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DF06" w14:textId="0CA3BB52" w:rsidR="000207A2" w:rsidRDefault="000207A2" w:rsidP="002107AF">
      <w:pPr>
        <w:pStyle w:val="2"/>
        <w:spacing w:before="0" w:line="240" w:lineRule="auto"/>
        <w:ind w:firstLine="709"/>
        <w:jc w:val="center"/>
        <w:rPr>
          <w:rFonts w:ascii="Times New Roman" w:hAnsi="Times New Roman" w:cs="Times New Roman"/>
          <w:color w:val="auto"/>
          <w:sz w:val="24"/>
          <w:szCs w:val="24"/>
        </w:rPr>
      </w:pPr>
      <w:bookmarkStart w:id="0" w:name="rating"/>
      <w:r w:rsidRPr="000207A2">
        <w:rPr>
          <w:rFonts w:ascii="Times New Roman" w:hAnsi="Times New Roman" w:cs="Times New Roman"/>
          <w:noProof/>
          <w:color w:val="auto"/>
          <w:sz w:val="24"/>
          <w:szCs w:val="24"/>
          <w:lang w:eastAsia="ru-RU"/>
        </w:rPr>
        <w:drawing>
          <wp:inline distT="0" distB="0" distL="0" distR="0" wp14:anchorId="3D0CCF97" wp14:editId="4B2EBCEB">
            <wp:extent cx="6120130" cy="8422679"/>
            <wp:effectExtent l="0" t="0" r="0" b="0"/>
            <wp:docPr id="2" name="Рисунок 2" descr="C:\Users\User\Desktop\Ларионова документы по МКОУ\Положение о внутренней оценки качества образования\img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арионова документы по МКОУ\Положение о внутренней оценки качества образования\img1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14:paraId="6D2C7427" w14:textId="77777777" w:rsidR="000207A2" w:rsidRDefault="000207A2" w:rsidP="002107AF">
      <w:pPr>
        <w:pStyle w:val="2"/>
        <w:spacing w:before="0" w:line="240" w:lineRule="auto"/>
        <w:ind w:firstLine="709"/>
        <w:jc w:val="center"/>
        <w:rPr>
          <w:rFonts w:ascii="Times New Roman" w:hAnsi="Times New Roman" w:cs="Times New Roman"/>
          <w:color w:val="auto"/>
          <w:sz w:val="24"/>
          <w:szCs w:val="24"/>
        </w:rPr>
      </w:pPr>
    </w:p>
    <w:p w14:paraId="52523D0C" w14:textId="77777777" w:rsidR="000207A2" w:rsidRDefault="000207A2" w:rsidP="002107AF">
      <w:pPr>
        <w:pStyle w:val="2"/>
        <w:spacing w:before="0" w:line="240" w:lineRule="auto"/>
        <w:ind w:firstLine="709"/>
        <w:jc w:val="center"/>
        <w:rPr>
          <w:rFonts w:ascii="Times New Roman" w:hAnsi="Times New Roman" w:cs="Times New Roman"/>
          <w:color w:val="auto"/>
          <w:sz w:val="24"/>
          <w:szCs w:val="24"/>
        </w:rPr>
      </w:pPr>
    </w:p>
    <w:p w14:paraId="7C23A0FA" w14:textId="77777777" w:rsidR="000207A2" w:rsidRDefault="000207A2" w:rsidP="002107AF">
      <w:pPr>
        <w:pStyle w:val="2"/>
        <w:spacing w:before="0" w:line="240" w:lineRule="auto"/>
        <w:ind w:firstLine="709"/>
        <w:jc w:val="center"/>
        <w:rPr>
          <w:rFonts w:ascii="Times New Roman" w:hAnsi="Times New Roman" w:cs="Times New Roman"/>
          <w:color w:val="auto"/>
          <w:sz w:val="24"/>
          <w:szCs w:val="24"/>
        </w:rPr>
      </w:pPr>
    </w:p>
    <w:p w14:paraId="1CBB8EA9" w14:textId="77777777" w:rsidR="000207A2" w:rsidRDefault="000207A2" w:rsidP="002107AF">
      <w:pPr>
        <w:pStyle w:val="2"/>
        <w:spacing w:before="0" w:line="240" w:lineRule="auto"/>
        <w:ind w:firstLine="709"/>
        <w:jc w:val="center"/>
        <w:rPr>
          <w:rFonts w:ascii="Times New Roman" w:hAnsi="Times New Roman" w:cs="Times New Roman"/>
          <w:color w:val="auto"/>
          <w:sz w:val="24"/>
          <w:szCs w:val="24"/>
        </w:rPr>
      </w:pPr>
    </w:p>
    <w:p w14:paraId="167962FF" w14:textId="77777777" w:rsidR="000207A2" w:rsidRDefault="000207A2" w:rsidP="002107AF">
      <w:pPr>
        <w:pStyle w:val="2"/>
        <w:spacing w:before="0" w:line="240" w:lineRule="auto"/>
        <w:ind w:firstLine="709"/>
        <w:jc w:val="center"/>
        <w:rPr>
          <w:rFonts w:ascii="Times New Roman" w:hAnsi="Times New Roman" w:cs="Times New Roman"/>
          <w:color w:val="auto"/>
          <w:sz w:val="24"/>
          <w:szCs w:val="24"/>
        </w:rPr>
      </w:pPr>
    </w:p>
    <w:p w14:paraId="6D754CE0" w14:textId="77777777" w:rsidR="000207A2" w:rsidRDefault="000207A2" w:rsidP="002107AF">
      <w:pPr>
        <w:pStyle w:val="2"/>
        <w:spacing w:before="0" w:line="240" w:lineRule="auto"/>
        <w:ind w:firstLine="709"/>
        <w:jc w:val="center"/>
        <w:rPr>
          <w:rFonts w:ascii="Times New Roman" w:hAnsi="Times New Roman" w:cs="Times New Roman"/>
          <w:color w:val="auto"/>
          <w:sz w:val="24"/>
          <w:szCs w:val="24"/>
        </w:rPr>
      </w:pPr>
    </w:p>
    <w:p w14:paraId="061563BD" w14:textId="49D78E27" w:rsidR="00B14BA3" w:rsidRPr="00DF0381" w:rsidRDefault="00B14BA3" w:rsidP="002107AF">
      <w:pPr>
        <w:pStyle w:val="2"/>
        <w:spacing w:before="0" w:line="240" w:lineRule="auto"/>
        <w:ind w:firstLine="709"/>
        <w:jc w:val="center"/>
        <w:rPr>
          <w:rFonts w:ascii="Times New Roman" w:hAnsi="Times New Roman" w:cs="Times New Roman"/>
          <w:color w:val="auto"/>
          <w:sz w:val="24"/>
          <w:szCs w:val="24"/>
        </w:rPr>
      </w:pPr>
      <w:bookmarkStart w:id="1" w:name="_GoBack"/>
      <w:bookmarkEnd w:id="1"/>
      <w:r w:rsidRPr="00DF0381">
        <w:rPr>
          <w:rFonts w:ascii="Times New Roman" w:hAnsi="Times New Roman" w:cs="Times New Roman"/>
          <w:color w:val="auto"/>
          <w:sz w:val="24"/>
          <w:szCs w:val="24"/>
        </w:rPr>
        <w:lastRenderedPageBreak/>
        <w:t>1.</w:t>
      </w:r>
      <w:r w:rsidR="00A47E33" w:rsidRPr="00DF0381">
        <w:rPr>
          <w:rFonts w:ascii="Times New Roman" w:hAnsi="Times New Roman" w:cs="Times New Roman"/>
          <w:color w:val="auto"/>
          <w:sz w:val="24"/>
          <w:szCs w:val="24"/>
        </w:rPr>
        <w:t xml:space="preserve"> </w:t>
      </w:r>
      <w:r w:rsidRPr="00DF0381">
        <w:rPr>
          <w:rFonts w:ascii="Times New Roman" w:hAnsi="Times New Roman" w:cs="Times New Roman"/>
          <w:color w:val="auto"/>
          <w:sz w:val="24"/>
          <w:szCs w:val="24"/>
        </w:rPr>
        <w:t>Общие</w:t>
      </w:r>
      <w:r w:rsidR="00A47E33" w:rsidRPr="00DF0381">
        <w:rPr>
          <w:rFonts w:ascii="Times New Roman" w:hAnsi="Times New Roman" w:cs="Times New Roman"/>
          <w:color w:val="auto"/>
          <w:sz w:val="24"/>
          <w:szCs w:val="24"/>
        </w:rPr>
        <w:t xml:space="preserve"> </w:t>
      </w:r>
      <w:r w:rsidRPr="00DF0381">
        <w:rPr>
          <w:rFonts w:ascii="Times New Roman" w:hAnsi="Times New Roman" w:cs="Times New Roman"/>
          <w:color w:val="auto"/>
          <w:sz w:val="24"/>
          <w:szCs w:val="24"/>
        </w:rPr>
        <w:t>положения</w:t>
      </w:r>
    </w:p>
    <w:p w14:paraId="7D9FEB60" w14:textId="3EA46C45" w:rsidR="00B14BA3" w:rsidRPr="00DF0381" w:rsidRDefault="00B14BA3" w:rsidP="002107AF">
      <w:pPr>
        <w:pStyle w:val="article"/>
        <w:spacing w:before="0" w:beforeAutospacing="0" w:after="0" w:afterAutospacing="0"/>
        <w:ind w:firstLine="709"/>
        <w:jc w:val="both"/>
      </w:pPr>
      <w:r w:rsidRPr="00DF0381">
        <w:t>1.1.</w:t>
      </w:r>
      <w:r w:rsidR="00A47E33" w:rsidRPr="00DF0381">
        <w:t xml:space="preserve"> </w:t>
      </w:r>
      <w:r w:rsidRPr="00DF0381">
        <w:t>Настоящее</w:t>
      </w:r>
      <w:r w:rsidR="00A47E33" w:rsidRPr="00DF0381">
        <w:t xml:space="preserve"> </w:t>
      </w:r>
      <w:r w:rsidRPr="00DF0381">
        <w:t>Положение</w:t>
      </w:r>
      <w:r w:rsidR="00A47E33" w:rsidRPr="00DF0381">
        <w:t xml:space="preserve"> </w:t>
      </w:r>
      <w:r w:rsidRPr="00DF0381">
        <w:t>о</w:t>
      </w:r>
      <w:r w:rsidR="00A47E33" w:rsidRPr="00DF0381">
        <w:t xml:space="preserve"> </w:t>
      </w:r>
      <w:r w:rsidRPr="00DF0381">
        <w:t>внутренней</w:t>
      </w:r>
      <w:r w:rsidR="00A47E33" w:rsidRPr="00DF0381">
        <w:t xml:space="preserve"> </w:t>
      </w:r>
      <w:r w:rsidRPr="00DF0381">
        <w:t>системе</w:t>
      </w:r>
      <w:r w:rsidR="00A47E33" w:rsidRPr="00DF0381">
        <w:t xml:space="preserve"> </w:t>
      </w:r>
      <w:r w:rsidRPr="00DF0381">
        <w:t>оценки</w:t>
      </w:r>
      <w:r w:rsidR="00A47E33" w:rsidRPr="00DF0381">
        <w:t xml:space="preserve"> </w:t>
      </w:r>
      <w:r w:rsidRPr="00DF0381">
        <w:t>качества</w:t>
      </w:r>
      <w:r w:rsidR="00A47E33" w:rsidRPr="00DF0381">
        <w:t xml:space="preserve"> </w:t>
      </w:r>
      <w:r w:rsidRPr="00DF0381">
        <w:t>образования</w:t>
      </w:r>
      <w:r w:rsidR="00A47E33" w:rsidRPr="00DF0381">
        <w:t xml:space="preserve"> </w:t>
      </w:r>
      <w:r w:rsidRPr="00DF0381">
        <w:t>(далее</w:t>
      </w:r>
      <w:r w:rsidR="00A47E33" w:rsidRPr="00DF0381">
        <w:t xml:space="preserve"> </w:t>
      </w:r>
      <w:r w:rsidRPr="00DF0381">
        <w:t>—</w:t>
      </w:r>
      <w:r w:rsidR="00A47E33" w:rsidRPr="00DF0381">
        <w:t xml:space="preserve"> </w:t>
      </w:r>
      <w:r w:rsidRPr="00DF0381">
        <w:t>Положение</w:t>
      </w:r>
      <w:r w:rsidR="002D4146" w:rsidRPr="00DF0381">
        <w:t>, ВСОКО</w:t>
      </w:r>
      <w:r w:rsidRPr="00DF0381">
        <w:t>)</w:t>
      </w:r>
      <w:r w:rsidR="00A47E33" w:rsidRPr="00DF0381">
        <w:t xml:space="preserve"> </w:t>
      </w:r>
      <w:r w:rsidRPr="00DF0381">
        <w:t>в</w:t>
      </w:r>
      <w:r w:rsidR="00A47E33" w:rsidRPr="00DF0381">
        <w:t xml:space="preserve"> </w:t>
      </w:r>
      <w:r w:rsidR="002D4146" w:rsidRPr="00DF0381">
        <w:t xml:space="preserve">МКОУ «Дмитриевская ООШ» </w:t>
      </w:r>
      <w:r w:rsidRPr="00DF0381">
        <w:t>(далее</w:t>
      </w:r>
      <w:r w:rsidR="00A47E33" w:rsidRPr="00DF0381">
        <w:t xml:space="preserve"> </w:t>
      </w:r>
      <w:r w:rsidRPr="00DF0381">
        <w:t>—</w:t>
      </w:r>
      <w:r w:rsidR="00A47E33" w:rsidRPr="00DF0381">
        <w:t xml:space="preserve"> </w:t>
      </w:r>
      <w:r w:rsidRPr="00DF0381">
        <w:t>ОО)</w:t>
      </w:r>
      <w:r w:rsidR="004F24F0" w:rsidRPr="00DF0381">
        <w:t xml:space="preserve"> закрепляет и регулирует</w:t>
      </w:r>
      <w:r w:rsidRPr="00DF0381">
        <w:t>:</w:t>
      </w:r>
    </w:p>
    <w:p w14:paraId="2FC89EBE" w14:textId="7A696C60" w:rsidR="004F24F0" w:rsidRPr="00DF0381" w:rsidRDefault="004F24F0" w:rsidP="002107AF">
      <w:pPr>
        <w:pStyle w:val="article"/>
        <w:numPr>
          <w:ilvl w:val="0"/>
          <w:numId w:val="1"/>
        </w:numPr>
        <w:spacing w:before="0" w:beforeAutospacing="0" w:after="0" w:afterAutospacing="0"/>
        <w:ind w:left="0" w:firstLine="709"/>
        <w:jc w:val="both"/>
      </w:pPr>
      <w:r w:rsidRPr="00DF0381">
        <w:t>структуру ВСОКО и ее основные</w:t>
      </w:r>
      <w:r w:rsidR="00A47E33" w:rsidRPr="00DF0381">
        <w:t xml:space="preserve"> </w:t>
      </w:r>
      <w:r w:rsidR="00B14BA3" w:rsidRPr="00DF0381">
        <w:t>направления</w:t>
      </w:r>
      <w:r w:rsidRPr="00DF0381">
        <w:t>;</w:t>
      </w:r>
      <w:r w:rsidR="00A47E33" w:rsidRPr="00DF0381">
        <w:t xml:space="preserve"> </w:t>
      </w:r>
    </w:p>
    <w:p w14:paraId="0B421C58" w14:textId="7C307253" w:rsidR="00B14BA3" w:rsidRPr="00DF0381" w:rsidRDefault="00B14BA3" w:rsidP="002107AF">
      <w:pPr>
        <w:pStyle w:val="article"/>
        <w:numPr>
          <w:ilvl w:val="0"/>
          <w:numId w:val="1"/>
        </w:numPr>
        <w:spacing w:before="0" w:beforeAutospacing="0" w:after="0" w:afterAutospacing="0"/>
        <w:ind w:left="0" w:firstLine="709"/>
        <w:jc w:val="both"/>
      </w:pPr>
      <w:r w:rsidRPr="00DF0381">
        <w:t>порядок</w:t>
      </w:r>
      <w:r w:rsidR="00A47E33" w:rsidRPr="00DF0381">
        <w:t xml:space="preserve"> </w:t>
      </w:r>
      <w:r w:rsidRPr="00DF0381">
        <w:t>организации</w:t>
      </w:r>
      <w:r w:rsidR="00A47E33" w:rsidRPr="00DF0381">
        <w:t xml:space="preserve"> </w:t>
      </w:r>
      <w:r w:rsidRPr="00DF0381">
        <w:t>и</w:t>
      </w:r>
      <w:r w:rsidR="00A47E33" w:rsidRPr="00DF0381">
        <w:t xml:space="preserve"> </w:t>
      </w:r>
      <w:r w:rsidRPr="00DF0381">
        <w:t>проведения</w:t>
      </w:r>
      <w:r w:rsidR="00A47E33" w:rsidRPr="00DF0381">
        <w:t xml:space="preserve"> </w:t>
      </w:r>
      <w:r w:rsidRPr="00DF0381">
        <w:t>контрольно-оценочных</w:t>
      </w:r>
      <w:r w:rsidR="00A47E33" w:rsidRPr="00DF0381">
        <w:t xml:space="preserve"> </w:t>
      </w:r>
      <w:r w:rsidRPr="00DF0381">
        <w:t>процедур;</w:t>
      </w:r>
    </w:p>
    <w:p w14:paraId="19E58861" w14:textId="77777777" w:rsidR="009A2B87" w:rsidRPr="00DF0381" w:rsidRDefault="009A2B87" w:rsidP="002107AF">
      <w:pPr>
        <w:pStyle w:val="article"/>
        <w:numPr>
          <w:ilvl w:val="0"/>
          <w:numId w:val="1"/>
        </w:numPr>
        <w:spacing w:before="0" w:beforeAutospacing="0" w:after="0" w:afterAutospacing="0"/>
        <w:ind w:left="0" w:firstLine="709"/>
        <w:jc w:val="both"/>
      </w:pPr>
      <w:r w:rsidRPr="00DF0381">
        <w:t xml:space="preserve">подходы к обеспечению объективности ВСОКО; </w:t>
      </w:r>
    </w:p>
    <w:p w14:paraId="477CF23B" w14:textId="77777777" w:rsidR="009A2B87" w:rsidRPr="00DF0381" w:rsidRDefault="009A2B87" w:rsidP="002107AF">
      <w:pPr>
        <w:pStyle w:val="article"/>
        <w:numPr>
          <w:ilvl w:val="0"/>
          <w:numId w:val="1"/>
        </w:numPr>
        <w:spacing w:before="0" w:beforeAutospacing="0" w:after="0" w:afterAutospacing="0"/>
        <w:ind w:left="0" w:firstLine="709"/>
        <w:jc w:val="both"/>
      </w:pPr>
      <w:r w:rsidRPr="00DF0381">
        <w:t>соответствие результатам независимой оценки качества образования;</w:t>
      </w:r>
    </w:p>
    <w:p w14:paraId="6A63EF60" w14:textId="77777777" w:rsidR="009A2B87" w:rsidRPr="00DF0381" w:rsidRDefault="009A2B87" w:rsidP="002107AF">
      <w:pPr>
        <w:pStyle w:val="article"/>
        <w:numPr>
          <w:ilvl w:val="0"/>
          <w:numId w:val="1"/>
        </w:numPr>
        <w:spacing w:before="0" w:beforeAutospacing="0" w:after="0" w:afterAutospacing="0"/>
        <w:ind w:left="0" w:firstLine="709"/>
        <w:jc w:val="both"/>
      </w:pPr>
      <w:r w:rsidRPr="00DF0381">
        <w:t>направления и критерии мониторинга личностных и диагностики метапредметных образовательных результатов;</w:t>
      </w:r>
    </w:p>
    <w:p w14:paraId="58CD8376" w14:textId="77777777" w:rsidR="009D0A93" w:rsidRPr="00DF0381" w:rsidRDefault="009A2B87" w:rsidP="002107AF">
      <w:pPr>
        <w:pStyle w:val="article"/>
        <w:numPr>
          <w:ilvl w:val="0"/>
          <w:numId w:val="1"/>
        </w:numPr>
        <w:spacing w:before="0" w:beforeAutospacing="0" w:after="0" w:afterAutospacing="0"/>
        <w:ind w:left="0" w:firstLine="709"/>
        <w:jc w:val="both"/>
      </w:pPr>
      <w:r w:rsidRPr="00DF0381">
        <w:t>общие требования к оценочным средствам реализации рабочих программ;</w:t>
      </w:r>
    </w:p>
    <w:p w14:paraId="3722E6E5" w14:textId="5F39245A" w:rsidR="00DD14A8" w:rsidRPr="00DF0381" w:rsidRDefault="00DD14A8" w:rsidP="002107AF">
      <w:pPr>
        <w:pStyle w:val="article"/>
        <w:numPr>
          <w:ilvl w:val="0"/>
          <w:numId w:val="1"/>
        </w:numPr>
        <w:spacing w:before="0" w:beforeAutospacing="0" w:after="0" w:afterAutospacing="0"/>
        <w:ind w:left="0" w:firstLine="709"/>
        <w:jc w:val="both"/>
      </w:pPr>
      <w:r w:rsidRPr="00DF0381">
        <w:t>состав внутришкольных мониторингов;</w:t>
      </w:r>
    </w:p>
    <w:p w14:paraId="040FCBAE" w14:textId="789EEB85" w:rsidR="00B14BA3" w:rsidRPr="00DF0381" w:rsidRDefault="004F24F0" w:rsidP="002107AF">
      <w:pPr>
        <w:pStyle w:val="article"/>
        <w:numPr>
          <w:ilvl w:val="0"/>
          <w:numId w:val="1"/>
        </w:numPr>
        <w:spacing w:before="0" w:beforeAutospacing="0" w:after="0" w:afterAutospacing="0"/>
        <w:ind w:left="0" w:firstLine="709"/>
        <w:jc w:val="both"/>
      </w:pPr>
      <w:r w:rsidRPr="00DF0381">
        <w:t>структуру отчета по самообследованию</w:t>
      </w:r>
      <w:r w:rsidR="00B14BA3" w:rsidRPr="00DF0381">
        <w:t>.</w:t>
      </w:r>
    </w:p>
    <w:p w14:paraId="230A5D5D" w14:textId="77777777" w:rsidR="000A3546" w:rsidRPr="00DF0381" w:rsidRDefault="00B14BA3" w:rsidP="002107AF">
      <w:pPr>
        <w:spacing w:after="0" w:line="240" w:lineRule="auto"/>
        <w:ind w:firstLine="709"/>
        <w:jc w:val="both"/>
        <w:rPr>
          <w:rFonts w:ascii="Times New Roman" w:eastAsia="Times New Roman" w:hAnsi="Times New Roman" w:cs="Times New Roman"/>
          <w:bCs/>
          <w:sz w:val="24"/>
          <w:szCs w:val="24"/>
          <w:lang w:eastAsia="ru-RU"/>
        </w:rPr>
      </w:pPr>
      <w:r w:rsidRPr="00DF0381">
        <w:rPr>
          <w:rFonts w:ascii="Times New Roman" w:hAnsi="Times New Roman" w:cs="Times New Roman"/>
          <w:sz w:val="24"/>
          <w:szCs w:val="24"/>
        </w:rPr>
        <w:t>1.2.</w:t>
      </w:r>
      <w:r w:rsidR="00A47E33" w:rsidRPr="00DF0381">
        <w:rPr>
          <w:rFonts w:ascii="Times New Roman" w:hAnsi="Times New Roman" w:cs="Times New Roman"/>
          <w:sz w:val="24"/>
          <w:szCs w:val="24"/>
        </w:rPr>
        <w:t xml:space="preserve"> </w:t>
      </w:r>
      <w:r w:rsidR="000A3546" w:rsidRPr="00DF0381">
        <w:rPr>
          <w:rFonts w:ascii="Times New Roman" w:eastAsia="Times New Roman" w:hAnsi="Times New Roman" w:cs="Times New Roman"/>
          <w:sz w:val="24"/>
          <w:szCs w:val="24"/>
          <w:lang w:eastAsia="ru-RU"/>
        </w:rPr>
        <w:t>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14:paraId="6D058AA1" w14:textId="5FAC8609" w:rsidR="00B14BA3" w:rsidRPr="00DF0381" w:rsidRDefault="000A3546" w:rsidP="002107AF">
      <w:pPr>
        <w:pStyle w:val="article"/>
        <w:spacing w:before="0" w:beforeAutospacing="0" w:after="0" w:afterAutospacing="0"/>
        <w:ind w:firstLine="709"/>
        <w:jc w:val="both"/>
      </w:pPr>
      <w:r w:rsidRPr="00DF0381">
        <w:t xml:space="preserve">1.3. </w:t>
      </w:r>
      <w:r w:rsidR="00B14BA3" w:rsidRPr="00DF0381">
        <w:t>Положение</w:t>
      </w:r>
      <w:r w:rsidR="00A47E33" w:rsidRPr="00DF0381">
        <w:t xml:space="preserve"> </w:t>
      </w:r>
      <w:r w:rsidR="00B14BA3" w:rsidRPr="00DF0381">
        <w:t>выступает</w:t>
      </w:r>
      <w:r w:rsidR="00A47E33" w:rsidRPr="00DF0381">
        <w:t xml:space="preserve"> </w:t>
      </w:r>
      <w:r w:rsidR="00B14BA3" w:rsidRPr="00DF0381">
        <w:t>основой</w:t>
      </w:r>
      <w:r w:rsidR="00A47E33" w:rsidRPr="00DF0381">
        <w:t xml:space="preserve"> </w:t>
      </w:r>
      <w:r w:rsidR="00B14BA3" w:rsidRPr="00DF0381">
        <w:t>для</w:t>
      </w:r>
      <w:r w:rsidR="00A47E33" w:rsidRPr="00DF0381">
        <w:t xml:space="preserve"> </w:t>
      </w:r>
      <w:r w:rsidR="00B14BA3" w:rsidRPr="00DF0381">
        <w:t>проектирования</w:t>
      </w:r>
      <w:r w:rsidR="00A47E33" w:rsidRPr="00DF0381">
        <w:t xml:space="preserve"> </w:t>
      </w:r>
      <w:r w:rsidR="00B14BA3" w:rsidRPr="00DF0381">
        <w:t>систем</w:t>
      </w:r>
      <w:r w:rsidR="00A47E33" w:rsidRPr="00DF0381">
        <w:t xml:space="preserve"> </w:t>
      </w:r>
      <w:r w:rsidR="00B14BA3" w:rsidRPr="00DF0381">
        <w:t>оценки</w:t>
      </w:r>
      <w:r w:rsidR="00A47E33" w:rsidRPr="00DF0381">
        <w:t xml:space="preserve"> </w:t>
      </w:r>
      <w:r w:rsidR="00B14BA3" w:rsidRPr="00DF0381">
        <w:t>достижения</w:t>
      </w:r>
      <w:r w:rsidR="00A47E33" w:rsidRPr="00DF0381">
        <w:t xml:space="preserve"> </w:t>
      </w:r>
      <w:r w:rsidR="00B14BA3" w:rsidRPr="00DF0381">
        <w:t>образовательных</w:t>
      </w:r>
      <w:r w:rsidR="00A47E33" w:rsidRPr="00DF0381">
        <w:t xml:space="preserve"> </w:t>
      </w:r>
      <w:r w:rsidR="00B14BA3" w:rsidRPr="00DF0381">
        <w:t>результатов</w:t>
      </w:r>
      <w:r w:rsidR="00A47E33" w:rsidRPr="00DF0381">
        <w:t xml:space="preserve"> </w:t>
      </w:r>
      <w:r w:rsidR="00B14BA3" w:rsidRPr="00DF0381">
        <w:t>обучающихся</w:t>
      </w:r>
      <w:r w:rsidR="00A47E33" w:rsidRPr="00DF0381">
        <w:t xml:space="preserve"> </w:t>
      </w:r>
      <w:r w:rsidR="00B14BA3" w:rsidRPr="00DF0381">
        <w:t>в</w:t>
      </w:r>
      <w:r w:rsidR="00A47E33" w:rsidRPr="00DF0381">
        <w:t xml:space="preserve"> </w:t>
      </w:r>
      <w:r w:rsidR="00B14BA3" w:rsidRPr="00DF0381">
        <w:t>рамках</w:t>
      </w:r>
      <w:r w:rsidR="00A47E33" w:rsidRPr="00DF0381">
        <w:t xml:space="preserve"> </w:t>
      </w:r>
      <w:r w:rsidR="00A87623" w:rsidRPr="00DF0381">
        <w:t xml:space="preserve">программ </w:t>
      </w:r>
      <w:r w:rsidR="00B14BA3" w:rsidRPr="00DF0381">
        <w:t>основн</w:t>
      </w:r>
      <w:r w:rsidR="00A87623" w:rsidRPr="00DF0381">
        <w:t>ого</w:t>
      </w:r>
      <w:r w:rsidR="00A47E33" w:rsidRPr="00DF0381">
        <w:t xml:space="preserve"> </w:t>
      </w:r>
      <w:r w:rsidR="00B14BA3" w:rsidRPr="00DF0381">
        <w:t>образов</w:t>
      </w:r>
      <w:r w:rsidR="00A87623" w:rsidRPr="00DF0381">
        <w:t xml:space="preserve">ания </w:t>
      </w:r>
      <w:r w:rsidR="00B14BA3" w:rsidRPr="00DF0381">
        <w:t>по</w:t>
      </w:r>
      <w:r w:rsidR="00A47E33" w:rsidRPr="00DF0381">
        <w:t xml:space="preserve"> </w:t>
      </w:r>
      <w:r w:rsidR="00B14BA3" w:rsidRPr="00DF0381">
        <w:t>уровням.</w:t>
      </w:r>
    </w:p>
    <w:p w14:paraId="08A43A14" w14:textId="36E476BC" w:rsidR="00B14BA3" w:rsidRPr="00DF0381" w:rsidRDefault="00B14BA3" w:rsidP="002107AF">
      <w:pPr>
        <w:pStyle w:val="article"/>
        <w:spacing w:before="0" w:beforeAutospacing="0" w:after="0" w:afterAutospacing="0"/>
        <w:ind w:firstLine="709"/>
        <w:jc w:val="both"/>
      </w:pPr>
      <w:r w:rsidRPr="00DF0381">
        <w:t>1.</w:t>
      </w:r>
      <w:r w:rsidR="000A3546" w:rsidRPr="00DF0381">
        <w:t>4</w:t>
      </w:r>
      <w:r w:rsidRPr="00DF0381">
        <w:t>.</w:t>
      </w:r>
      <w:r w:rsidR="00A47E33" w:rsidRPr="00DF0381">
        <w:t xml:space="preserve"> </w:t>
      </w:r>
      <w:r w:rsidRPr="00DF0381">
        <w:t>Положение</w:t>
      </w:r>
      <w:r w:rsidR="00A47E33" w:rsidRPr="00DF0381">
        <w:t xml:space="preserve"> </w:t>
      </w:r>
      <w:r w:rsidRPr="00DF0381">
        <w:t>разработано</w:t>
      </w:r>
      <w:r w:rsidR="00A47E33" w:rsidRPr="00DF0381">
        <w:t xml:space="preserve"> </w:t>
      </w:r>
      <w:r w:rsidRPr="00DF0381">
        <w:t>в</w:t>
      </w:r>
      <w:r w:rsidR="00A47E33" w:rsidRPr="00DF0381">
        <w:t xml:space="preserve"> </w:t>
      </w:r>
      <w:r w:rsidRPr="00DF0381">
        <w:t>соответствии:</w:t>
      </w:r>
    </w:p>
    <w:p w14:paraId="1F54C0D9" w14:textId="77777777" w:rsidR="00B14BA3" w:rsidRPr="00DF0381" w:rsidRDefault="00B14BA3"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Федеральным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законом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от</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29.12.2012</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 273-ФЗ</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образовании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Российской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Федерации»;</w:t>
      </w:r>
    </w:p>
    <w:p w14:paraId="7152402A" w14:textId="60F3AEA9" w:rsidR="002507D7" w:rsidRPr="00DF0381" w:rsidRDefault="002A34E5"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w:t>
      </w:r>
      <w:r w:rsidR="00DD14A8" w:rsidRPr="00DF0381">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DF0381">
        <w:rPr>
          <w:rFonts w:ascii="Times New Roman" w:hAnsi="Times New Roman" w:cs="Times New Roman"/>
          <w:sz w:val="24"/>
          <w:szCs w:val="24"/>
        </w:rPr>
        <w:t>;</w:t>
      </w:r>
    </w:p>
    <w:p w14:paraId="4DDF142B" w14:textId="271D9366" w:rsidR="00707D7B" w:rsidRPr="00DF0381" w:rsidRDefault="00707D7B"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DF0381">
        <w:rPr>
          <w:rFonts w:ascii="Times New Roman" w:hAnsi="Times New Roman" w:cs="Times New Roman"/>
          <w:sz w:val="24"/>
          <w:szCs w:val="24"/>
        </w:rPr>
        <w:t>Российской Федерации</w:t>
      </w:r>
      <w:r w:rsidRPr="00DF0381">
        <w:rPr>
          <w:rFonts w:ascii="Times New Roman" w:hAnsi="Times New Roman" w:cs="Times New Roman"/>
          <w:sz w:val="24"/>
          <w:szCs w:val="24"/>
        </w:rPr>
        <w:t xml:space="preserve"> от 28.08.2020 № 442;</w:t>
      </w:r>
    </w:p>
    <w:p w14:paraId="60A01705" w14:textId="5B252BB9" w:rsidR="00F67A73" w:rsidRPr="00DF0381" w:rsidRDefault="00F67A73"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Государственной программой Российской Федерации </w:t>
      </w:r>
      <w:r w:rsidR="009D0A93" w:rsidRPr="00DF0381">
        <w:rPr>
          <w:rFonts w:ascii="Times New Roman" w:hAnsi="Times New Roman" w:cs="Times New Roman"/>
          <w:sz w:val="24"/>
          <w:szCs w:val="24"/>
        </w:rPr>
        <w:t>«</w:t>
      </w:r>
      <w:r w:rsidRPr="00DF0381">
        <w:rPr>
          <w:rFonts w:ascii="Times New Roman" w:hAnsi="Times New Roman" w:cs="Times New Roman"/>
          <w:sz w:val="24"/>
          <w:szCs w:val="24"/>
        </w:rPr>
        <w:t>Развитие образования</w:t>
      </w:r>
      <w:r w:rsidR="009D0A93" w:rsidRPr="00DF0381">
        <w:rPr>
          <w:rFonts w:ascii="Times New Roman" w:hAnsi="Times New Roman" w:cs="Times New Roman"/>
          <w:sz w:val="24"/>
          <w:szCs w:val="24"/>
        </w:rPr>
        <w:t>»</w:t>
      </w:r>
      <w:r w:rsidRPr="00DF0381">
        <w:rPr>
          <w:rFonts w:ascii="Times New Roman" w:hAnsi="Times New Roman" w:cs="Times New Roman"/>
          <w:sz w:val="24"/>
          <w:szCs w:val="24"/>
        </w:rPr>
        <w:t>, утвержденной постановлением Правительства Российской Федерации от 26 декабря 2017 г. № 1642;</w:t>
      </w:r>
    </w:p>
    <w:p w14:paraId="500D8B84" w14:textId="5919A486" w:rsidR="002A34E5" w:rsidRPr="00DF0381" w:rsidRDefault="002A34E5"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Указом Президента Российской Федерации от 07.05.2018 №</w:t>
      </w:r>
      <w:r w:rsidR="0097124F" w:rsidRPr="00DF0381">
        <w:rPr>
          <w:rFonts w:ascii="Times New Roman" w:hAnsi="Times New Roman" w:cs="Times New Roman"/>
          <w:sz w:val="24"/>
          <w:szCs w:val="24"/>
        </w:rPr>
        <w:t xml:space="preserve"> </w:t>
      </w:r>
      <w:r w:rsidRPr="00DF0381">
        <w:rPr>
          <w:rFonts w:ascii="Times New Roman" w:hAnsi="Times New Roman" w:cs="Times New Roman"/>
          <w:sz w:val="24"/>
          <w:szCs w:val="24"/>
        </w:rPr>
        <w:t>204 «О национальных целях и стратегических задачах развития Российской Фе</w:t>
      </w:r>
      <w:r w:rsidR="0012086C" w:rsidRPr="00DF0381">
        <w:rPr>
          <w:rFonts w:ascii="Times New Roman" w:hAnsi="Times New Roman" w:cs="Times New Roman"/>
          <w:sz w:val="24"/>
          <w:szCs w:val="24"/>
        </w:rPr>
        <w:t>дерации на период до 2024 года»;</w:t>
      </w:r>
    </w:p>
    <w:p w14:paraId="32CDBB1D" w14:textId="47C9963A" w:rsidR="002A34E5" w:rsidRPr="00DF0381" w:rsidRDefault="002A34E5"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Приказ</w:t>
      </w:r>
      <w:r w:rsidR="0097124F" w:rsidRPr="00DF0381">
        <w:rPr>
          <w:rFonts w:ascii="Times New Roman" w:hAnsi="Times New Roman" w:cs="Times New Roman"/>
          <w:sz w:val="24"/>
          <w:szCs w:val="24"/>
        </w:rPr>
        <w:t>ом</w:t>
      </w:r>
      <w:r w:rsidRPr="00DF0381">
        <w:rPr>
          <w:rFonts w:ascii="Times New Roman" w:hAnsi="Times New Roman" w:cs="Times New Roman"/>
          <w:sz w:val="24"/>
          <w:szCs w:val="24"/>
        </w:rPr>
        <w:t xml:space="preserve"> Министерства просвещения Российской Федерации от 13.03.2019 № 114 </w:t>
      </w:r>
      <w:r w:rsidR="009D0A93" w:rsidRPr="00DF0381">
        <w:rPr>
          <w:rFonts w:ascii="Times New Roman" w:hAnsi="Times New Roman" w:cs="Times New Roman"/>
          <w:sz w:val="24"/>
          <w:szCs w:val="24"/>
        </w:rPr>
        <w:t>«</w:t>
      </w:r>
      <w:r w:rsidRPr="00DF0381">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DF0381">
        <w:rPr>
          <w:rFonts w:ascii="Times New Roman" w:hAnsi="Times New Roman" w:cs="Times New Roman"/>
          <w:sz w:val="24"/>
          <w:szCs w:val="24"/>
        </w:rPr>
        <w:t>»</w:t>
      </w:r>
      <w:r w:rsidRPr="00DF0381">
        <w:rPr>
          <w:rFonts w:ascii="Times New Roman" w:hAnsi="Times New Roman" w:cs="Times New Roman"/>
          <w:sz w:val="24"/>
          <w:szCs w:val="24"/>
        </w:rPr>
        <w:t>;</w:t>
      </w:r>
    </w:p>
    <w:p w14:paraId="2871AC46" w14:textId="1B94F7FA" w:rsidR="002A34E5" w:rsidRPr="00DF0381" w:rsidRDefault="002A34E5"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Приказ</w:t>
      </w:r>
      <w:r w:rsidR="0097124F" w:rsidRPr="00DF0381">
        <w:rPr>
          <w:rFonts w:ascii="Times New Roman" w:hAnsi="Times New Roman" w:cs="Times New Roman"/>
          <w:sz w:val="24"/>
          <w:szCs w:val="24"/>
        </w:rPr>
        <w:t>ом</w:t>
      </w:r>
      <w:r w:rsidRPr="00DF0381">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DF0381">
        <w:rPr>
          <w:rFonts w:ascii="Times New Roman" w:hAnsi="Times New Roman" w:cs="Times New Roman"/>
          <w:sz w:val="24"/>
          <w:szCs w:val="24"/>
        </w:rPr>
        <w:t>«</w:t>
      </w:r>
      <w:r w:rsidRPr="00DF0381">
        <w:rPr>
          <w:rFonts w:ascii="Times New Roman" w:hAnsi="Times New Roman" w:cs="Times New Roman"/>
          <w:sz w:val="24"/>
          <w:szCs w:val="24"/>
        </w:rPr>
        <w:t xml:space="preserve">Об утверждении показателей </w:t>
      </w:r>
      <w:r w:rsidR="009D0A93" w:rsidRPr="00DF0381">
        <w:rPr>
          <w:rFonts w:ascii="Times New Roman" w:hAnsi="Times New Roman" w:cs="Times New Roman"/>
          <w:sz w:val="24"/>
          <w:szCs w:val="24"/>
        </w:rPr>
        <w:t>мониторинга системы образования»</w:t>
      </w:r>
      <w:r w:rsidRPr="00DF0381">
        <w:rPr>
          <w:rFonts w:ascii="Times New Roman" w:hAnsi="Times New Roman" w:cs="Times New Roman"/>
          <w:sz w:val="24"/>
          <w:szCs w:val="24"/>
        </w:rPr>
        <w:t>;</w:t>
      </w:r>
    </w:p>
    <w:p w14:paraId="166317B6" w14:textId="0076750F" w:rsidR="008E05CA" w:rsidRPr="00DF0381" w:rsidRDefault="008E05CA"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eastAsia="Times New Roman" w:hAnsi="Times New Roman" w:cs="Times New Roman"/>
          <w:color w:val="000000"/>
          <w:sz w:val="24"/>
          <w:szCs w:val="24"/>
        </w:rPr>
        <w:t xml:space="preserve">ФГОС НОО, утвержденным приказом Минпросвещения России от 31.05.2021 № 286 </w:t>
      </w:r>
    </w:p>
    <w:p w14:paraId="7FE77DF2" w14:textId="1FF1359C" w:rsidR="008E05CA" w:rsidRPr="00DF0381" w:rsidRDefault="008E05CA"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eastAsia="Times New Roman" w:hAnsi="Times New Roman" w:cs="Times New Roman"/>
          <w:color w:val="000000"/>
          <w:sz w:val="24"/>
          <w:szCs w:val="24"/>
        </w:rPr>
        <w:t>ФГОС ООО, утвержденным приказом Минпросвещения России от 31.05.2021 № 287</w:t>
      </w:r>
    </w:p>
    <w:p w14:paraId="61B009C4" w14:textId="2CC4E974" w:rsidR="00B14BA3" w:rsidRPr="00DF0381" w:rsidRDefault="008E05CA"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eastAsia="Times New Roman" w:hAnsi="Times New Roman" w:cs="Times New Roman"/>
          <w:color w:val="000000"/>
          <w:sz w:val="24"/>
          <w:szCs w:val="24"/>
        </w:rPr>
        <w:t>ФГОС СОО</w:t>
      </w:r>
      <w:r w:rsidRPr="00DF0381">
        <w:rPr>
          <w:rFonts w:ascii="Times New Roman" w:hAnsi="Times New Roman" w:cs="Times New Roman"/>
          <w:sz w:val="24"/>
          <w:szCs w:val="24"/>
        </w:rPr>
        <w:t xml:space="preserve">, </w:t>
      </w:r>
      <w:r w:rsidR="00B14BA3" w:rsidRPr="00DF0381">
        <w:rPr>
          <w:rFonts w:ascii="Times New Roman" w:hAnsi="Times New Roman" w:cs="Times New Roman"/>
          <w:sz w:val="24"/>
          <w:szCs w:val="24"/>
        </w:rPr>
        <w:t>утвержденным</w:t>
      </w:r>
      <w:r w:rsidR="00A47E33" w:rsidRPr="00DF0381">
        <w:rPr>
          <w:rFonts w:ascii="Times New Roman" w:hAnsi="Times New Roman" w:cs="Times New Roman"/>
          <w:sz w:val="24"/>
          <w:szCs w:val="24"/>
        </w:rPr>
        <w:t xml:space="preserve"> </w:t>
      </w:r>
      <w:r w:rsidR="00B14BA3" w:rsidRPr="00DF0381">
        <w:rPr>
          <w:rFonts w:ascii="Times New Roman" w:hAnsi="Times New Roman" w:cs="Times New Roman"/>
          <w:sz w:val="24"/>
          <w:szCs w:val="24"/>
        </w:rPr>
        <w:t>приказом</w:t>
      </w:r>
      <w:r w:rsidR="00A47E33" w:rsidRPr="00DF0381">
        <w:rPr>
          <w:rFonts w:ascii="Times New Roman" w:hAnsi="Times New Roman" w:cs="Times New Roman"/>
          <w:sz w:val="24"/>
          <w:szCs w:val="24"/>
        </w:rPr>
        <w:t xml:space="preserve"> </w:t>
      </w:r>
      <w:r w:rsidRPr="00DF0381">
        <w:rPr>
          <w:rFonts w:ascii="Times New Roman" w:eastAsia="Times New Roman" w:hAnsi="Times New Roman" w:cs="Times New Roman"/>
          <w:color w:val="000000"/>
          <w:sz w:val="24"/>
          <w:szCs w:val="24"/>
        </w:rPr>
        <w:t>Минпросвещения России</w:t>
      </w:r>
      <w:r w:rsidR="0097124F" w:rsidRPr="00DF0381">
        <w:rPr>
          <w:rFonts w:ascii="Times New Roman" w:hAnsi="Times New Roman" w:cs="Times New Roman"/>
          <w:sz w:val="24"/>
          <w:szCs w:val="24"/>
        </w:rPr>
        <w:t xml:space="preserve"> </w:t>
      </w:r>
      <w:r w:rsidR="00B14BA3" w:rsidRPr="00DF0381">
        <w:rPr>
          <w:rFonts w:ascii="Times New Roman" w:hAnsi="Times New Roman" w:cs="Times New Roman"/>
          <w:sz w:val="24"/>
          <w:szCs w:val="24"/>
        </w:rPr>
        <w:t>от</w:t>
      </w:r>
      <w:r w:rsidR="00A47E33" w:rsidRPr="00DF0381">
        <w:rPr>
          <w:rFonts w:ascii="Times New Roman" w:hAnsi="Times New Roman" w:cs="Times New Roman"/>
          <w:sz w:val="24"/>
          <w:szCs w:val="24"/>
        </w:rPr>
        <w:t xml:space="preserve"> </w:t>
      </w:r>
      <w:r w:rsidR="00B14BA3" w:rsidRPr="00DF0381">
        <w:rPr>
          <w:rFonts w:ascii="Times New Roman" w:hAnsi="Times New Roman" w:cs="Times New Roman"/>
          <w:sz w:val="24"/>
          <w:szCs w:val="24"/>
        </w:rPr>
        <w:t>17.05.2012</w:t>
      </w:r>
      <w:r w:rsidR="00A47E33" w:rsidRPr="00DF0381">
        <w:rPr>
          <w:rFonts w:ascii="Times New Roman" w:hAnsi="Times New Roman" w:cs="Times New Roman"/>
          <w:sz w:val="24"/>
          <w:szCs w:val="24"/>
        </w:rPr>
        <w:t xml:space="preserve"> </w:t>
      </w:r>
      <w:r w:rsidR="00B14BA3" w:rsidRPr="00DF0381">
        <w:rPr>
          <w:rFonts w:ascii="Times New Roman" w:hAnsi="Times New Roman" w:cs="Times New Roman"/>
          <w:sz w:val="24"/>
          <w:szCs w:val="24"/>
        </w:rPr>
        <w:t>№ 413;</w:t>
      </w:r>
    </w:p>
    <w:p w14:paraId="3BF9C4FD" w14:textId="0AF75B32" w:rsidR="004B4B74" w:rsidRPr="00DF0381" w:rsidRDefault="004B4B74"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DF0381">
        <w:rPr>
          <w:rFonts w:ascii="Times New Roman" w:hAnsi="Times New Roman" w:cs="Times New Roman"/>
          <w:sz w:val="24"/>
          <w:szCs w:val="24"/>
        </w:rPr>
        <w:t xml:space="preserve">Министерства образования и науки Российской Федерации </w:t>
      </w:r>
      <w:r w:rsidRPr="00DF0381">
        <w:rPr>
          <w:rFonts w:ascii="Times New Roman" w:hAnsi="Times New Roman" w:cs="Times New Roman"/>
          <w:sz w:val="24"/>
          <w:szCs w:val="24"/>
        </w:rPr>
        <w:t>от 19.12.2014 №</w:t>
      </w:r>
      <w:r w:rsidR="009D0A93" w:rsidRPr="00DF0381">
        <w:rPr>
          <w:rFonts w:ascii="Times New Roman" w:hAnsi="Times New Roman" w:cs="Times New Roman"/>
          <w:sz w:val="24"/>
          <w:szCs w:val="24"/>
        </w:rPr>
        <w:t xml:space="preserve"> </w:t>
      </w:r>
      <w:r w:rsidRPr="00DF0381">
        <w:rPr>
          <w:rFonts w:ascii="Times New Roman" w:hAnsi="Times New Roman" w:cs="Times New Roman"/>
          <w:sz w:val="24"/>
          <w:szCs w:val="24"/>
        </w:rPr>
        <w:t xml:space="preserve">1598; </w:t>
      </w:r>
    </w:p>
    <w:p w14:paraId="577531F0" w14:textId="3D590F01" w:rsidR="004B4B74" w:rsidRPr="00DF0381" w:rsidRDefault="004B4B74"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lastRenderedPageBreak/>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DF0381">
        <w:rPr>
          <w:rFonts w:ascii="Times New Roman" w:hAnsi="Times New Roman" w:cs="Times New Roman"/>
          <w:sz w:val="24"/>
          <w:szCs w:val="24"/>
        </w:rPr>
        <w:t xml:space="preserve">Министерства образования и науки Российской Федерации </w:t>
      </w:r>
      <w:r w:rsidRPr="00DF0381">
        <w:rPr>
          <w:rFonts w:ascii="Times New Roman" w:hAnsi="Times New Roman" w:cs="Times New Roman"/>
          <w:sz w:val="24"/>
          <w:szCs w:val="24"/>
        </w:rPr>
        <w:t>от 19.12.2014 №</w:t>
      </w:r>
      <w:r w:rsidR="009D0A93" w:rsidRPr="00DF0381">
        <w:rPr>
          <w:rFonts w:ascii="Times New Roman" w:hAnsi="Times New Roman" w:cs="Times New Roman"/>
          <w:sz w:val="24"/>
          <w:szCs w:val="24"/>
        </w:rPr>
        <w:t xml:space="preserve"> </w:t>
      </w:r>
      <w:r w:rsidRPr="00DF0381">
        <w:rPr>
          <w:rFonts w:ascii="Times New Roman" w:hAnsi="Times New Roman" w:cs="Times New Roman"/>
          <w:sz w:val="24"/>
          <w:szCs w:val="24"/>
        </w:rPr>
        <w:t xml:space="preserve">1599; </w:t>
      </w:r>
    </w:p>
    <w:p w14:paraId="226BD2FE" w14:textId="4FA0E271" w:rsidR="00B14BA3" w:rsidRPr="00DF0381" w:rsidRDefault="00B14BA3"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Порядком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проведения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самообследования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организации,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утвержденным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приказом</w:t>
      </w:r>
      <w:r w:rsidR="00A47E33" w:rsidRPr="00DF0381">
        <w:rPr>
          <w:rFonts w:ascii="Times New Roman" w:hAnsi="Times New Roman" w:cs="Times New Roman"/>
          <w:sz w:val="24"/>
          <w:szCs w:val="24"/>
        </w:rPr>
        <w:t xml:space="preserve"> </w:t>
      </w:r>
      <w:r w:rsidR="0097124F" w:rsidRPr="00DF0381">
        <w:rPr>
          <w:rFonts w:ascii="Times New Roman" w:hAnsi="Times New Roman" w:cs="Times New Roman"/>
          <w:sz w:val="24"/>
          <w:szCs w:val="24"/>
        </w:rPr>
        <w:t xml:space="preserve">Министерства образования и науки Российской Федерации </w:t>
      </w:r>
      <w:r w:rsidRPr="00DF0381">
        <w:rPr>
          <w:rFonts w:ascii="Times New Roman" w:hAnsi="Times New Roman" w:cs="Times New Roman"/>
          <w:sz w:val="24"/>
          <w:szCs w:val="24"/>
        </w:rPr>
        <w:t>от</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14.06.2013</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 4</w:t>
      </w:r>
      <w:r w:rsidR="007B563F" w:rsidRPr="00DF0381">
        <w:rPr>
          <w:rFonts w:ascii="Times New Roman" w:hAnsi="Times New Roman" w:cs="Times New Roman"/>
          <w:sz w:val="24"/>
          <w:szCs w:val="24"/>
        </w:rPr>
        <w:t>62</w:t>
      </w:r>
      <w:r w:rsidRPr="00DF0381">
        <w:rPr>
          <w:rFonts w:ascii="Times New Roman" w:hAnsi="Times New Roman" w:cs="Times New Roman"/>
          <w:sz w:val="24"/>
          <w:szCs w:val="24"/>
        </w:rPr>
        <w:t>;</w:t>
      </w:r>
    </w:p>
    <w:p w14:paraId="1D8A226F" w14:textId="72651F7B" w:rsidR="00B14BA3" w:rsidRPr="00DF0381" w:rsidRDefault="00B14BA3"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Показателями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деятельности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организации,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подлежащей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самообследованию,</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утвержденными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приказом</w:t>
      </w:r>
      <w:r w:rsidR="00A47E33" w:rsidRPr="00DF0381">
        <w:rPr>
          <w:rFonts w:ascii="Times New Roman" w:hAnsi="Times New Roman" w:cs="Times New Roman"/>
          <w:sz w:val="24"/>
          <w:szCs w:val="24"/>
        </w:rPr>
        <w:t xml:space="preserve"> </w:t>
      </w:r>
      <w:r w:rsidR="0097124F" w:rsidRPr="00DF0381">
        <w:rPr>
          <w:rFonts w:ascii="Times New Roman" w:hAnsi="Times New Roman" w:cs="Times New Roman"/>
          <w:sz w:val="24"/>
          <w:szCs w:val="24"/>
        </w:rPr>
        <w:t xml:space="preserve">Министерства образования и науки Российской Федерации </w:t>
      </w:r>
      <w:r w:rsidRPr="00DF0381">
        <w:rPr>
          <w:rFonts w:ascii="Times New Roman" w:hAnsi="Times New Roman" w:cs="Times New Roman"/>
          <w:sz w:val="24"/>
          <w:szCs w:val="24"/>
        </w:rPr>
        <w:t>от</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10.12.2013</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 1324;</w:t>
      </w:r>
    </w:p>
    <w:p w14:paraId="5757ACBA" w14:textId="6793F1C4" w:rsidR="00B14BA3" w:rsidRPr="00DF0381" w:rsidRDefault="00B14BA3"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Показателями,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характеризующими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общие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критерии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оценки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качества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деятельности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организаций,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осуществляющих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образовательную</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деятельность,</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утвержденными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приказом</w:t>
      </w:r>
      <w:r w:rsidR="00A47E33" w:rsidRPr="00DF0381">
        <w:rPr>
          <w:rFonts w:ascii="Times New Roman" w:hAnsi="Times New Roman" w:cs="Times New Roman"/>
          <w:sz w:val="24"/>
          <w:szCs w:val="24"/>
        </w:rPr>
        <w:t xml:space="preserve"> </w:t>
      </w:r>
      <w:r w:rsidR="0097124F" w:rsidRPr="00DF0381">
        <w:rPr>
          <w:rFonts w:ascii="Times New Roman" w:hAnsi="Times New Roman" w:cs="Times New Roman"/>
          <w:sz w:val="24"/>
          <w:szCs w:val="24"/>
        </w:rPr>
        <w:t xml:space="preserve">Министерства образования и науки Российской Федерации </w:t>
      </w:r>
      <w:r w:rsidRPr="00DF0381">
        <w:rPr>
          <w:rFonts w:ascii="Times New Roman" w:hAnsi="Times New Roman" w:cs="Times New Roman"/>
          <w:sz w:val="24"/>
          <w:szCs w:val="24"/>
        </w:rPr>
        <w:t>от</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05.12.2014</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 1547;</w:t>
      </w:r>
    </w:p>
    <w:p w14:paraId="27DEA234" w14:textId="78642647" w:rsidR="007B563F" w:rsidRPr="00DF0381" w:rsidRDefault="0097124F"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Приказом Федеральной службы по надзору в сфере образования и науки </w:t>
      </w:r>
      <w:r w:rsidR="007B563F" w:rsidRPr="00DF0381">
        <w:rPr>
          <w:rFonts w:ascii="Times New Roman" w:hAnsi="Times New Roman" w:cs="Times New Roman"/>
          <w:sz w:val="24"/>
          <w:szCs w:val="24"/>
        </w:rPr>
        <w:t>№</w:t>
      </w:r>
      <w:r w:rsidRPr="00DF0381">
        <w:rPr>
          <w:rFonts w:ascii="Times New Roman" w:hAnsi="Times New Roman" w:cs="Times New Roman"/>
          <w:sz w:val="24"/>
          <w:szCs w:val="24"/>
        </w:rPr>
        <w:t xml:space="preserve"> </w:t>
      </w:r>
      <w:r w:rsidR="007B563F" w:rsidRPr="00DF0381">
        <w:rPr>
          <w:rFonts w:ascii="Times New Roman" w:hAnsi="Times New Roman" w:cs="Times New Roman"/>
          <w:sz w:val="24"/>
          <w:szCs w:val="24"/>
        </w:rPr>
        <w:t xml:space="preserve">590, </w:t>
      </w:r>
      <w:r w:rsidRPr="00DF0381">
        <w:rPr>
          <w:rFonts w:ascii="Times New Roman" w:hAnsi="Times New Roman" w:cs="Times New Roman"/>
          <w:sz w:val="24"/>
          <w:szCs w:val="24"/>
        </w:rPr>
        <w:t>Министерства просвещения Российской Федерации</w:t>
      </w:r>
      <w:r w:rsidRPr="00DF0381">
        <w:rPr>
          <w:rFonts w:ascii="Times New Roman" w:hAnsi="Times New Roman" w:cs="Times New Roman"/>
          <w:color w:val="FF0000"/>
        </w:rPr>
        <w:t xml:space="preserve"> </w:t>
      </w:r>
      <w:r w:rsidR="007B563F" w:rsidRPr="00DF0381">
        <w:rPr>
          <w:rFonts w:ascii="Times New Roman" w:hAnsi="Times New Roman" w:cs="Times New Roman"/>
          <w:sz w:val="24"/>
          <w:szCs w:val="24"/>
        </w:rPr>
        <w:t>№</w:t>
      </w:r>
      <w:r w:rsidRPr="00DF0381">
        <w:rPr>
          <w:rFonts w:ascii="Times New Roman" w:hAnsi="Times New Roman" w:cs="Times New Roman"/>
          <w:sz w:val="24"/>
          <w:szCs w:val="24"/>
        </w:rPr>
        <w:t xml:space="preserve"> </w:t>
      </w:r>
      <w:r w:rsidR="007B563F" w:rsidRPr="00DF0381">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DF0381">
        <w:rPr>
          <w:rFonts w:ascii="Times New Roman" w:hAnsi="Times New Roman" w:cs="Times New Roman"/>
          <w:sz w:val="24"/>
          <w:szCs w:val="24"/>
        </w:rPr>
        <w:t>;</w:t>
      </w:r>
    </w:p>
    <w:p w14:paraId="65591CFC" w14:textId="3CFA018B" w:rsidR="009F3773" w:rsidRPr="00DF0381" w:rsidRDefault="009F3773"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Приказ</w:t>
      </w:r>
      <w:r w:rsidR="0097124F" w:rsidRPr="00DF0381">
        <w:rPr>
          <w:rFonts w:ascii="Times New Roman" w:hAnsi="Times New Roman" w:cs="Times New Roman"/>
          <w:sz w:val="24"/>
          <w:szCs w:val="24"/>
        </w:rPr>
        <w:t>ом</w:t>
      </w:r>
      <w:r w:rsidRPr="00DF0381">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DF0381">
        <w:rPr>
          <w:rFonts w:ascii="Times New Roman" w:hAnsi="Times New Roman" w:cs="Times New Roman"/>
          <w:sz w:val="24"/>
          <w:szCs w:val="24"/>
        </w:rPr>
        <w:t>«</w:t>
      </w:r>
      <w:r w:rsidRPr="00DF0381">
        <w:rPr>
          <w:rFonts w:ascii="Times New Roman" w:hAnsi="Times New Roman" w:cs="Times New Roman"/>
          <w:sz w:val="24"/>
          <w:szCs w:val="24"/>
        </w:rPr>
        <w:t xml:space="preserve">Об утверждении Порядка применения </w:t>
      </w:r>
      <w:proofErr w:type="gramStart"/>
      <w:r w:rsidRPr="00DF0381">
        <w:rPr>
          <w:rFonts w:ascii="Times New Roman" w:hAnsi="Times New Roman" w:cs="Times New Roman"/>
          <w:sz w:val="24"/>
          <w:szCs w:val="24"/>
        </w:rPr>
        <w:t>организациями</w:t>
      </w:r>
      <w:proofErr w:type="gramEnd"/>
      <w:r w:rsidRPr="00DF0381">
        <w:rPr>
          <w:rFonts w:ascii="Times New Roman" w:hAnsi="Times New Roman" w:cs="Times New Roman"/>
          <w:sz w:val="24"/>
          <w:szCs w:val="24"/>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DF0381">
        <w:rPr>
          <w:rFonts w:ascii="Times New Roman" w:hAnsi="Times New Roman" w:cs="Times New Roman"/>
          <w:sz w:val="24"/>
          <w:szCs w:val="24"/>
        </w:rPr>
        <w:t>»</w:t>
      </w:r>
      <w:r w:rsidR="0012086C" w:rsidRPr="00DF0381">
        <w:rPr>
          <w:rFonts w:ascii="Times New Roman" w:hAnsi="Times New Roman" w:cs="Times New Roman"/>
          <w:sz w:val="24"/>
          <w:szCs w:val="24"/>
        </w:rPr>
        <w:t>;</w:t>
      </w:r>
    </w:p>
    <w:p w14:paraId="598A4272" w14:textId="4BB69C3C" w:rsidR="00B14BA3" w:rsidRPr="00DF0381" w:rsidRDefault="0012086C"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У</w:t>
      </w:r>
      <w:r w:rsidR="00B14BA3" w:rsidRPr="00DF0381">
        <w:rPr>
          <w:rFonts w:ascii="Times New Roman" w:hAnsi="Times New Roman" w:cs="Times New Roman"/>
          <w:sz w:val="24"/>
          <w:szCs w:val="24"/>
        </w:rPr>
        <w:t>ставом</w:t>
      </w:r>
      <w:r w:rsidR="00A47E33" w:rsidRPr="00DF0381">
        <w:rPr>
          <w:rFonts w:ascii="Times New Roman" w:hAnsi="Times New Roman" w:cs="Times New Roman"/>
          <w:sz w:val="24"/>
          <w:szCs w:val="24"/>
        </w:rPr>
        <w:t xml:space="preserve"> </w:t>
      </w:r>
      <w:r w:rsidR="00B14BA3" w:rsidRPr="00DF0381">
        <w:rPr>
          <w:rFonts w:ascii="Times New Roman" w:hAnsi="Times New Roman" w:cs="Times New Roman"/>
          <w:sz w:val="24"/>
          <w:szCs w:val="24"/>
        </w:rPr>
        <w:t>ОО;</w:t>
      </w:r>
    </w:p>
    <w:p w14:paraId="2823F851" w14:textId="504F817A" w:rsidR="00B14BA3" w:rsidRPr="00DF0381" w:rsidRDefault="00B14BA3"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Положением</w:t>
      </w:r>
      <w:r w:rsidR="00A47E33" w:rsidRPr="00DF0381">
        <w:rPr>
          <w:rFonts w:ascii="Times New Roman" w:hAnsi="Times New Roman" w:cs="Times New Roman"/>
          <w:sz w:val="24"/>
          <w:szCs w:val="24"/>
        </w:rPr>
        <w:t xml:space="preserve"> </w:t>
      </w:r>
      <w:r w:rsidR="00A42B42" w:rsidRPr="00DF0381">
        <w:rPr>
          <w:rFonts w:ascii="Times New Roman" w:hAnsi="Times New Roman" w:cs="Times New Roman"/>
          <w:sz w:val="24"/>
          <w:szCs w:val="24"/>
        </w:rPr>
        <w:t>о формах, периодичности и порядке текущего контроля успеваемости и промежуточной аттестации обучающихся</w:t>
      </w:r>
      <w:r w:rsidRPr="00DF0381">
        <w:rPr>
          <w:rFonts w:ascii="Times New Roman" w:hAnsi="Times New Roman" w:cs="Times New Roman"/>
          <w:sz w:val="24"/>
          <w:szCs w:val="24"/>
        </w:rPr>
        <w:t>;</w:t>
      </w:r>
    </w:p>
    <w:p w14:paraId="06F9FA4B" w14:textId="374F34E7" w:rsidR="00B14BA3" w:rsidRPr="00DF0381" w:rsidRDefault="00706EB7" w:rsidP="002107AF">
      <w:pPr>
        <w:numPr>
          <w:ilvl w:val="0"/>
          <w:numId w:val="2"/>
        </w:numPr>
        <w:spacing w:after="0" w:line="240" w:lineRule="auto"/>
        <w:ind w:left="0" w:firstLine="709"/>
        <w:jc w:val="both"/>
        <w:rPr>
          <w:rFonts w:ascii="Times New Roman" w:hAnsi="Times New Roman" w:cs="Times New Roman"/>
          <w:sz w:val="24"/>
          <w:szCs w:val="24"/>
        </w:rPr>
      </w:pPr>
      <w:hyperlink r:id="rId9" w:history="1">
        <w:r w:rsidR="00A42B42" w:rsidRPr="00DF0381">
          <w:rPr>
            <w:rStyle w:val="af3"/>
            <w:rFonts w:ascii="Times New Roman" w:hAnsi="Times New Roman" w:cs="Times New Roman"/>
            <w:color w:val="auto"/>
            <w:sz w:val="24"/>
            <w:szCs w:val="24"/>
            <w:u w:val="none"/>
          </w:rPr>
          <w:t>Положение об индивидуальном учете результатов освоения обучающимися МКОУ «Дмитриевская ООШ» образовательных программ</w:t>
        </w:r>
      </w:hyperlink>
      <w:r w:rsidR="00A42B42" w:rsidRPr="00DF0381">
        <w:rPr>
          <w:rFonts w:ascii="Times New Roman" w:hAnsi="Times New Roman" w:cs="Times New Roman"/>
          <w:sz w:val="24"/>
          <w:szCs w:val="24"/>
        </w:rPr>
        <w:t xml:space="preserve"> и поощрений, хранение в архивах информации об этих результатах и поощрениях на бумажных и (или) электронных носителях</w:t>
      </w:r>
      <w:r w:rsidR="00B14BA3" w:rsidRPr="00DF0381">
        <w:rPr>
          <w:rFonts w:ascii="Times New Roman" w:hAnsi="Times New Roman" w:cs="Times New Roman"/>
          <w:sz w:val="24"/>
          <w:szCs w:val="24"/>
        </w:rPr>
        <w:t>;</w:t>
      </w:r>
    </w:p>
    <w:p w14:paraId="0C11920A" w14:textId="4FCDF130" w:rsidR="009F3773" w:rsidRPr="00DF0381" w:rsidRDefault="00A42B42"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Положением о системе оценок </w:t>
      </w:r>
      <w:proofErr w:type="gramStart"/>
      <w:r w:rsidRPr="00DF0381">
        <w:rPr>
          <w:rFonts w:ascii="Times New Roman" w:hAnsi="Times New Roman" w:cs="Times New Roman"/>
          <w:sz w:val="24"/>
          <w:szCs w:val="24"/>
        </w:rPr>
        <w:t>достижений</w:t>
      </w:r>
      <w:proofErr w:type="gramEnd"/>
      <w:r w:rsidRPr="00DF0381">
        <w:rPr>
          <w:rFonts w:ascii="Times New Roman" w:hAnsi="Times New Roman" w:cs="Times New Roman"/>
          <w:sz w:val="24"/>
          <w:szCs w:val="24"/>
        </w:rPr>
        <w:t xml:space="preserve"> обучающихся на период дистанционного обучения</w:t>
      </w:r>
      <w:r w:rsidR="0012086C" w:rsidRPr="00DF0381">
        <w:rPr>
          <w:rFonts w:ascii="Times New Roman" w:hAnsi="Times New Roman" w:cs="Times New Roman"/>
          <w:sz w:val="24"/>
          <w:szCs w:val="24"/>
        </w:rPr>
        <w:t>;</w:t>
      </w:r>
      <w:r w:rsidR="009F3773" w:rsidRPr="00DF0381">
        <w:rPr>
          <w:rFonts w:ascii="Times New Roman" w:hAnsi="Times New Roman" w:cs="Times New Roman"/>
          <w:sz w:val="24"/>
          <w:szCs w:val="24"/>
        </w:rPr>
        <w:t xml:space="preserve"> </w:t>
      </w:r>
    </w:p>
    <w:p w14:paraId="2AAAA983" w14:textId="0FB04CFF" w:rsidR="00A42B42" w:rsidRPr="00DF0381" w:rsidRDefault="00A42B42"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Положением об организации дистанционного обучения в МКОУ «Дмитриевская ООШ»;</w:t>
      </w:r>
    </w:p>
    <w:p w14:paraId="3F03D1EF" w14:textId="62AD5BE5" w:rsidR="00B14BA3" w:rsidRPr="00DF0381" w:rsidRDefault="00E6753B" w:rsidP="002107AF">
      <w:pPr>
        <w:numPr>
          <w:ilvl w:val="0"/>
          <w:numId w:val="2"/>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и</w:t>
      </w:r>
      <w:r w:rsidR="00A331D0" w:rsidRPr="00DF0381">
        <w:rPr>
          <w:rFonts w:ascii="Times New Roman" w:hAnsi="Times New Roman" w:cs="Times New Roman"/>
          <w:sz w:val="24"/>
          <w:szCs w:val="24"/>
        </w:rPr>
        <w:t>ными нормативно-правовыми документами, регламентирующими</w:t>
      </w:r>
      <w:r w:rsidR="00216DCC" w:rsidRPr="00DF0381">
        <w:rPr>
          <w:rFonts w:ascii="Times New Roman" w:hAnsi="Times New Roman" w:cs="Times New Roman"/>
          <w:sz w:val="24"/>
          <w:szCs w:val="24"/>
        </w:rPr>
        <w:t xml:space="preserve"> деятельность ОО при формировании ВСОКО</w:t>
      </w:r>
      <w:r w:rsidR="00B14BA3" w:rsidRPr="00DF0381">
        <w:rPr>
          <w:rFonts w:ascii="Times New Roman" w:hAnsi="Times New Roman" w:cs="Times New Roman"/>
          <w:sz w:val="24"/>
          <w:szCs w:val="24"/>
        </w:rPr>
        <w:t>.</w:t>
      </w:r>
    </w:p>
    <w:p w14:paraId="10998AA1" w14:textId="10F0A4E2" w:rsidR="00B14BA3" w:rsidRPr="00DF0381" w:rsidRDefault="00B14BA3" w:rsidP="002107AF">
      <w:pPr>
        <w:pStyle w:val="article"/>
        <w:spacing w:before="0" w:beforeAutospacing="0" w:after="0" w:afterAutospacing="0"/>
        <w:ind w:firstLine="709"/>
        <w:jc w:val="both"/>
      </w:pPr>
      <w:r w:rsidRPr="00DF0381">
        <w:t>1.4.</w:t>
      </w:r>
      <w:r w:rsidR="00A47E33" w:rsidRPr="00DF0381">
        <w:t xml:space="preserve"> </w:t>
      </w:r>
      <w:r w:rsidRPr="00DF0381">
        <w:t>В</w:t>
      </w:r>
      <w:r w:rsidR="00A47E33" w:rsidRPr="00DF0381">
        <w:t xml:space="preserve"> </w:t>
      </w:r>
      <w:r w:rsidRPr="00DF0381">
        <w:t>Положении</w:t>
      </w:r>
      <w:r w:rsidR="00A47E33" w:rsidRPr="00DF0381">
        <w:t xml:space="preserve"> </w:t>
      </w:r>
      <w:r w:rsidRPr="00DF0381">
        <w:t>использованы</w:t>
      </w:r>
      <w:r w:rsidR="00A47E33" w:rsidRPr="00DF0381">
        <w:t xml:space="preserve"> </w:t>
      </w:r>
      <w:r w:rsidRPr="00DF0381">
        <w:t>следующие</w:t>
      </w:r>
      <w:r w:rsidR="00A47E33" w:rsidRPr="00DF0381">
        <w:t xml:space="preserve"> </w:t>
      </w:r>
      <w:r w:rsidR="009F3773" w:rsidRPr="00DF0381">
        <w:t>понятия и термины</w:t>
      </w:r>
      <w:r w:rsidRPr="00DF0381">
        <w:t>:</w:t>
      </w:r>
    </w:p>
    <w:p w14:paraId="165A6BBB" w14:textId="6C20A369" w:rsidR="009F3773" w:rsidRPr="00DF0381" w:rsidRDefault="009F377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14:paraId="6D67FCEE" w14:textId="1B6F92AF" w:rsidR="00B14BA3" w:rsidRPr="00DF0381" w:rsidRDefault="00B14BA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качество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комплексная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характеристика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деятельности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подготовки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обучающегося,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выражающая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степень</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его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соответствия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ФГОС,</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федеральным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государственным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требованиям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(или)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потребностям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физического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или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юридического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лица,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интересах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которого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осуществляется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образовательная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деятельность,</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том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числе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степень</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достижения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планируемых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результатов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освоения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основной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программы;</w:t>
      </w:r>
    </w:p>
    <w:p w14:paraId="7C076E59" w14:textId="77777777" w:rsidR="00E22FD6" w:rsidRPr="00DF0381" w:rsidRDefault="003377AE"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sidRPr="00DF0381">
        <w:rPr>
          <w:rFonts w:ascii="Times New Roman" w:hAnsi="Times New Roman" w:cs="Times New Roman"/>
          <w:sz w:val="24"/>
          <w:szCs w:val="24"/>
        </w:rPr>
        <w:t>;</w:t>
      </w:r>
    </w:p>
    <w:p w14:paraId="7870A3A5" w14:textId="7CAE1256" w:rsidR="003377AE" w:rsidRPr="00DF0381" w:rsidRDefault="00126667"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Федеральный г</w:t>
      </w:r>
      <w:r w:rsidR="003377AE" w:rsidRPr="00DF0381">
        <w:rPr>
          <w:rFonts w:ascii="Times New Roman" w:hAnsi="Times New Roman" w:cs="Times New Roman"/>
          <w:sz w:val="24"/>
          <w:szCs w:val="24"/>
        </w:rPr>
        <w:t>осударственный</w:t>
      </w:r>
      <w:r w:rsidRPr="00DF0381">
        <w:rPr>
          <w:rFonts w:ascii="Times New Roman" w:hAnsi="Times New Roman" w:cs="Times New Roman"/>
          <w:sz w:val="24"/>
          <w:szCs w:val="24"/>
        </w:rPr>
        <w:t xml:space="preserve"> образовательный</w:t>
      </w:r>
      <w:r w:rsidR="003377AE" w:rsidRPr="00DF0381">
        <w:rPr>
          <w:rFonts w:ascii="Times New Roman" w:hAnsi="Times New Roman" w:cs="Times New Roman"/>
          <w:sz w:val="24"/>
          <w:szCs w:val="24"/>
        </w:rPr>
        <w:t xml:space="preserve"> стандарт</w:t>
      </w:r>
      <w:r w:rsidRPr="00DF0381">
        <w:rPr>
          <w:rFonts w:ascii="Times New Roman" w:hAnsi="Times New Roman" w:cs="Times New Roman"/>
          <w:sz w:val="24"/>
          <w:szCs w:val="24"/>
        </w:rPr>
        <w:t xml:space="preserve"> (ФГОС)</w:t>
      </w:r>
      <w:r w:rsidR="003377AE" w:rsidRPr="00DF0381">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sidRPr="00DF0381">
        <w:rPr>
          <w:rFonts w:ascii="Times New Roman" w:hAnsi="Times New Roman" w:cs="Times New Roman"/>
          <w:sz w:val="24"/>
          <w:szCs w:val="24"/>
        </w:rPr>
        <w:t>;</w:t>
      </w:r>
      <w:r w:rsidR="003377AE" w:rsidRPr="00DF0381">
        <w:rPr>
          <w:rFonts w:ascii="Times New Roman" w:hAnsi="Times New Roman" w:cs="Times New Roman"/>
          <w:sz w:val="24"/>
          <w:szCs w:val="24"/>
        </w:rPr>
        <w:t xml:space="preserve"> </w:t>
      </w:r>
    </w:p>
    <w:p w14:paraId="71446547" w14:textId="77777777" w:rsidR="009F3773" w:rsidRPr="00DF0381" w:rsidRDefault="00B14BA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lastRenderedPageBreak/>
        <w:t>независимая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оценка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качества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образования</w:t>
      </w:r>
      <w:r w:rsidR="009F3773" w:rsidRPr="00DF0381">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14:paraId="6769B707" w14:textId="4C51DA8B" w:rsidR="009F3773" w:rsidRPr="00DF0381" w:rsidRDefault="009F377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основная образовательная программа</w:t>
      </w:r>
      <w:r w:rsidR="0028773C" w:rsidRPr="00DF0381">
        <w:rPr>
          <w:rFonts w:ascii="Times New Roman" w:hAnsi="Times New Roman" w:cs="Times New Roman"/>
          <w:sz w:val="24"/>
          <w:szCs w:val="24"/>
        </w:rPr>
        <w:t xml:space="preserve"> (ООП)</w:t>
      </w:r>
      <w:r w:rsidRPr="00DF0381">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14:paraId="58BA47A4" w14:textId="77777777" w:rsidR="009D0A93" w:rsidRPr="00DF0381" w:rsidRDefault="009D0A9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14:paraId="029F3884" w14:textId="77777777" w:rsidR="0028773C"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14:paraId="7F3F258E" w14:textId="11BA7609" w:rsidR="00B14BA3" w:rsidRPr="00DF0381" w:rsidRDefault="00B14BA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диагностика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контрольный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замер,</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срез;</w:t>
      </w:r>
    </w:p>
    <w:p w14:paraId="3490AD2D" w14:textId="64D2037C" w:rsidR="00B14BA3"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мониторинг</w:t>
      </w:r>
      <w:r w:rsidR="00A47E33" w:rsidRPr="00DF0381">
        <w:rPr>
          <w:rFonts w:ascii="Times New Roman" w:hAnsi="Times New Roman" w:cs="Times New Roman"/>
          <w:sz w:val="24"/>
          <w:szCs w:val="24"/>
        </w:rPr>
        <w:t xml:space="preserve"> </w:t>
      </w:r>
      <w:r w:rsidR="00B14BA3" w:rsidRPr="00DF0381">
        <w:rPr>
          <w:rFonts w:ascii="Times New Roman" w:hAnsi="Times New Roman" w:cs="Times New Roman"/>
          <w:sz w:val="24"/>
          <w:szCs w:val="24"/>
        </w:rPr>
        <w:t>—</w:t>
      </w:r>
      <w:r w:rsidR="00E22FD6" w:rsidRPr="00DF0381">
        <w:rPr>
          <w:rFonts w:ascii="Times New Roman" w:eastAsia="Times New Roman" w:hAnsi="Times New Roman" w:cs="Times New Roman"/>
          <w:bCs/>
          <w:sz w:val="24"/>
          <w:szCs w:val="24"/>
          <w:lang w:eastAsia="ru-RU"/>
        </w:rPr>
        <w:t>длительное системное наблюдение за управляемым объектом;</w:t>
      </w:r>
    </w:p>
    <w:p w14:paraId="55DC3B98" w14:textId="4865755A" w:rsidR="0028773C"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ВПР – всероссийская проверочная работа; </w:t>
      </w:r>
    </w:p>
    <w:p w14:paraId="7FF6A86B" w14:textId="7CE716DF" w:rsidR="00B14BA3" w:rsidRPr="00DF0381" w:rsidRDefault="00B14BA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ГИА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государственная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итоговая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аттестация;</w:t>
      </w:r>
    </w:p>
    <w:p w14:paraId="34A8181E" w14:textId="77777777" w:rsidR="00B14BA3" w:rsidRPr="00DF0381" w:rsidRDefault="00B14BA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ЕГЭ</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единый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государственный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экзамен;</w:t>
      </w:r>
    </w:p>
    <w:p w14:paraId="2FB20B7E" w14:textId="77777777" w:rsidR="00B14BA3" w:rsidRPr="00DF0381" w:rsidRDefault="00B14BA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ОГЭ</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основной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государственный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экзамен;</w:t>
      </w:r>
    </w:p>
    <w:p w14:paraId="5C6FBD62" w14:textId="77777777" w:rsidR="00B14BA3" w:rsidRPr="00DF0381" w:rsidRDefault="00B14BA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КИМ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контрольно-измерительные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материалы;</w:t>
      </w:r>
    </w:p>
    <w:p w14:paraId="338340D3" w14:textId="77777777" w:rsidR="0028773C"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НИКО – национальные исследования качества образования;</w:t>
      </w:r>
    </w:p>
    <w:p w14:paraId="4D5AB232" w14:textId="399AC590" w:rsidR="0028773C"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НОКО – независимая оценка качества образования;</w:t>
      </w:r>
    </w:p>
    <w:p w14:paraId="45C145EC" w14:textId="77777777" w:rsidR="00B14BA3" w:rsidRPr="00DF0381" w:rsidRDefault="00B14BA3"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ООП</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основная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образовательная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программа;</w:t>
      </w:r>
    </w:p>
    <w:p w14:paraId="62F85CAC" w14:textId="77777777" w:rsidR="0028773C"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УУД — универсальные учебные действия; </w:t>
      </w:r>
    </w:p>
    <w:p w14:paraId="0868F4AD" w14:textId="77777777" w:rsidR="0028773C"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АООП – адаптированная основная образовательная программа;</w:t>
      </w:r>
    </w:p>
    <w:p w14:paraId="56DA3C69" w14:textId="77777777" w:rsidR="0028773C"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ОВЗ – ограниченные возможности здоровья;</w:t>
      </w:r>
    </w:p>
    <w:p w14:paraId="7E07717F" w14:textId="77777777" w:rsidR="0028773C"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СанПиН – санитарно-эпидемиологические правила и нормы;</w:t>
      </w:r>
    </w:p>
    <w:p w14:paraId="0095AF5C" w14:textId="1FBB5D4F" w:rsidR="0028773C"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ДОТ – дистанционные образовательные технологии;</w:t>
      </w:r>
    </w:p>
    <w:p w14:paraId="5AFFF486" w14:textId="5CCDDC7B" w:rsidR="00B14BA3" w:rsidRPr="00DF0381" w:rsidRDefault="0028773C" w:rsidP="002107AF">
      <w:pPr>
        <w:numPr>
          <w:ilvl w:val="0"/>
          <w:numId w:val="3"/>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ЭО – электронное обучение</w:t>
      </w:r>
      <w:r w:rsidR="00B14BA3" w:rsidRPr="00DF0381">
        <w:rPr>
          <w:rFonts w:ascii="Times New Roman" w:hAnsi="Times New Roman" w:cs="Times New Roman"/>
          <w:sz w:val="24"/>
          <w:szCs w:val="24"/>
        </w:rPr>
        <w:t>.</w:t>
      </w:r>
    </w:p>
    <w:p w14:paraId="2854AFE4" w14:textId="77777777" w:rsidR="00B14BA3" w:rsidRPr="00DF0381" w:rsidRDefault="00B14BA3" w:rsidP="002107AF">
      <w:pPr>
        <w:pStyle w:val="article"/>
        <w:spacing w:before="0" w:beforeAutospacing="0" w:after="0" w:afterAutospacing="0"/>
        <w:ind w:firstLine="709"/>
        <w:jc w:val="both"/>
      </w:pPr>
      <w:r w:rsidRPr="00DF0381">
        <w:t>1.5.</w:t>
      </w:r>
      <w:r w:rsidR="00A47E33" w:rsidRPr="00DF0381">
        <w:t xml:space="preserve"> </w:t>
      </w:r>
      <w:r w:rsidRPr="00DF0381">
        <w:t>ВСОКО</w:t>
      </w:r>
      <w:r w:rsidR="00A47E33" w:rsidRPr="00DF0381">
        <w:t xml:space="preserve"> </w:t>
      </w:r>
      <w:r w:rsidRPr="00DF0381">
        <w:t>функционирует</w:t>
      </w:r>
      <w:r w:rsidR="00A47E33" w:rsidRPr="00DF0381">
        <w:t xml:space="preserve"> </w:t>
      </w:r>
      <w:r w:rsidRPr="00DF0381">
        <w:t>как</w:t>
      </w:r>
      <w:r w:rsidR="00A47E33" w:rsidRPr="00DF0381">
        <w:t xml:space="preserve"> </w:t>
      </w:r>
      <w:r w:rsidRPr="00DF0381">
        <w:t>единая</w:t>
      </w:r>
      <w:r w:rsidR="00A47E33" w:rsidRPr="00DF0381">
        <w:t xml:space="preserve"> </w:t>
      </w:r>
      <w:r w:rsidRPr="00DF0381">
        <w:t>система</w:t>
      </w:r>
      <w:r w:rsidR="00A47E33" w:rsidRPr="00DF0381">
        <w:t xml:space="preserve"> </w:t>
      </w:r>
      <w:r w:rsidRPr="00DF0381">
        <w:t>контроля</w:t>
      </w:r>
      <w:r w:rsidR="00A47E33" w:rsidRPr="00DF0381">
        <w:t xml:space="preserve"> </w:t>
      </w:r>
      <w:r w:rsidRPr="00DF0381">
        <w:t>и</w:t>
      </w:r>
      <w:r w:rsidR="00A47E33" w:rsidRPr="00DF0381">
        <w:t xml:space="preserve"> </w:t>
      </w:r>
      <w:r w:rsidRPr="00DF0381">
        <w:t>оценки</w:t>
      </w:r>
      <w:r w:rsidR="00A47E33" w:rsidRPr="00DF0381">
        <w:t xml:space="preserve"> </w:t>
      </w:r>
      <w:r w:rsidRPr="00DF0381">
        <w:t>качества</w:t>
      </w:r>
      <w:r w:rsidR="00A47E33" w:rsidRPr="00DF0381">
        <w:t xml:space="preserve"> </w:t>
      </w:r>
      <w:r w:rsidRPr="00DF0381">
        <w:t>образования</w:t>
      </w:r>
      <w:r w:rsidR="00A47E33" w:rsidRPr="00DF0381">
        <w:t xml:space="preserve"> </w:t>
      </w:r>
      <w:r w:rsidRPr="00DF0381">
        <w:t>в</w:t>
      </w:r>
      <w:r w:rsidR="00A47E33" w:rsidRPr="00DF0381">
        <w:t xml:space="preserve"> </w:t>
      </w:r>
      <w:r w:rsidRPr="00DF0381">
        <w:t>ОО</w:t>
      </w:r>
      <w:r w:rsidR="00A47E33" w:rsidRPr="00DF0381">
        <w:t xml:space="preserve"> </w:t>
      </w:r>
      <w:r w:rsidRPr="00DF0381">
        <w:t>и</w:t>
      </w:r>
      <w:r w:rsidR="00A47E33" w:rsidRPr="00DF0381">
        <w:t xml:space="preserve"> </w:t>
      </w:r>
      <w:r w:rsidRPr="00DF0381">
        <w:t>включает</w:t>
      </w:r>
      <w:r w:rsidR="00A47E33" w:rsidRPr="00DF0381">
        <w:t xml:space="preserve"> </w:t>
      </w:r>
      <w:r w:rsidRPr="00DF0381">
        <w:t>в</w:t>
      </w:r>
      <w:r w:rsidR="00A47E33" w:rsidRPr="00DF0381">
        <w:t xml:space="preserve"> </w:t>
      </w:r>
      <w:r w:rsidRPr="00DF0381">
        <w:t>себя:</w:t>
      </w:r>
    </w:p>
    <w:p w14:paraId="53EC974B" w14:textId="77777777" w:rsidR="00B14BA3" w:rsidRPr="00DF0381" w:rsidRDefault="00B14BA3" w:rsidP="002107AF">
      <w:pPr>
        <w:numPr>
          <w:ilvl w:val="0"/>
          <w:numId w:val="4"/>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субъекты</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контрольно-оценочной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деятельности;</w:t>
      </w:r>
    </w:p>
    <w:p w14:paraId="3674ED71" w14:textId="77777777" w:rsidR="00B14BA3" w:rsidRPr="00DF0381" w:rsidRDefault="00B14BA3" w:rsidP="002107AF">
      <w:pPr>
        <w:numPr>
          <w:ilvl w:val="0"/>
          <w:numId w:val="4"/>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контрольно-оценочные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процедуры;</w:t>
      </w:r>
    </w:p>
    <w:p w14:paraId="3EC5CFAF" w14:textId="77777777" w:rsidR="00B14BA3" w:rsidRPr="00DF0381" w:rsidRDefault="00B14BA3" w:rsidP="002107AF">
      <w:pPr>
        <w:numPr>
          <w:ilvl w:val="0"/>
          <w:numId w:val="4"/>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контрольно-измерительные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материалы;</w:t>
      </w:r>
    </w:p>
    <w:p w14:paraId="45BD38ED" w14:textId="77777777" w:rsidR="00B14BA3" w:rsidRPr="00DF0381" w:rsidRDefault="00B14BA3" w:rsidP="002107AF">
      <w:pPr>
        <w:numPr>
          <w:ilvl w:val="0"/>
          <w:numId w:val="4"/>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аналитические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документы</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для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внутреннего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потребления;</w:t>
      </w:r>
    </w:p>
    <w:p w14:paraId="073DB976" w14:textId="77777777" w:rsidR="00B14BA3" w:rsidRPr="00DF0381" w:rsidRDefault="00B14BA3" w:rsidP="002107AF">
      <w:pPr>
        <w:numPr>
          <w:ilvl w:val="0"/>
          <w:numId w:val="4"/>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информационно-аналитические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продукты</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для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трансляции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публичных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источниках.</w:t>
      </w:r>
    </w:p>
    <w:p w14:paraId="34471BA3" w14:textId="77777777" w:rsidR="003834F6" w:rsidRPr="00DF0381" w:rsidRDefault="003834F6" w:rsidP="002107AF">
      <w:pPr>
        <w:spacing w:after="0" w:line="240" w:lineRule="auto"/>
        <w:ind w:firstLine="709"/>
        <w:jc w:val="both"/>
        <w:rPr>
          <w:rFonts w:ascii="Times New Roman" w:hAnsi="Times New Roman" w:cs="Times New Roman"/>
          <w:sz w:val="24"/>
          <w:szCs w:val="24"/>
        </w:rPr>
      </w:pPr>
    </w:p>
    <w:p w14:paraId="6600A3C7" w14:textId="16E72DA5" w:rsidR="00B14BA3" w:rsidRPr="00DF0381" w:rsidRDefault="00B14BA3" w:rsidP="002107AF">
      <w:pPr>
        <w:pStyle w:val="2"/>
        <w:spacing w:before="0" w:line="240" w:lineRule="auto"/>
        <w:ind w:firstLine="709"/>
        <w:jc w:val="center"/>
        <w:rPr>
          <w:rFonts w:ascii="Times New Roman" w:hAnsi="Times New Roman" w:cs="Times New Roman"/>
          <w:b w:val="0"/>
          <w:color w:val="auto"/>
          <w:sz w:val="24"/>
          <w:szCs w:val="24"/>
        </w:rPr>
      </w:pPr>
      <w:r w:rsidRPr="00DF0381">
        <w:rPr>
          <w:rFonts w:ascii="Times New Roman" w:hAnsi="Times New Roman" w:cs="Times New Roman"/>
          <w:color w:val="auto"/>
          <w:sz w:val="24"/>
          <w:szCs w:val="24"/>
        </w:rPr>
        <w:t>2.</w:t>
      </w:r>
      <w:r w:rsidR="00A47E33" w:rsidRPr="00DF0381">
        <w:rPr>
          <w:rFonts w:ascii="Times New Roman" w:hAnsi="Times New Roman" w:cs="Times New Roman"/>
          <w:color w:val="auto"/>
          <w:sz w:val="24"/>
          <w:szCs w:val="24"/>
        </w:rPr>
        <w:t xml:space="preserve"> </w:t>
      </w:r>
      <w:r w:rsidRPr="00DF0381">
        <w:rPr>
          <w:rFonts w:ascii="Times New Roman" w:hAnsi="Times New Roman" w:cs="Times New Roman"/>
          <w:color w:val="auto"/>
          <w:sz w:val="24"/>
          <w:szCs w:val="24"/>
        </w:rPr>
        <w:t>Организаци</w:t>
      </w:r>
      <w:r w:rsidR="0012086C" w:rsidRPr="00DF0381">
        <w:rPr>
          <w:rFonts w:ascii="Times New Roman" w:hAnsi="Times New Roman" w:cs="Times New Roman"/>
          <w:color w:val="auto"/>
          <w:sz w:val="24"/>
          <w:szCs w:val="24"/>
        </w:rPr>
        <w:t>онная модель</w:t>
      </w:r>
      <w:r w:rsidR="00A47E33" w:rsidRPr="00DF0381">
        <w:rPr>
          <w:rFonts w:ascii="Times New Roman" w:hAnsi="Times New Roman" w:cs="Times New Roman"/>
          <w:color w:val="auto"/>
          <w:sz w:val="24"/>
          <w:szCs w:val="24"/>
        </w:rPr>
        <w:t xml:space="preserve"> </w:t>
      </w:r>
      <w:r w:rsidRPr="00DF0381">
        <w:rPr>
          <w:rFonts w:ascii="Times New Roman" w:hAnsi="Times New Roman" w:cs="Times New Roman"/>
          <w:color w:val="auto"/>
          <w:sz w:val="24"/>
          <w:szCs w:val="24"/>
        </w:rPr>
        <w:t>ВСОКО</w:t>
      </w:r>
    </w:p>
    <w:p w14:paraId="1DD6220E" w14:textId="3E0BF761" w:rsidR="0012086C" w:rsidRPr="00DF0381" w:rsidRDefault="00B14BA3" w:rsidP="002107AF">
      <w:pPr>
        <w:spacing w:after="0" w:line="240" w:lineRule="auto"/>
        <w:ind w:firstLine="709"/>
        <w:jc w:val="both"/>
        <w:rPr>
          <w:rFonts w:ascii="Times New Roman" w:eastAsia="Times New Roman" w:hAnsi="Times New Roman" w:cs="Times New Roman"/>
          <w:sz w:val="24"/>
          <w:szCs w:val="24"/>
          <w:lang w:eastAsia="ru-RU"/>
        </w:rPr>
      </w:pPr>
      <w:r w:rsidRPr="00DF0381">
        <w:rPr>
          <w:rFonts w:ascii="Times New Roman" w:hAnsi="Times New Roman" w:cs="Times New Roman"/>
          <w:sz w:val="24"/>
          <w:szCs w:val="24"/>
        </w:rPr>
        <w:t>2.1.</w:t>
      </w:r>
      <w:r w:rsidR="00A47E33" w:rsidRPr="00DF0381">
        <w:rPr>
          <w:rFonts w:ascii="Times New Roman" w:hAnsi="Times New Roman" w:cs="Times New Roman"/>
          <w:sz w:val="24"/>
          <w:szCs w:val="24"/>
        </w:rPr>
        <w:t xml:space="preserve"> </w:t>
      </w:r>
      <w:r w:rsidR="0012086C" w:rsidRPr="00DF0381">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sidRPr="00DF0381">
        <w:rPr>
          <w:rFonts w:ascii="Times New Roman" w:eastAsia="Times New Roman" w:hAnsi="Times New Roman" w:cs="Times New Roman"/>
          <w:sz w:val="24"/>
          <w:szCs w:val="24"/>
          <w:lang w:eastAsia="ru-RU"/>
        </w:rPr>
        <w:t xml:space="preserve">следующие </w:t>
      </w:r>
      <w:r w:rsidR="0012086C" w:rsidRPr="00DF0381">
        <w:rPr>
          <w:rFonts w:ascii="Times New Roman" w:eastAsia="Times New Roman" w:hAnsi="Times New Roman" w:cs="Times New Roman"/>
          <w:sz w:val="24"/>
          <w:szCs w:val="24"/>
          <w:lang w:eastAsia="ru-RU"/>
        </w:rPr>
        <w:t>компоненты:</w:t>
      </w:r>
    </w:p>
    <w:p w14:paraId="3AE53CE4" w14:textId="15F2BDB5" w:rsidR="0012086C" w:rsidRPr="00DF0381" w:rsidRDefault="0012086C"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функционал должностных лиц;</w:t>
      </w:r>
    </w:p>
    <w:p w14:paraId="075DCD73" w14:textId="59A4EB13" w:rsidR="0012086C" w:rsidRPr="00DF0381" w:rsidRDefault="0012086C"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локальные нормативные акты и программно-методические документы;</w:t>
      </w:r>
    </w:p>
    <w:p w14:paraId="349F675B" w14:textId="5586785B" w:rsidR="0012086C" w:rsidRPr="00DF0381" w:rsidRDefault="0012086C"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предмет</w:t>
      </w:r>
      <w:r w:rsidR="008E1F79" w:rsidRPr="00DF0381">
        <w:rPr>
          <w:rFonts w:ascii="Times New Roman" w:hAnsi="Times New Roman" w:cs="Times New Roman"/>
          <w:sz w:val="24"/>
          <w:szCs w:val="24"/>
        </w:rPr>
        <w:t>ы</w:t>
      </w:r>
      <w:r w:rsidRPr="00DF0381">
        <w:rPr>
          <w:rFonts w:ascii="Times New Roman" w:hAnsi="Times New Roman" w:cs="Times New Roman"/>
          <w:sz w:val="24"/>
          <w:szCs w:val="24"/>
        </w:rPr>
        <w:t>/направления, критерии/показатели оценки предметных и метапредметных результатов и диагностики личностных результатов;</w:t>
      </w:r>
    </w:p>
    <w:p w14:paraId="624CD8D6" w14:textId="468B3C38" w:rsidR="0012086C" w:rsidRPr="00DF0381" w:rsidRDefault="0012086C"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типы и виды контроля;</w:t>
      </w:r>
    </w:p>
    <w:p w14:paraId="39276E39" w14:textId="0BEB1B42" w:rsidR="0012086C" w:rsidRPr="00DF0381" w:rsidRDefault="0012086C"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формы и методы контрольно-оценочных и диагностических процедур;</w:t>
      </w:r>
    </w:p>
    <w:p w14:paraId="38BC4A70" w14:textId="60C59BFE" w:rsidR="0012086C" w:rsidRPr="00DF0381" w:rsidRDefault="0012086C"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информационно-аналитические материалы;</w:t>
      </w:r>
    </w:p>
    <w:p w14:paraId="2A807A57" w14:textId="0FC4F4FE" w:rsidR="0012086C" w:rsidRPr="00DF0381" w:rsidRDefault="0012086C"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циклограммы и графики контрольно-оценочных и диагностических процедур;</w:t>
      </w:r>
    </w:p>
    <w:p w14:paraId="1DE2124E" w14:textId="5E36C12F" w:rsidR="0012086C" w:rsidRPr="00DF0381" w:rsidRDefault="0012086C"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программно-аппаратное обеспечение, цифровые ресурсы.</w:t>
      </w:r>
    </w:p>
    <w:p w14:paraId="4198072C" w14:textId="04E504BE" w:rsidR="00B14BA3" w:rsidRPr="00DF0381" w:rsidRDefault="0012086C" w:rsidP="002107AF">
      <w:pPr>
        <w:pStyle w:val="article"/>
        <w:spacing w:before="0" w:beforeAutospacing="0" w:after="0" w:afterAutospacing="0"/>
        <w:ind w:firstLine="709"/>
        <w:jc w:val="both"/>
      </w:pPr>
      <w:r w:rsidRPr="00DF0381">
        <w:t xml:space="preserve">2.2. </w:t>
      </w:r>
      <w:r w:rsidR="00B14BA3" w:rsidRPr="00DF0381">
        <w:t>Направления</w:t>
      </w:r>
      <w:r w:rsidR="00A47E33" w:rsidRPr="00DF0381">
        <w:t xml:space="preserve"> </w:t>
      </w:r>
      <w:r w:rsidR="00B14BA3" w:rsidRPr="00DF0381">
        <w:t>ВСОКО:</w:t>
      </w:r>
    </w:p>
    <w:p w14:paraId="005802D2" w14:textId="56237B95" w:rsidR="00B14BA3" w:rsidRPr="00DF0381" w:rsidRDefault="00B14BA3"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оценка</w:t>
      </w:r>
      <w:r w:rsidR="00A47E33" w:rsidRPr="00DF0381">
        <w:rPr>
          <w:rFonts w:ascii="Times New Roman" w:hAnsi="Times New Roman" w:cs="Times New Roman"/>
          <w:sz w:val="24"/>
          <w:szCs w:val="24"/>
        </w:rPr>
        <w:t xml:space="preserve"> </w:t>
      </w:r>
      <w:r w:rsidR="008E1F79" w:rsidRPr="00DF0381">
        <w:rPr>
          <w:rFonts w:ascii="Times New Roman" w:hAnsi="Times New Roman" w:cs="Times New Roman"/>
          <w:sz w:val="24"/>
          <w:szCs w:val="24"/>
        </w:rPr>
        <w:t>реализуемых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программ;</w:t>
      </w:r>
    </w:p>
    <w:p w14:paraId="4B70F1FA" w14:textId="39EA8860" w:rsidR="00B14BA3" w:rsidRPr="00DF0381" w:rsidRDefault="00B14BA3"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оценка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условий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реализации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программ</w:t>
      </w:r>
      <w:r w:rsidR="008E1F79" w:rsidRPr="00DF0381">
        <w:rPr>
          <w:rFonts w:ascii="Times New Roman" w:hAnsi="Times New Roman" w:cs="Times New Roman"/>
          <w:sz w:val="24"/>
          <w:szCs w:val="24"/>
        </w:rPr>
        <w:t xml:space="preserve"> (по уровням общего образования)</w:t>
      </w:r>
      <w:r w:rsidRPr="00DF0381">
        <w:rPr>
          <w:rFonts w:ascii="Times New Roman" w:hAnsi="Times New Roman" w:cs="Times New Roman"/>
          <w:sz w:val="24"/>
          <w:szCs w:val="24"/>
        </w:rPr>
        <w:t>;</w:t>
      </w:r>
    </w:p>
    <w:p w14:paraId="3A3577A3" w14:textId="77777777" w:rsidR="008E1F79" w:rsidRPr="00DF0381" w:rsidRDefault="008E1F79"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lastRenderedPageBreak/>
        <w:t xml:space="preserve">оценка достижения обучающимися планируемых результатов освоения ООП по уровням общего образования </w:t>
      </w:r>
    </w:p>
    <w:p w14:paraId="632C2254" w14:textId="14441FE2" w:rsidR="00B14BA3" w:rsidRPr="00DF0381" w:rsidRDefault="00B14BA3" w:rsidP="002107AF">
      <w:pPr>
        <w:numPr>
          <w:ilvl w:val="0"/>
          <w:numId w:val="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оценка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удовлетворенности</w:t>
      </w:r>
      <w:r w:rsidR="00A47E33" w:rsidRPr="00DF0381">
        <w:rPr>
          <w:rFonts w:ascii="Times New Roman" w:hAnsi="Times New Roman" w:cs="Times New Roman"/>
          <w:sz w:val="24"/>
          <w:szCs w:val="24"/>
        </w:rPr>
        <w:t xml:space="preserve"> </w:t>
      </w:r>
      <w:r w:rsidR="008E1F79" w:rsidRPr="00DF0381">
        <w:rPr>
          <w:rFonts w:ascii="Times New Roman" w:hAnsi="Times New Roman" w:cs="Times New Roman"/>
          <w:sz w:val="24"/>
          <w:szCs w:val="24"/>
        </w:rPr>
        <w:t>участников образовательных отношений качеством образования в ОО</w:t>
      </w:r>
      <w:r w:rsidRPr="00DF0381">
        <w:rPr>
          <w:rFonts w:ascii="Times New Roman" w:hAnsi="Times New Roman" w:cs="Times New Roman"/>
          <w:sz w:val="24"/>
          <w:szCs w:val="24"/>
        </w:rPr>
        <w:t>.</w:t>
      </w:r>
    </w:p>
    <w:p w14:paraId="4E88C58C" w14:textId="77777777" w:rsidR="008E1F79" w:rsidRPr="00DF0381" w:rsidRDefault="00B14BA3" w:rsidP="002107AF">
      <w:pPr>
        <w:spacing w:after="0" w:line="240" w:lineRule="auto"/>
        <w:ind w:firstLine="709"/>
        <w:jc w:val="both"/>
        <w:rPr>
          <w:rFonts w:ascii="Times New Roman" w:eastAsia="Times New Roman" w:hAnsi="Times New Roman" w:cs="Times New Roman"/>
          <w:bCs/>
          <w:sz w:val="24"/>
          <w:szCs w:val="24"/>
          <w:lang w:eastAsia="ru-RU"/>
        </w:rPr>
      </w:pPr>
      <w:r w:rsidRPr="00DF0381">
        <w:rPr>
          <w:rFonts w:ascii="Times New Roman" w:hAnsi="Times New Roman" w:cs="Times New Roman"/>
          <w:sz w:val="24"/>
          <w:szCs w:val="24"/>
        </w:rPr>
        <w:t>2.3</w:t>
      </w:r>
      <w:r w:rsidRPr="00DF0381">
        <w:rPr>
          <w:rFonts w:ascii="Times New Roman" w:eastAsia="Times New Roman" w:hAnsi="Times New Roman" w:cs="Times New Roman"/>
          <w:sz w:val="24"/>
          <w:szCs w:val="24"/>
          <w:lang w:eastAsia="ru-RU"/>
        </w:rPr>
        <w:t>.</w:t>
      </w:r>
      <w:r w:rsidR="00A47E33" w:rsidRPr="00DF0381">
        <w:rPr>
          <w:rFonts w:ascii="Times New Roman" w:eastAsia="Times New Roman" w:hAnsi="Times New Roman" w:cs="Times New Roman"/>
          <w:sz w:val="24"/>
          <w:szCs w:val="24"/>
          <w:lang w:eastAsia="ru-RU"/>
        </w:rPr>
        <w:t xml:space="preserve"> </w:t>
      </w:r>
      <w:r w:rsidR="008E1F79" w:rsidRPr="00DF0381">
        <w:rPr>
          <w:rFonts w:ascii="Times New Roman" w:eastAsia="Times New Roman" w:hAnsi="Times New Roman" w:cs="Times New Roman"/>
          <w:sz w:val="24"/>
          <w:szCs w:val="24"/>
          <w:lang w:eastAsia="ru-RU"/>
        </w:rPr>
        <w:t xml:space="preserve">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w:t>
      </w:r>
      <w:proofErr w:type="gramStart"/>
      <w:r w:rsidR="008E1F79" w:rsidRPr="00DF0381">
        <w:rPr>
          <w:rFonts w:ascii="Times New Roman" w:eastAsia="Times New Roman" w:hAnsi="Times New Roman" w:cs="Times New Roman"/>
          <w:sz w:val="24"/>
          <w:szCs w:val="24"/>
          <w:lang w:eastAsia="ru-RU"/>
        </w:rPr>
        <w:t>планируемых образовательных результатов</w:t>
      </w:r>
      <w:proofErr w:type="gramEnd"/>
      <w:r w:rsidR="008E1F79" w:rsidRPr="00DF0381">
        <w:rPr>
          <w:rFonts w:ascii="Times New Roman" w:eastAsia="Times New Roman" w:hAnsi="Times New Roman" w:cs="Times New Roman"/>
          <w:sz w:val="24"/>
          <w:szCs w:val="24"/>
          <w:lang w:eastAsia="ru-RU"/>
        </w:rPr>
        <w:t xml:space="preserve"> обучающихся».</w:t>
      </w:r>
    </w:p>
    <w:p w14:paraId="405650DD" w14:textId="77777777" w:rsidR="00A007AF" w:rsidRPr="00DF0381" w:rsidRDefault="00A007AF" w:rsidP="002107AF">
      <w:pPr>
        <w:spacing w:after="0" w:line="240" w:lineRule="auto"/>
        <w:ind w:firstLine="709"/>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14:paraId="3BAE56AF" w14:textId="71EDFE8C" w:rsidR="00A007AF" w:rsidRPr="00DF0381" w:rsidRDefault="00A007AF" w:rsidP="002107AF">
      <w:pPr>
        <w:spacing w:after="0" w:line="240" w:lineRule="auto"/>
        <w:ind w:firstLine="709"/>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14:paraId="4BA347E5" w14:textId="3B052FCE" w:rsidR="00126667" w:rsidRPr="00DF0381" w:rsidRDefault="00A007AF" w:rsidP="002107AF">
      <w:pPr>
        <w:spacing w:after="0" w:line="240" w:lineRule="auto"/>
        <w:ind w:firstLine="709"/>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w:t>
      </w:r>
      <w:r w:rsidR="00990972" w:rsidRPr="00DF0381">
        <w:rPr>
          <w:rFonts w:ascii="Times New Roman" w:eastAsia="Times New Roman" w:hAnsi="Times New Roman" w:cs="Times New Roman"/>
          <w:sz w:val="24"/>
          <w:szCs w:val="24"/>
          <w:lang w:eastAsia="ru-RU"/>
        </w:rPr>
        <w:t>6</w:t>
      </w:r>
      <w:r w:rsidRPr="00DF0381">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DF0381">
        <w:rPr>
          <w:rFonts w:ascii="Times New Roman" w:eastAsia="Times New Roman" w:hAnsi="Times New Roman" w:cs="Times New Roman"/>
          <w:sz w:val="24"/>
          <w:szCs w:val="24"/>
          <w:lang w:eastAsia="ru-RU"/>
        </w:rPr>
        <w:t>приказом руководителя ОО об административном контроле, проведении самообследования и обеспечении функционирования ВСОКО.</w:t>
      </w:r>
    </w:p>
    <w:p w14:paraId="6B559FEB" w14:textId="052A87AA" w:rsidR="008E1F79" w:rsidRPr="00DF0381" w:rsidRDefault="008E1F79" w:rsidP="002107AF">
      <w:pPr>
        <w:spacing w:after="0" w:line="240" w:lineRule="auto"/>
        <w:ind w:firstLine="709"/>
        <w:jc w:val="both"/>
        <w:rPr>
          <w:rFonts w:ascii="Times New Roman" w:hAnsi="Times New Roman" w:cs="Times New Roman"/>
        </w:rPr>
      </w:pPr>
    </w:p>
    <w:p w14:paraId="4EE4F33B" w14:textId="77A58448" w:rsidR="008E1F79" w:rsidRPr="00DF0381" w:rsidRDefault="003377AE" w:rsidP="002107AF">
      <w:pPr>
        <w:pStyle w:val="2"/>
        <w:spacing w:before="0" w:line="240" w:lineRule="auto"/>
        <w:ind w:firstLine="709"/>
        <w:jc w:val="center"/>
        <w:rPr>
          <w:rFonts w:ascii="Times New Roman" w:hAnsi="Times New Roman" w:cs="Times New Roman"/>
          <w:color w:val="auto"/>
          <w:sz w:val="24"/>
          <w:szCs w:val="24"/>
        </w:rPr>
      </w:pPr>
      <w:r w:rsidRPr="00DF0381">
        <w:rPr>
          <w:rFonts w:ascii="Times New Roman" w:hAnsi="Times New Roman" w:cs="Times New Roman"/>
          <w:color w:val="auto"/>
          <w:sz w:val="24"/>
          <w:szCs w:val="24"/>
        </w:rPr>
        <w:t>3. Взаимодействие ВСОКО и ВШК</w:t>
      </w:r>
    </w:p>
    <w:p w14:paraId="0BAA4BDF" w14:textId="23D0B0B9" w:rsidR="00B14BA3" w:rsidRPr="00DF0381" w:rsidRDefault="003377AE" w:rsidP="002107AF">
      <w:pPr>
        <w:pStyle w:val="article"/>
        <w:spacing w:before="0" w:beforeAutospacing="0" w:after="0" w:afterAutospacing="0"/>
        <w:ind w:firstLine="709"/>
        <w:jc w:val="both"/>
      </w:pPr>
      <w:r w:rsidRPr="00DF0381">
        <w:t xml:space="preserve">3.1. </w:t>
      </w:r>
      <w:r w:rsidR="00B14BA3" w:rsidRPr="00DF0381">
        <w:t>Оценочные</w:t>
      </w:r>
      <w:r w:rsidR="00A47E33" w:rsidRPr="00DF0381">
        <w:t xml:space="preserve"> </w:t>
      </w:r>
      <w:r w:rsidR="00B14BA3" w:rsidRPr="00DF0381">
        <w:t>мероприятия</w:t>
      </w:r>
      <w:r w:rsidR="00A47E33" w:rsidRPr="00DF0381">
        <w:t xml:space="preserve"> </w:t>
      </w:r>
      <w:r w:rsidR="00B14BA3" w:rsidRPr="00DF0381">
        <w:t>и</w:t>
      </w:r>
      <w:r w:rsidR="00A47E33" w:rsidRPr="00DF0381">
        <w:t xml:space="preserve"> </w:t>
      </w:r>
      <w:r w:rsidR="00B14BA3" w:rsidRPr="00DF0381">
        <w:t>процедуры</w:t>
      </w:r>
      <w:r w:rsidR="00A47E33" w:rsidRPr="00DF0381">
        <w:t xml:space="preserve"> </w:t>
      </w:r>
      <w:r w:rsidR="00B14BA3" w:rsidRPr="00DF0381">
        <w:t>в</w:t>
      </w:r>
      <w:r w:rsidR="00A47E33" w:rsidRPr="00DF0381">
        <w:t xml:space="preserve"> </w:t>
      </w:r>
      <w:r w:rsidR="00B14BA3" w:rsidRPr="00DF0381">
        <w:t>рамках</w:t>
      </w:r>
      <w:r w:rsidR="00A47E33" w:rsidRPr="00DF0381">
        <w:t xml:space="preserve"> </w:t>
      </w:r>
      <w:r w:rsidR="00B14BA3" w:rsidRPr="00DF0381">
        <w:t>ВСОКО</w:t>
      </w:r>
      <w:r w:rsidR="00A47E33" w:rsidRPr="00DF0381">
        <w:t xml:space="preserve"> </w:t>
      </w:r>
      <w:r w:rsidR="00B14BA3" w:rsidRPr="00DF0381">
        <w:t>проводятся</w:t>
      </w:r>
      <w:r w:rsidR="00A47E33" w:rsidRPr="00DF0381">
        <w:t xml:space="preserve"> </w:t>
      </w:r>
      <w:r w:rsidR="00B14BA3" w:rsidRPr="00DF0381">
        <w:t>в</w:t>
      </w:r>
      <w:r w:rsidR="00A47E33" w:rsidRPr="00DF0381">
        <w:t xml:space="preserve"> </w:t>
      </w:r>
      <w:r w:rsidR="00B14BA3" w:rsidRPr="00DF0381">
        <w:t>течение</w:t>
      </w:r>
      <w:r w:rsidR="00A47E33" w:rsidRPr="00DF0381">
        <w:t xml:space="preserve"> </w:t>
      </w:r>
      <w:r w:rsidR="00B14BA3" w:rsidRPr="00DF0381">
        <w:t>всего</w:t>
      </w:r>
      <w:r w:rsidR="00A47E33" w:rsidRPr="00DF0381">
        <w:t xml:space="preserve"> </w:t>
      </w:r>
      <w:r w:rsidR="00B14BA3" w:rsidRPr="00DF0381">
        <w:t>учебного</w:t>
      </w:r>
      <w:r w:rsidR="00A47E33" w:rsidRPr="00DF0381">
        <w:t xml:space="preserve"> </w:t>
      </w:r>
      <w:r w:rsidR="00B14BA3" w:rsidRPr="00DF0381">
        <w:t>года,</w:t>
      </w:r>
      <w:r w:rsidR="00A47E33" w:rsidRPr="00DF0381">
        <w:t xml:space="preserve"> </w:t>
      </w:r>
      <w:r w:rsidR="00B14BA3" w:rsidRPr="00DF0381">
        <w:t>результаты</w:t>
      </w:r>
      <w:r w:rsidR="00A47E33" w:rsidRPr="00DF0381">
        <w:t xml:space="preserve"> </w:t>
      </w:r>
      <w:r w:rsidR="00B14BA3" w:rsidRPr="00DF0381">
        <w:t>обобщаются</w:t>
      </w:r>
      <w:r w:rsidR="00A47E33" w:rsidRPr="00DF0381">
        <w:t xml:space="preserve"> </w:t>
      </w:r>
      <w:r w:rsidR="00B14BA3" w:rsidRPr="00DF0381">
        <w:t>на</w:t>
      </w:r>
      <w:r w:rsidR="00A47E33" w:rsidRPr="00DF0381">
        <w:t xml:space="preserve"> </w:t>
      </w:r>
      <w:r w:rsidR="00B14BA3" w:rsidRPr="00DF0381">
        <w:t>этапе</w:t>
      </w:r>
      <w:r w:rsidR="00A47E33" w:rsidRPr="00DF0381">
        <w:t xml:space="preserve"> </w:t>
      </w:r>
      <w:r w:rsidR="00B14BA3" w:rsidRPr="00DF0381">
        <w:t>подготовки</w:t>
      </w:r>
      <w:r w:rsidR="00A47E33" w:rsidRPr="00DF0381">
        <w:t xml:space="preserve"> </w:t>
      </w:r>
      <w:r w:rsidR="00B14BA3" w:rsidRPr="00DF0381">
        <w:t>ОО</w:t>
      </w:r>
      <w:r w:rsidR="00A47E33" w:rsidRPr="00DF0381">
        <w:t xml:space="preserve"> </w:t>
      </w:r>
      <w:r w:rsidR="00B14BA3" w:rsidRPr="00DF0381">
        <w:t>отчета</w:t>
      </w:r>
      <w:r w:rsidR="00A47E33" w:rsidRPr="00DF0381">
        <w:t xml:space="preserve"> </w:t>
      </w:r>
      <w:r w:rsidR="00B14BA3" w:rsidRPr="00DF0381">
        <w:t>о</w:t>
      </w:r>
      <w:r w:rsidR="00A47E33" w:rsidRPr="00DF0381">
        <w:t xml:space="preserve"> </w:t>
      </w:r>
      <w:r w:rsidR="00B14BA3" w:rsidRPr="00DF0381">
        <w:t>самообследовании.</w:t>
      </w:r>
    </w:p>
    <w:p w14:paraId="1F2D5C24" w14:textId="0AC04BF8" w:rsidR="00B14BA3" w:rsidRPr="00DF0381" w:rsidRDefault="00D140C9" w:rsidP="002107AF">
      <w:pPr>
        <w:pStyle w:val="article"/>
        <w:spacing w:before="0" w:beforeAutospacing="0" w:after="0" w:afterAutospacing="0"/>
        <w:ind w:firstLine="709"/>
        <w:jc w:val="both"/>
      </w:pPr>
      <w:r w:rsidRPr="00DF0381">
        <w:t>3.2</w:t>
      </w:r>
      <w:r w:rsidR="00B14BA3" w:rsidRPr="00DF0381">
        <w:t>.</w:t>
      </w:r>
      <w:r w:rsidR="00A47E33" w:rsidRPr="00DF0381">
        <w:t xml:space="preserve"> </w:t>
      </w:r>
      <w:r w:rsidR="00B14BA3" w:rsidRPr="00DF0381">
        <w:t>Мероприятия</w:t>
      </w:r>
      <w:r w:rsidR="00A47E33" w:rsidRPr="00DF0381">
        <w:t xml:space="preserve"> </w:t>
      </w:r>
      <w:r w:rsidR="00B14BA3" w:rsidRPr="00DF0381">
        <w:t>ВШК</w:t>
      </w:r>
      <w:r w:rsidR="00A47E33" w:rsidRPr="00DF0381">
        <w:t xml:space="preserve"> </w:t>
      </w:r>
      <w:r w:rsidR="00B14BA3" w:rsidRPr="00DF0381">
        <w:t>являются</w:t>
      </w:r>
      <w:r w:rsidR="00A47E33" w:rsidRPr="00DF0381">
        <w:t xml:space="preserve"> </w:t>
      </w:r>
      <w:r w:rsidR="00EF43FE" w:rsidRPr="00DF0381">
        <w:t xml:space="preserve">неотъемлемой </w:t>
      </w:r>
      <w:r w:rsidR="00B14BA3" w:rsidRPr="00DF0381">
        <w:t>частью</w:t>
      </w:r>
      <w:r w:rsidR="00A47E33" w:rsidRPr="00DF0381">
        <w:t xml:space="preserve"> </w:t>
      </w:r>
      <w:r w:rsidR="00B14BA3" w:rsidRPr="00DF0381">
        <w:t>ВСОКО.</w:t>
      </w:r>
    </w:p>
    <w:p w14:paraId="2A349869" w14:textId="274A3E90" w:rsidR="00B14BA3" w:rsidRPr="00DF0381" w:rsidRDefault="00D140C9" w:rsidP="002107AF">
      <w:pPr>
        <w:pStyle w:val="article"/>
        <w:spacing w:before="0" w:beforeAutospacing="0" w:after="0" w:afterAutospacing="0"/>
        <w:ind w:firstLine="709"/>
        <w:jc w:val="both"/>
      </w:pPr>
      <w:r w:rsidRPr="00DF0381">
        <w:t>3.3</w:t>
      </w:r>
      <w:r w:rsidR="00B14BA3" w:rsidRPr="00DF0381">
        <w:t>.</w:t>
      </w:r>
      <w:r w:rsidR="00A47E33" w:rsidRPr="00DF0381">
        <w:t xml:space="preserve"> </w:t>
      </w:r>
      <w:r w:rsidR="00B14BA3" w:rsidRPr="00DF0381">
        <w:t>Основные</w:t>
      </w:r>
      <w:r w:rsidR="00A47E33" w:rsidRPr="00DF0381">
        <w:t xml:space="preserve"> </w:t>
      </w:r>
      <w:r w:rsidR="00B14BA3" w:rsidRPr="00DF0381">
        <w:t>мероприятия</w:t>
      </w:r>
      <w:r w:rsidR="00A47E33" w:rsidRPr="00DF0381">
        <w:t xml:space="preserve"> </w:t>
      </w:r>
      <w:r w:rsidR="00B14BA3" w:rsidRPr="00DF0381">
        <w:t>ВСОКО:</w:t>
      </w:r>
    </w:p>
    <w:p w14:paraId="3EC7CAFD" w14:textId="214C01AD"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оценка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соответствия</w:t>
      </w:r>
      <w:r w:rsidR="00A47E33" w:rsidRPr="00DF0381">
        <w:rPr>
          <w:rFonts w:ascii="Times New Roman" w:hAnsi="Times New Roman" w:cs="Times New Roman"/>
          <w:sz w:val="24"/>
          <w:szCs w:val="24"/>
        </w:rPr>
        <w:t xml:space="preserve"> </w:t>
      </w:r>
      <w:r w:rsidR="00126667" w:rsidRPr="00DF0381">
        <w:rPr>
          <w:rFonts w:ascii="Times New Roman" w:hAnsi="Times New Roman" w:cs="Times New Roman"/>
          <w:sz w:val="24"/>
          <w:szCs w:val="24"/>
        </w:rPr>
        <w:t xml:space="preserve">ФГОС </w:t>
      </w:r>
      <w:r w:rsidRPr="00DF0381">
        <w:rPr>
          <w:rFonts w:ascii="Times New Roman" w:hAnsi="Times New Roman" w:cs="Times New Roman"/>
          <w:sz w:val="24"/>
          <w:szCs w:val="24"/>
        </w:rPr>
        <w:t>реализуемых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программ;</w:t>
      </w:r>
    </w:p>
    <w:p w14:paraId="11C31365" w14:textId="7777777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контроль</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реализации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рабочих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программ;</w:t>
      </w:r>
    </w:p>
    <w:p w14:paraId="03CBC81C" w14:textId="323CDB8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оценка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условий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реализации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ООП</w:t>
      </w:r>
      <w:r w:rsidR="00A47E33" w:rsidRPr="00DF0381">
        <w:rPr>
          <w:rFonts w:ascii="Times New Roman" w:hAnsi="Times New Roman" w:cs="Times New Roman"/>
          <w:sz w:val="24"/>
          <w:szCs w:val="24"/>
        </w:rPr>
        <w:t xml:space="preserve"> </w:t>
      </w:r>
      <w:r w:rsidR="00126667" w:rsidRPr="00DF0381">
        <w:rPr>
          <w:rFonts w:ascii="Times New Roman" w:hAnsi="Times New Roman" w:cs="Times New Roman"/>
          <w:sz w:val="24"/>
          <w:szCs w:val="24"/>
        </w:rPr>
        <w:t>в соответствии с ФГОС</w:t>
      </w:r>
      <w:r w:rsidRPr="00DF0381">
        <w:rPr>
          <w:rFonts w:ascii="Times New Roman" w:hAnsi="Times New Roman" w:cs="Times New Roman"/>
          <w:sz w:val="24"/>
          <w:szCs w:val="24"/>
        </w:rPr>
        <w:t>;</w:t>
      </w:r>
    </w:p>
    <w:p w14:paraId="3BC89969" w14:textId="7777777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контроль</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состояния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условий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реализации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ООП</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мониторинг</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реализации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«дорожной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карты»</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развития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условий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реализации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ООП;</w:t>
      </w:r>
    </w:p>
    <w:p w14:paraId="19B236AD" w14:textId="7777777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мониторинг</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сформированности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развития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метапредметных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результатов;</w:t>
      </w:r>
    </w:p>
    <w:p w14:paraId="64E8430B" w14:textId="7777777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оценка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уровня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достижения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обучающимися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планируемых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предметных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метапредметных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результатов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освоения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основных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программ;</w:t>
      </w:r>
    </w:p>
    <w:p w14:paraId="3D60DFAD" w14:textId="7777777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мониторинг</w:t>
      </w:r>
      <w:r w:rsidR="00A47E33" w:rsidRPr="00DF0381">
        <w:rPr>
          <w:rFonts w:ascii="Times New Roman" w:hAnsi="Times New Roman" w:cs="Times New Roman"/>
          <w:sz w:val="24"/>
          <w:szCs w:val="24"/>
        </w:rPr>
        <w:t xml:space="preserve"> </w:t>
      </w:r>
      <w:proofErr w:type="gramStart"/>
      <w:r w:rsidRPr="00DF0381">
        <w:rPr>
          <w:rFonts w:ascii="Times New Roman" w:hAnsi="Times New Roman" w:cs="Times New Roman"/>
          <w:sz w:val="24"/>
          <w:szCs w:val="24"/>
        </w:rPr>
        <w:t>индивидуального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прогресса</w:t>
      </w:r>
      <w:proofErr w:type="gramEnd"/>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обучающегося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достижении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предметных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метапредметных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результатов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освоения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основных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программ;</w:t>
      </w:r>
    </w:p>
    <w:p w14:paraId="4871D227" w14:textId="7777777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мониторинг</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личностного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развития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обучающихся,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сформированности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личностных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УУД;</w:t>
      </w:r>
    </w:p>
    <w:p w14:paraId="519807FF" w14:textId="7777777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контроль</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реализации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программы</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воспитания;</w:t>
      </w:r>
    </w:p>
    <w:p w14:paraId="507795B5" w14:textId="7777777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контроль</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реализации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программы</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коррекционной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работы;</w:t>
      </w:r>
    </w:p>
    <w:p w14:paraId="16B712F4" w14:textId="7777777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оценка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удовлетворенности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участников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образовательных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отношений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качеством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образования;</w:t>
      </w:r>
    </w:p>
    <w:p w14:paraId="085ED816" w14:textId="77777777"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систематизация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обработка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оценочной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информации,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подготовка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аналитических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документов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итогам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ВСОКО;</w:t>
      </w:r>
    </w:p>
    <w:p w14:paraId="3994755F" w14:textId="7D790B73" w:rsidR="00B14BA3" w:rsidRPr="00DF0381" w:rsidRDefault="00B14BA3"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подготовка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отчета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самообследовании,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том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числе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для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размещения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на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официальном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сайте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ОО.</w:t>
      </w:r>
    </w:p>
    <w:p w14:paraId="0F678BE4" w14:textId="5C1525BE" w:rsidR="00B14BA3" w:rsidRPr="00DF0381" w:rsidRDefault="00D140C9" w:rsidP="002107AF">
      <w:pPr>
        <w:pStyle w:val="article"/>
        <w:spacing w:before="0" w:beforeAutospacing="0" w:after="0" w:afterAutospacing="0"/>
        <w:ind w:firstLine="709"/>
        <w:jc w:val="both"/>
      </w:pPr>
      <w:r w:rsidRPr="00DF0381">
        <w:t>3.4</w:t>
      </w:r>
      <w:r w:rsidR="00B14BA3" w:rsidRPr="00DF0381">
        <w:t>.</w:t>
      </w:r>
      <w:r w:rsidR="00A47E33" w:rsidRPr="00DF0381">
        <w:t xml:space="preserve"> </w:t>
      </w:r>
      <w:r w:rsidR="00B14BA3" w:rsidRPr="00DF0381">
        <w:t>Состав</w:t>
      </w:r>
      <w:r w:rsidR="00A47E33" w:rsidRPr="00DF0381">
        <w:t xml:space="preserve"> </w:t>
      </w:r>
      <w:r w:rsidR="00B14BA3" w:rsidRPr="00DF0381">
        <w:t>должностных</w:t>
      </w:r>
      <w:r w:rsidR="00A47E33" w:rsidRPr="00DF0381">
        <w:t xml:space="preserve"> </w:t>
      </w:r>
      <w:r w:rsidR="00B14BA3" w:rsidRPr="00DF0381">
        <w:t>лиц,</w:t>
      </w:r>
      <w:r w:rsidR="00A47E33" w:rsidRPr="00DF0381">
        <w:t xml:space="preserve"> </w:t>
      </w:r>
      <w:r w:rsidR="00B14BA3" w:rsidRPr="00DF0381">
        <w:t>выполняемый</w:t>
      </w:r>
      <w:r w:rsidR="00A47E33" w:rsidRPr="00DF0381">
        <w:t xml:space="preserve"> </w:t>
      </w:r>
      <w:r w:rsidR="00B14BA3" w:rsidRPr="00DF0381">
        <w:t>ими</w:t>
      </w:r>
      <w:r w:rsidR="00A47E33" w:rsidRPr="00DF0381">
        <w:t xml:space="preserve"> </w:t>
      </w:r>
      <w:r w:rsidR="00B14BA3" w:rsidRPr="00DF0381">
        <w:t>в</w:t>
      </w:r>
      <w:r w:rsidR="00A47E33" w:rsidRPr="00DF0381">
        <w:t xml:space="preserve"> </w:t>
      </w:r>
      <w:r w:rsidR="00B14BA3" w:rsidRPr="00DF0381">
        <w:t>рамках</w:t>
      </w:r>
      <w:r w:rsidR="00A47E33" w:rsidRPr="00DF0381">
        <w:t xml:space="preserve"> </w:t>
      </w:r>
      <w:r w:rsidR="00B14BA3" w:rsidRPr="00DF0381">
        <w:t>ВСОКО</w:t>
      </w:r>
      <w:r w:rsidR="00A47E33" w:rsidRPr="00DF0381">
        <w:t xml:space="preserve"> </w:t>
      </w:r>
      <w:r w:rsidR="00B14BA3" w:rsidRPr="00DF0381">
        <w:t>функционал,</w:t>
      </w:r>
      <w:r w:rsidR="00A47E33" w:rsidRPr="00DF0381">
        <w:t xml:space="preserve"> </w:t>
      </w:r>
      <w:r w:rsidR="00B14BA3" w:rsidRPr="00DF0381">
        <w:t>состав</w:t>
      </w:r>
      <w:r w:rsidR="00A47E33" w:rsidRPr="00DF0381">
        <w:t xml:space="preserve"> </w:t>
      </w:r>
      <w:r w:rsidR="00B14BA3" w:rsidRPr="00DF0381">
        <w:t>и</w:t>
      </w:r>
      <w:r w:rsidR="00A47E33" w:rsidRPr="00DF0381">
        <w:t xml:space="preserve"> </w:t>
      </w:r>
      <w:r w:rsidR="00B14BA3" w:rsidRPr="00DF0381">
        <w:t>сроки</w:t>
      </w:r>
      <w:r w:rsidR="00A47E33" w:rsidRPr="00DF0381">
        <w:t xml:space="preserve"> </w:t>
      </w:r>
      <w:r w:rsidR="00B14BA3" w:rsidRPr="00DF0381">
        <w:t>контрольно-оценочных</w:t>
      </w:r>
      <w:r w:rsidR="00A47E33" w:rsidRPr="00DF0381">
        <w:t xml:space="preserve"> </w:t>
      </w:r>
      <w:r w:rsidR="00B14BA3" w:rsidRPr="00DF0381">
        <w:t>мероприятий</w:t>
      </w:r>
      <w:r w:rsidR="00A47E33" w:rsidRPr="00DF0381">
        <w:t xml:space="preserve"> </w:t>
      </w:r>
      <w:r w:rsidR="00B14BA3" w:rsidRPr="00DF0381">
        <w:t>определяются</w:t>
      </w:r>
      <w:r w:rsidR="00A47E33" w:rsidRPr="00DF0381">
        <w:t xml:space="preserve"> </w:t>
      </w:r>
      <w:r w:rsidR="00B14BA3" w:rsidRPr="00DF0381">
        <w:t>ежегодным</w:t>
      </w:r>
      <w:r w:rsidR="00A47E33" w:rsidRPr="00DF0381">
        <w:t xml:space="preserve"> </w:t>
      </w:r>
      <w:r w:rsidR="00B14BA3" w:rsidRPr="00DF0381">
        <w:t>приказом</w:t>
      </w:r>
      <w:r w:rsidR="00A47E33" w:rsidRPr="00DF0381">
        <w:t xml:space="preserve"> </w:t>
      </w:r>
      <w:r w:rsidR="00B14BA3" w:rsidRPr="00DF0381">
        <w:t>руководителя</w:t>
      </w:r>
      <w:r w:rsidR="00A47E33" w:rsidRPr="00DF0381">
        <w:t xml:space="preserve"> </w:t>
      </w:r>
      <w:r w:rsidR="00B14BA3" w:rsidRPr="00DF0381">
        <w:t>ОО</w:t>
      </w:r>
      <w:r w:rsidR="00A47E33" w:rsidRPr="00DF0381">
        <w:t xml:space="preserve"> </w:t>
      </w:r>
      <w:r w:rsidR="00B14BA3" w:rsidRPr="00DF0381">
        <w:t>об</w:t>
      </w:r>
      <w:r w:rsidR="00A47E33" w:rsidRPr="00DF0381">
        <w:t xml:space="preserve"> </w:t>
      </w:r>
      <w:r w:rsidR="00B14BA3" w:rsidRPr="00DF0381">
        <w:t>организации</w:t>
      </w:r>
      <w:r w:rsidR="00A47E33" w:rsidRPr="00DF0381">
        <w:t xml:space="preserve"> </w:t>
      </w:r>
      <w:r w:rsidR="00B14BA3" w:rsidRPr="00DF0381">
        <w:t>и</w:t>
      </w:r>
      <w:r w:rsidR="00A47E33" w:rsidRPr="00DF0381">
        <w:t xml:space="preserve"> </w:t>
      </w:r>
      <w:r w:rsidR="00B14BA3" w:rsidRPr="00DF0381">
        <w:t>проведении</w:t>
      </w:r>
      <w:r w:rsidR="00A47E33" w:rsidRPr="00DF0381">
        <w:t xml:space="preserve"> </w:t>
      </w:r>
      <w:r w:rsidR="00B14BA3" w:rsidRPr="00DF0381">
        <w:t>контрольно-оценочной</w:t>
      </w:r>
      <w:r w:rsidR="00A47E33" w:rsidRPr="00DF0381">
        <w:t xml:space="preserve"> </w:t>
      </w:r>
      <w:r w:rsidR="00B14BA3" w:rsidRPr="00DF0381">
        <w:t>деятельности</w:t>
      </w:r>
      <w:r w:rsidR="00A47E33" w:rsidRPr="00DF0381">
        <w:t xml:space="preserve"> </w:t>
      </w:r>
      <w:r w:rsidR="00B14BA3" w:rsidRPr="00DF0381">
        <w:t>и</w:t>
      </w:r>
      <w:r w:rsidR="00A47E33" w:rsidRPr="00DF0381">
        <w:t xml:space="preserve"> </w:t>
      </w:r>
      <w:r w:rsidR="00B14BA3" w:rsidRPr="00DF0381">
        <w:t>подготовке</w:t>
      </w:r>
      <w:r w:rsidR="00A47E33" w:rsidRPr="00DF0381">
        <w:t xml:space="preserve"> </w:t>
      </w:r>
      <w:r w:rsidR="00B14BA3" w:rsidRPr="00DF0381">
        <w:t>отчета</w:t>
      </w:r>
      <w:r w:rsidR="00A47E33" w:rsidRPr="00DF0381">
        <w:t xml:space="preserve"> </w:t>
      </w:r>
      <w:r w:rsidR="00B14BA3" w:rsidRPr="00DF0381">
        <w:t>о</w:t>
      </w:r>
      <w:r w:rsidR="00A47E33" w:rsidRPr="00DF0381">
        <w:t xml:space="preserve"> </w:t>
      </w:r>
      <w:r w:rsidR="00B14BA3" w:rsidRPr="00DF0381">
        <w:t>самообследовании.</w:t>
      </w:r>
    </w:p>
    <w:p w14:paraId="126E5D28" w14:textId="23ABB465" w:rsidR="00B14BA3" w:rsidRPr="00DF0381" w:rsidRDefault="00D140C9" w:rsidP="002107AF">
      <w:pPr>
        <w:pStyle w:val="article"/>
        <w:spacing w:before="0" w:beforeAutospacing="0" w:after="0" w:afterAutospacing="0"/>
        <w:ind w:firstLine="709"/>
        <w:jc w:val="both"/>
      </w:pPr>
      <w:r w:rsidRPr="00DF0381">
        <w:t>3.5</w:t>
      </w:r>
      <w:r w:rsidR="00B14BA3" w:rsidRPr="00DF0381">
        <w:t>.</w:t>
      </w:r>
      <w:r w:rsidR="00A47E33" w:rsidRPr="00DF0381">
        <w:t xml:space="preserve"> </w:t>
      </w:r>
      <w:r w:rsidR="00B14BA3" w:rsidRPr="00DF0381">
        <w:t>Контрольно-оценочные</w:t>
      </w:r>
      <w:r w:rsidR="00A47E33" w:rsidRPr="00DF0381">
        <w:t xml:space="preserve"> </w:t>
      </w:r>
      <w:r w:rsidR="00B14BA3" w:rsidRPr="00DF0381">
        <w:t>мероприятия</w:t>
      </w:r>
      <w:r w:rsidR="00A47E33" w:rsidRPr="00DF0381">
        <w:t xml:space="preserve"> </w:t>
      </w:r>
      <w:r w:rsidR="00B14BA3" w:rsidRPr="00DF0381">
        <w:t>и</w:t>
      </w:r>
      <w:r w:rsidR="00A47E33" w:rsidRPr="00DF0381">
        <w:t xml:space="preserve"> </w:t>
      </w:r>
      <w:r w:rsidR="00B14BA3" w:rsidRPr="00DF0381">
        <w:t>процедуры</w:t>
      </w:r>
      <w:r w:rsidR="00A47E33" w:rsidRPr="00DF0381">
        <w:t xml:space="preserve"> </w:t>
      </w:r>
      <w:r w:rsidR="00B14BA3" w:rsidRPr="00DF0381">
        <w:t>в</w:t>
      </w:r>
      <w:r w:rsidR="00A47E33" w:rsidRPr="00DF0381">
        <w:t xml:space="preserve"> </w:t>
      </w:r>
      <w:r w:rsidR="00B14BA3" w:rsidRPr="00DF0381">
        <w:t>рамках</w:t>
      </w:r>
      <w:r w:rsidR="00A47E33" w:rsidRPr="00DF0381">
        <w:t xml:space="preserve"> </w:t>
      </w:r>
      <w:r w:rsidR="00B14BA3" w:rsidRPr="00DF0381">
        <w:t>ВСОКО</w:t>
      </w:r>
      <w:r w:rsidR="00A47E33" w:rsidRPr="00DF0381">
        <w:t xml:space="preserve"> </w:t>
      </w:r>
      <w:r w:rsidR="00B14BA3" w:rsidRPr="00DF0381">
        <w:t>включаются</w:t>
      </w:r>
      <w:r w:rsidR="00A47E33" w:rsidRPr="00DF0381">
        <w:t xml:space="preserve"> </w:t>
      </w:r>
      <w:r w:rsidR="00B14BA3" w:rsidRPr="00DF0381">
        <w:t>в</w:t>
      </w:r>
      <w:r w:rsidR="00A47E33" w:rsidRPr="00DF0381">
        <w:t xml:space="preserve"> </w:t>
      </w:r>
      <w:r w:rsidR="00B14BA3" w:rsidRPr="00DF0381">
        <w:t>годовой</w:t>
      </w:r>
      <w:r w:rsidR="00A47E33" w:rsidRPr="00DF0381">
        <w:t xml:space="preserve"> </w:t>
      </w:r>
      <w:r w:rsidR="00B14BA3" w:rsidRPr="00DF0381">
        <w:t>план</w:t>
      </w:r>
      <w:r w:rsidR="00A47E33" w:rsidRPr="00DF0381">
        <w:t xml:space="preserve"> </w:t>
      </w:r>
      <w:r w:rsidR="00B14BA3" w:rsidRPr="00DF0381">
        <w:t>работы</w:t>
      </w:r>
      <w:r w:rsidR="00A47E33" w:rsidRPr="00DF0381">
        <w:t xml:space="preserve"> </w:t>
      </w:r>
      <w:r w:rsidR="00B14BA3" w:rsidRPr="00DF0381">
        <w:t>ОО.</w:t>
      </w:r>
    </w:p>
    <w:p w14:paraId="7CDB6CB2" w14:textId="0D44F08F" w:rsidR="00EF43FE" w:rsidRPr="00DF0381" w:rsidRDefault="00EF43FE" w:rsidP="002107AF">
      <w:pPr>
        <w:pStyle w:val="article"/>
        <w:spacing w:before="0" w:beforeAutospacing="0" w:after="0" w:afterAutospacing="0"/>
        <w:ind w:firstLine="709"/>
        <w:jc w:val="both"/>
      </w:pPr>
      <w:r w:rsidRPr="00DF0381">
        <w:t>3.6. Данные ВШК используются для установления обратной связи субъектов управления качеством образования в ОО.</w:t>
      </w:r>
    </w:p>
    <w:p w14:paraId="08E5EC9E" w14:textId="00ADB6AE" w:rsidR="00EF43FE" w:rsidRPr="00DF0381" w:rsidRDefault="00EF43FE" w:rsidP="002107AF">
      <w:pPr>
        <w:pStyle w:val="article"/>
        <w:spacing w:before="0" w:beforeAutospacing="0" w:after="0" w:afterAutospacing="0"/>
        <w:ind w:firstLine="709"/>
        <w:jc w:val="both"/>
      </w:pPr>
      <w:r w:rsidRPr="00DF0381">
        <w:t>3.7. Данные ВШК выступают предметом различных мониторингов, перечень которых определен настоящим Положением.</w:t>
      </w:r>
    </w:p>
    <w:p w14:paraId="37B1EA42" w14:textId="77777777" w:rsidR="00D97851" w:rsidRDefault="00D97851" w:rsidP="002107AF">
      <w:pPr>
        <w:pStyle w:val="article"/>
        <w:spacing w:before="0" w:beforeAutospacing="0" w:after="0" w:afterAutospacing="0"/>
        <w:ind w:firstLine="709"/>
        <w:jc w:val="both"/>
        <w:rPr>
          <w:b/>
          <w:bCs/>
        </w:rPr>
      </w:pPr>
    </w:p>
    <w:p w14:paraId="2FEC7DA4" w14:textId="7C0558A2" w:rsidR="00D97851" w:rsidRPr="002107AF" w:rsidRDefault="00D97851" w:rsidP="002107AF">
      <w:pPr>
        <w:pStyle w:val="article"/>
        <w:spacing w:before="0" w:beforeAutospacing="0" w:after="0" w:afterAutospacing="0"/>
        <w:ind w:firstLine="709"/>
        <w:jc w:val="both"/>
      </w:pPr>
      <w:r w:rsidRPr="002107AF">
        <w:rPr>
          <w:bCs/>
        </w:rPr>
        <w:lastRenderedPageBreak/>
        <w:t xml:space="preserve">3.8. Цели и задачи ВШК и ВСОКО. </w:t>
      </w:r>
    </w:p>
    <w:p w14:paraId="1E9CC603" w14:textId="609522CD" w:rsidR="00D97851" w:rsidRPr="00D97851" w:rsidRDefault="00D97851" w:rsidP="002107AF">
      <w:pPr>
        <w:pStyle w:val="article"/>
        <w:spacing w:before="0" w:beforeAutospacing="0" w:after="0" w:afterAutospacing="0"/>
        <w:ind w:firstLine="709"/>
        <w:jc w:val="both"/>
      </w:pPr>
      <w:r>
        <w:t>3.8.</w:t>
      </w:r>
      <w:r w:rsidRPr="00D97851">
        <w:t xml:space="preserve">1. Главной целью ВШК является установление соответствия функционирования и развития педагогической системы </w:t>
      </w:r>
      <w:r>
        <w:t>учреждения</w:t>
      </w:r>
      <w:r w:rsidRPr="00D97851">
        <w:t xml:space="preserve"> требованиям ФГОС с установлением причинно-следственных связей, позволяющих сформулировать выводы и рекомендации по дальнейшему развитию образовательной деятельности. </w:t>
      </w:r>
    </w:p>
    <w:p w14:paraId="7F6514DD" w14:textId="77777777" w:rsidR="00D97851" w:rsidRPr="00D97851" w:rsidRDefault="00D97851" w:rsidP="002107AF">
      <w:pPr>
        <w:pStyle w:val="article"/>
        <w:spacing w:before="0" w:beforeAutospacing="0" w:after="0" w:afterAutospacing="0"/>
        <w:ind w:firstLine="709"/>
        <w:jc w:val="both"/>
      </w:pPr>
      <w:r w:rsidRPr="00D97851">
        <w:t xml:space="preserve">Целью ВШК при осуществлении непосредственного контроля за образовательным процессом является: </w:t>
      </w:r>
    </w:p>
    <w:p w14:paraId="63DE4FD4" w14:textId="77777777" w:rsidR="00D97851" w:rsidRPr="00D97851" w:rsidRDefault="00D97851" w:rsidP="002107AF">
      <w:pPr>
        <w:pStyle w:val="article"/>
        <w:spacing w:before="0" w:beforeAutospacing="0" w:after="0" w:afterAutospacing="0"/>
        <w:ind w:firstLine="709"/>
        <w:jc w:val="both"/>
      </w:pPr>
      <w:r w:rsidRPr="00D97851">
        <w:t xml:space="preserve">- совершенствование деятельности педагогического коллектива по обеспечению доступности, качества и эффективности образования; </w:t>
      </w:r>
    </w:p>
    <w:p w14:paraId="62A9676F" w14:textId="77777777" w:rsidR="00D97851" w:rsidRPr="00D97851" w:rsidRDefault="00D97851" w:rsidP="002107AF">
      <w:pPr>
        <w:pStyle w:val="article"/>
        <w:spacing w:before="0" w:beforeAutospacing="0" w:after="0" w:afterAutospacing="0"/>
        <w:ind w:firstLine="709"/>
        <w:jc w:val="both"/>
      </w:pPr>
      <w:r w:rsidRPr="00D97851">
        <w:t xml:space="preserve">- выявление и реализация профессионально-деятельностного потенциала членов педагогического коллектива; </w:t>
      </w:r>
    </w:p>
    <w:p w14:paraId="17F1EAFD" w14:textId="77777777" w:rsidR="00D97851" w:rsidRPr="00D97851" w:rsidRDefault="00D97851" w:rsidP="002107AF">
      <w:pPr>
        <w:pStyle w:val="article"/>
        <w:spacing w:before="0" w:beforeAutospacing="0" w:after="0" w:afterAutospacing="0"/>
        <w:ind w:firstLine="709"/>
        <w:jc w:val="both"/>
      </w:pPr>
      <w:r w:rsidRPr="00D97851">
        <w:t xml:space="preserve">- выявление и реализация образовательного потенциала обучающихся, отслеживание динамики всестороннего развития личности; </w:t>
      </w:r>
    </w:p>
    <w:p w14:paraId="36D0A156" w14:textId="37AD56C0" w:rsidR="00D97851" w:rsidRPr="00D97851" w:rsidRDefault="00D97851" w:rsidP="002107AF">
      <w:pPr>
        <w:pStyle w:val="article"/>
        <w:spacing w:before="0" w:beforeAutospacing="0" w:after="0" w:afterAutospacing="0"/>
        <w:ind w:firstLine="709"/>
        <w:jc w:val="both"/>
      </w:pPr>
      <w:r>
        <w:t>3.8</w:t>
      </w:r>
      <w:r w:rsidRPr="00D97851">
        <w:t xml:space="preserve">.2. 3адачи ВШК: </w:t>
      </w:r>
    </w:p>
    <w:p w14:paraId="7CCA2745" w14:textId="77777777" w:rsidR="00D97851" w:rsidRPr="00D97851" w:rsidRDefault="00D97851" w:rsidP="002107AF">
      <w:pPr>
        <w:pStyle w:val="article"/>
        <w:spacing w:before="0" w:beforeAutospacing="0" w:after="0" w:afterAutospacing="0"/>
        <w:ind w:firstLine="709"/>
        <w:jc w:val="both"/>
      </w:pPr>
      <w:r w:rsidRPr="00D97851">
        <w:t xml:space="preserve">- осуществление контроля за исполнением законодательства в сфере образования, выявление случаев нарушений и неисполнения законодательных и иных нормативных правовых актов, принятие мер по их пресечению; </w:t>
      </w:r>
    </w:p>
    <w:p w14:paraId="725189C2" w14:textId="77777777" w:rsidR="00D97851" w:rsidRPr="00D97851" w:rsidRDefault="00D97851" w:rsidP="002107AF">
      <w:pPr>
        <w:pStyle w:val="article"/>
        <w:spacing w:before="0" w:beforeAutospacing="0" w:after="0" w:afterAutospacing="0"/>
        <w:ind w:firstLine="709"/>
        <w:jc w:val="both"/>
      </w:pPr>
      <w:r w:rsidRPr="00D97851">
        <w:t xml:space="preserve">- анализ и экспертная оценка эффективности результатов деятельности педагогических работников, повышение ответственности за внедрение передовых технологий, методов и приемов обучения; </w:t>
      </w:r>
    </w:p>
    <w:p w14:paraId="3D1ED5E2" w14:textId="77777777" w:rsidR="00D97851" w:rsidRPr="00D97851" w:rsidRDefault="00D97851" w:rsidP="002107AF">
      <w:pPr>
        <w:pStyle w:val="article"/>
        <w:spacing w:before="0" w:beforeAutospacing="0" w:after="0" w:afterAutospacing="0"/>
        <w:ind w:firstLine="709"/>
        <w:jc w:val="both"/>
      </w:pPr>
      <w:r w:rsidRPr="00D97851">
        <w:t xml:space="preserve">-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рекомендаций по распространению педагогического опыта, устранению негативных тенденций; </w:t>
      </w:r>
    </w:p>
    <w:p w14:paraId="6300030F" w14:textId="77777777" w:rsidR="00D97851" w:rsidRPr="00D97851" w:rsidRDefault="00D97851" w:rsidP="002107AF">
      <w:pPr>
        <w:pStyle w:val="article"/>
        <w:spacing w:before="0" w:beforeAutospacing="0" w:after="0" w:afterAutospacing="0"/>
        <w:ind w:firstLine="709"/>
        <w:jc w:val="both"/>
      </w:pPr>
      <w:r w:rsidRPr="00D97851">
        <w:t xml:space="preserve">- оказание методической помощи педагогическим работникам в процессе контроля; </w:t>
      </w:r>
    </w:p>
    <w:p w14:paraId="12824CFD" w14:textId="77777777" w:rsidR="00D97851" w:rsidRPr="00D97851" w:rsidRDefault="00D97851" w:rsidP="002107AF">
      <w:pPr>
        <w:pStyle w:val="article"/>
        <w:spacing w:before="0" w:beforeAutospacing="0" w:after="0" w:afterAutospacing="0"/>
        <w:ind w:firstLine="709"/>
        <w:jc w:val="both"/>
      </w:pPr>
      <w:r w:rsidRPr="00D97851">
        <w:t xml:space="preserve">- мониторинг </w:t>
      </w:r>
      <w:proofErr w:type="gramStart"/>
      <w:r w:rsidRPr="00D97851">
        <w:t>достижений</w:t>
      </w:r>
      <w:proofErr w:type="gramEnd"/>
      <w:r w:rsidRPr="00D97851">
        <w:t xml:space="preserve"> обучающихся по отдельным предметам с целью определения качества усвоения учебного материала в соответствии с динамикой развития обучающегося; </w:t>
      </w:r>
    </w:p>
    <w:p w14:paraId="2BD04706" w14:textId="77777777" w:rsidR="00D97851" w:rsidRPr="00D97851" w:rsidRDefault="00D97851" w:rsidP="002107AF">
      <w:pPr>
        <w:pStyle w:val="article"/>
        <w:spacing w:before="0" w:beforeAutospacing="0" w:after="0" w:afterAutospacing="0"/>
        <w:ind w:firstLine="709"/>
        <w:jc w:val="both"/>
      </w:pPr>
      <w:r w:rsidRPr="00D97851">
        <w:t xml:space="preserve">- совершенствование системы контроля за состоянием и ведением документации. </w:t>
      </w:r>
    </w:p>
    <w:p w14:paraId="70418519" w14:textId="65ABBB97" w:rsidR="00D97851" w:rsidRPr="00D97851" w:rsidRDefault="00D97851" w:rsidP="002107AF">
      <w:pPr>
        <w:pStyle w:val="article"/>
        <w:spacing w:before="0" w:beforeAutospacing="0" w:after="0" w:afterAutospacing="0"/>
        <w:ind w:firstLine="709"/>
        <w:jc w:val="both"/>
      </w:pPr>
      <w:r>
        <w:t>3.8.</w:t>
      </w:r>
      <w:r w:rsidRPr="00D97851">
        <w:t xml:space="preserve">3. Целью ВСОКО является повышение качества образовательных услуг. </w:t>
      </w:r>
    </w:p>
    <w:p w14:paraId="1C9BFAB5" w14:textId="2423856D" w:rsidR="00D97851" w:rsidRPr="00D97851" w:rsidRDefault="00D97851" w:rsidP="002107AF">
      <w:pPr>
        <w:pStyle w:val="article"/>
        <w:spacing w:before="0" w:beforeAutospacing="0" w:after="0" w:afterAutospacing="0"/>
        <w:ind w:firstLine="709"/>
        <w:jc w:val="both"/>
      </w:pPr>
      <w:r>
        <w:t>3.8</w:t>
      </w:r>
      <w:r w:rsidRPr="00D97851">
        <w:t xml:space="preserve">.4. Основные задачи ВСОКО: </w:t>
      </w:r>
    </w:p>
    <w:p w14:paraId="26EDB784" w14:textId="77777777" w:rsidR="00D97851" w:rsidRPr="00D97851" w:rsidRDefault="00D97851" w:rsidP="002107AF">
      <w:pPr>
        <w:pStyle w:val="article"/>
        <w:spacing w:before="0" w:beforeAutospacing="0" w:after="0" w:afterAutospacing="0"/>
        <w:ind w:firstLine="709"/>
        <w:jc w:val="both"/>
      </w:pPr>
      <w:r w:rsidRPr="00D97851">
        <w:t xml:space="preserve">- получение объективной информации о состоянии качества образования; </w:t>
      </w:r>
    </w:p>
    <w:p w14:paraId="08A5FA8E" w14:textId="77777777" w:rsidR="00D97851" w:rsidRPr="00D97851" w:rsidRDefault="00D97851" w:rsidP="002107AF">
      <w:pPr>
        <w:pStyle w:val="article"/>
        <w:spacing w:before="0" w:beforeAutospacing="0" w:after="0" w:afterAutospacing="0"/>
        <w:ind w:firstLine="709"/>
        <w:jc w:val="both"/>
      </w:pPr>
      <w:r w:rsidRPr="00D97851">
        <w:t xml:space="preserve">- проведение сравнительного системного анализа качества образовательных услуг, предоставляемых Школой; </w:t>
      </w:r>
    </w:p>
    <w:p w14:paraId="6289C485" w14:textId="77777777" w:rsidR="00D97851" w:rsidRPr="00D97851" w:rsidRDefault="00D97851" w:rsidP="002107AF">
      <w:pPr>
        <w:pStyle w:val="article"/>
        <w:spacing w:before="0" w:beforeAutospacing="0" w:after="0" w:afterAutospacing="0"/>
        <w:ind w:firstLine="709"/>
        <w:jc w:val="both"/>
      </w:pPr>
      <w:r w:rsidRPr="00D97851">
        <w:t xml:space="preserve">- выявление сильных и слабых сторон различных образовательных программ и технологий обучения или оценка эффективности используемых образовательных программ, методик и технологий; </w:t>
      </w:r>
    </w:p>
    <w:p w14:paraId="5A44FF3A" w14:textId="77777777" w:rsidR="00D97851" w:rsidRPr="00D97851" w:rsidRDefault="00D97851" w:rsidP="002107AF">
      <w:pPr>
        <w:pStyle w:val="article"/>
        <w:spacing w:before="0" w:beforeAutospacing="0" w:after="0" w:afterAutospacing="0"/>
        <w:ind w:firstLine="709"/>
        <w:jc w:val="both"/>
      </w:pPr>
      <w:r w:rsidRPr="00D97851">
        <w:t xml:space="preserve">- корректировка содержания и системы применяемых технологий обучения с целью повышения качества образовательных услуг; </w:t>
      </w:r>
    </w:p>
    <w:p w14:paraId="240036E7" w14:textId="77777777" w:rsidR="00D97851" w:rsidRPr="00D97851" w:rsidRDefault="00D97851" w:rsidP="002107AF">
      <w:pPr>
        <w:pStyle w:val="article"/>
        <w:spacing w:before="0" w:beforeAutospacing="0" w:after="0" w:afterAutospacing="0"/>
        <w:ind w:firstLine="709"/>
        <w:jc w:val="both"/>
      </w:pPr>
      <w:r w:rsidRPr="00D97851">
        <w:t xml:space="preserve">-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14:paraId="374705CC" w14:textId="77777777" w:rsidR="00D97851" w:rsidRPr="00D97851" w:rsidRDefault="00D97851" w:rsidP="002107AF">
      <w:pPr>
        <w:pStyle w:val="article"/>
        <w:spacing w:before="0" w:beforeAutospacing="0" w:after="0" w:afterAutospacing="0"/>
        <w:ind w:firstLine="709"/>
        <w:jc w:val="both"/>
      </w:pPr>
      <w:r w:rsidRPr="00D97851">
        <w:t xml:space="preserve">- прогнозирование развития. </w:t>
      </w:r>
    </w:p>
    <w:p w14:paraId="3AB640B2" w14:textId="18F211F9" w:rsidR="00D97851" w:rsidRPr="002107AF" w:rsidRDefault="00D97851" w:rsidP="002107AF">
      <w:pPr>
        <w:pStyle w:val="article"/>
        <w:spacing w:before="0" w:beforeAutospacing="0" w:after="0" w:afterAutospacing="0"/>
        <w:ind w:firstLine="709"/>
        <w:jc w:val="both"/>
      </w:pPr>
      <w:r w:rsidRPr="002107AF">
        <w:rPr>
          <w:bCs/>
        </w:rPr>
        <w:t xml:space="preserve">3.9. Функционирование ВСОКО и ВШК. </w:t>
      </w:r>
    </w:p>
    <w:p w14:paraId="7CDCC17B" w14:textId="6F8187FF" w:rsidR="00D97851" w:rsidRPr="00D97851" w:rsidRDefault="00D97851" w:rsidP="002107AF">
      <w:pPr>
        <w:pStyle w:val="article"/>
        <w:spacing w:before="0" w:beforeAutospacing="0" w:after="0" w:afterAutospacing="0"/>
        <w:ind w:firstLine="709"/>
        <w:jc w:val="both"/>
      </w:pPr>
      <w:r>
        <w:t>3.9</w:t>
      </w:r>
      <w:r w:rsidRPr="00D97851">
        <w:t xml:space="preserve">.1. Функционирование ВСОКО </w:t>
      </w:r>
      <w:r>
        <w:t>учреждения</w:t>
      </w:r>
      <w:r w:rsidRPr="00D97851">
        <w:t xml:space="preserve"> основывается на следующих принципах: </w:t>
      </w:r>
    </w:p>
    <w:p w14:paraId="3BF77D33" w14:textId="77777777" w:rsidR="00D97851" w:rsidRPr="00D97851" w:rsidRDefault="00D97851" w:rsidP="002107AF">
      <w:pPr>
        <w:pStyle w:val="article"/>
        <w:spacing w:before="0" w:beforeAutospacing="0" w:after="0" w:afterAutospacing="0"/>
        <w:ind w:firstLine="709"/>
        <w:jc w:val="both"/>
      </w:pPr>
      <w:r w:rsidRPr="00D97851">
        <w:t xml:space="preserve">- объективность, достоверность, полнота и системность информации о качестве образования; </w:t>
      </w:r>
    </w:p>
    <w:p w14:paraId="208AEE90" w14:textId="77777777" w:rsidR="00D97851" w:rsidRPr="00D97851" w:rsidRDefault="00D97851" w:rsidP="002107AF">
      <w:pPr>
        <w:pStyle w:val="article"/>
        <w:spacing w:before="0" w:beforeAutospacing="0" w:after="0" w:afterAutospacing="0"/>
        <w:ind w:firstLine="709"/>
        <w:jc w:val="both"/>
      </w:pPr>
      <w:r w:rsidRPr="00D97851">
        <w:t xml:space="preserve">- открытость и прозрачность процедур оценки качества знаний; </w:t>
      </w:r>
    </w:p>
    <w:p w14:paraId="0CEEC669" w14:textId="77777777" w:rsidR="00D97851" w:rsidRPr="00D97851" w:rsidRDefault="00D97851" w:rsidP="002107AF">
      <w:pPr>
        <w:pStyle w:val="article"/>
        <w:spacing w:before="0" w:beforeAutospacing="0" w:after="0" w:afterAutospacing="0"/>
        <w:ind w:firstLine="709"/>
        <w:jc w:val="both"/>
      </w:pPr>
      <w:r w:rsidRPr="00D97851">
        <w:t xml:space="preserve">- соблюдение морально-этических норм при проведении процедур оценки качества образования; </w:t>
      </w:r>
    </w:p>
    <w:p w14:paraId="3F3E512F" w14:textId="77777777" w:rsidR="00D97851" w:rsidRPr="00D97851" w:rsidRDefault="00D97851" w:rsidP="002107AF">
      <w:pPr>
        <w:pStyle w:val="article"/>
        <w:spacing w:before="0" w:beforeAutospacing="0" w:after="0" w:afterAutospacing="0"/>
        <w:ind w:firstLine="709"/>
        <w:jc w:val="both"/>
      </w:pPr>
      <w:r w:rsidRPr="00D97851">
        <w:t xml:space="preserve">- реализация единой системы диагностики контроля состояния образования в школе, обеспечивающей определение факторов и своевременное выявление изменений, влияющих на качество образования. </w:t>
      </w:r>
    </w:p>
    <w:p w14:paraId="54BD43E7" w14:textId="738D1134" w:rsidR="00D97851" w:rsidRPr="00D97851" w:rsidRDefault="00D97851" w:rsidP="002107AF">
      <w:pPr>
        <w:pStyle w:val="article"/>
        <w:spacing w:before="0" w:beforeAutospacing="0" w:after="0" w:afterAutospacing="0"/>
        <w:ind w:firstLine="709"/>
        <w:jc w:val="both"/>
      </w:pPr>
      <w:r>
        <w:t>3.9</w:t>
      </w:r>
      <w:r w:rsidRPr="00D97851">
        <w:t xml:space="preserve">.2. Функции ВШК: </w:t>
      </w:r>
    </w:p>
    <w:p w14:paraId="38FB6432" w14:textId="3E9A5900" w:rsidR="00D97851" w:rsidRDefault="00D97851" w:rsidP="002107AF">
      <w:pPr>
        <w:pStyle w:val="article"/>
        <w:spacing w:before="0" w:beforeAutospacing="0" w:after="0" w:afterAutospacing="0"/>
        <w:ind w:firstLine="709"/>
        <w:jc w:val="both"/>
      </w:pPr>
      <w:r w:rsidRPr="00D97851">
        <w:rPr>
          <w:i/>
          <w:iCs/>
        </w:rPr>
        <w:lastRenderedPageBreak/>
        <w:t xml:space="preserve">информационно-аналитическая </w:t>
      </w:r>
      <w:r w:rsidRPr="00D97851">
        <w:t xml:space="preserve">– получение информации о состоянии образовательной деятельности и условиях </w:t>
      </w:r>
      <w:r>
        <w:t>ее</w:t>
      </w:r>
      <w:r w:rsidRPr="00D97851">
        <w:t xml:space="preserve"> организации, ее анализ для принятия целесообразных управленческих решений; </w:t>
      </w:r>
      <w:r w:rsidRPr="00D97851">
        <w:t xml:space="preserve"> </w:t>
      </w:r>
      <w:r w:rsidRPr="00D97851">
        <w:rPr>
          <w:i/>
          <w:iCs/>
        </w:rPr>
        <w:t xml:space="preserve">контрольно-диагностическая </w:t>
      </w:r>
      <w:r w:rsidRPr="00D97851">
        <w:t xml:space="preserve">– оценка ситуации в сопоставлении реального положения дел и нормативов (к которым относятся, например, планируемые результаты освоения основной образовательной программы, требования к условиям реализации ФГОС); </w:t>
      </w:r>
    </w:p>
    <w:p w14:paraId="7BE2C7DC" w14:textId="59B3571C" w:rsidR="00D97851" w:rsidRPr="00D97851" w:rsidRDefault="00D97851" w:rsidP="002107AF">
      <w:pPr>
        <w:pStyle w:val="article"/>
        <w:spacing w:before="0" w:beforeAutospacing="0" w:after="0" w:afterAutospacing="0"/>
        <w:ind w:firstLine="709"/>
        <w:jc w:val="both"/>
      </w:pPr>
      <w:r w:rsidRPr="00D97851">
        <w:t xml:space="preserve"> </w:t>
      </w:r>
      <w:r w:rsidRPr="00D97851">
        <w:rPr>
          <w:i/>
          <w:iCs/>
        </w:rPr>
        <w:t xml:space="preserve">коррективно-регулятивная </w:t>
      </w:r>
      <w:r w:rsidRPr="00D97851">
        <w:t xml:space="preserve">– реализация механизмов (на основе полученной информации и </w:t>
      </w:r>
      <w:r>
        <w:t>ее</w:t>
      </w:r>
      <w:r w:rsidRPr="00D97851">
        <w:t xml:space="preserve"> оценки) внесения изменений в существующие планы и программы, содержание образования и используемые педагогические технологии; получение обратной связи; </w:t>
      </w:r>
      <w:r w:rsidRPr="00D97851">
        <w:t xml:space="preserve"> </w:t>
      </w:r>
      <w:r w:rsidRPr="00D97851">
        <w:rPr>
          <w:i/>
          <w:iCs/>
        </w:rPr>
        <w:t xml:space="preserve">стимулирующе-развивающая </w:t>
      </w:r>
      <w:r w:rsidRPr="00D97851">
        <w:t xml:space="preserve">– превращение контроля в инструмент развития. </w:t>
      </w:r>
    </w:p>
    <w:p w14:paraId="461A460C" w14:textId="77777777" w:rsidR="00D97851" w:rsidRPr="00D97851" w:rsidRDefault="00D97851" w:rsidP="002107AF">
      <w:pPr>
        <w:pStyle w:val="article"/>
        <w:spacing w:before="0" w:beforeAutospacing="0" w:after="0" w:afterAutospacing="0"/>
        <w:ind w:firstLine="709"/>
        <w:jc w:val="both"/>
      </w:pPr>
      <w:r w:rsidRPr="00D97851">
        <w:t xml:space="preserve">Объектами ВШК является качество условий образовательного процесса, качество организации образовательного процесса, качество результатов образовательного процесса. </w:t>
      </w:r>
    </w:p>
    <w:p w14:paraId="78FE0F66" w14:textId="77777777" w:rsidR="00D97851" w:rsidRPr="00D97851" w:rsidRDefault="00D97851" w:rsidP="002107AF">
      <w:pPr>
        <w:pStyle w:val="article"/>
        <w:spacing w:before="0" w:beforeAutospacing="0" w:after="0" w:afterAutospacing="0"/>
        <w:ind w:firstLine="709"/>
        <w:jc w:val="both"/>
      </w:pPr>
      <w:r w:rsidRPr="00D97851">
        <w:t xml:space="preserve">Директор школы и (или) по его поручению заместители директора вправе осуществлять внутришкольный контроль результатов деятельности работников по вопросам: </w:t>
      </w:r>
    </w:p>
    <w:p w14:paraId="45A1C27A" w14:textId="77777777" w:rsidR="00D97851" w:rsidRPr="00D97851" w:rsidRDefault="00D97851" w:rsidP="002107AF">
      <w:pPr>
        <w:pStyle w:val="article"/>
        <w:spacing w:before="0" w:beforeAutospacing="0" w:after="0" w:afterAutospacing="0"/>
        <w:ind w:firstLine="709"/>
        <w:jc w:val="both"/>
      </w:pPr>
      <w:r w:rsidRPr="00D97851">
        <w:t xml:space="preserve">- соблюдения законодательства РФ в области образования; </w:t>
      </w:r>
    </w:p>
    <w:p w14:paraId="69AE9710" w14:textId="77777777" w:rsidR="00D97851" w:rsidRPr="00D97851" w:rsidRDefault="00D97851" w:rsidP="002107AF">
      <w:pPr>
        <w:pStyle w:val="article"/>
        <w:spacing w:before="0" w:beforeAutospacing="0" w:after="0" w:afterAutospacing="0"/>
        <w:ind w:firstLine="709"/>
        <w:jc w:val="both"/>
      </w:pPr>
      <w:r w:rsidRPr="00D97851">
        <w:t xml:space="preserve">- осуществления государственной политики в области образования; </w:t>
      </w:r>
    </w:p>
    <w:p w14:paraId="69E62B5C" w14:textId="77777777" w:rsidR="00D97851" w:rsidRPr="00D97851" w:rsidRDefault="00D97851" w:rsidP="002107AF">
      <w:pPr>
        <w:pStyle w:val="article"/>
        <w:spacing w:before="0" w:beforeAutospacing="0" w:after="0" w:afterAutospacing="0"/>
        <w:ind w:firstLine="709"/>
        <w:jc w:val="both"/>
      </w:pPr>
      <w:r w:rsidRPr="00D97851">
        <w:t xml:space="preserve">- использования методического обеспечения в образовательном процессе; </w:t>
      </w:r>
    </w:p>
    <w:p w14:paraId="3E1A4D80" w14:textId="77777777" w:rsidR="00D97851" w:rsidRPr="00D97851" w:rsidRDefault="00D97851" w:rsidP="002107AF">
      <w:pPr>
        <w:pStyle w:val="article"/>
        <w:spacing w:before="0" w:beforeAutospacing="0" w:after="0" w:afterAutospacing="0"/>
        <w:ind w:firstLine="709"/>
        <w:jc w:val="both"/>
      </w:pPr>
      <w:r w:rsidRPr="00D97851">
        <w:t xml:space="preserve">- реализации утвержденных образовательных программ и учебных планов; </w:t>
      </w:r>
    </w:p>
    <w:p w14:paraId="121C029E" w14:textId="77777777" w:rsidR="00D97851" w:rsidRPr="00D97851" w:rsidRDefault="00D97851" w:rsidP="002107AF">
      <w:pPr>
        <w:pStyle w:val="article"/>
        <w:spacing w:before="0" w:beforeAutospacing="0" w:after="0" w:afterAutospacing="0"/>
        <w:ind w:firstLine="709"/>
        <w:jc w:val="both"/>
      </w:pPr>
      <w:r w:rsidRPr="00D97851">
        <w:t xml:space="preserve">- соблюдения утвержденных календарных учебных графиков; </w:t>
      </w:r>
    </w:p>
    <w:p w14:paraId="579D1614" w14:textId="77777777" w:rsidR="00D97851" w:rsidRPr="00D97851" w:rsidRDefault="00D97851" w:rsidP="002107AF">
      <w:pPr>
        <w:pStyle w:val="article"/>
        <w:spacing w:before="0" w:beforeAutospacing="0" w:after="0" w:afterAutospacing="0"/>
        <w:ind w:firstLine="709"/>
        <w:jc w:val="both"/>
      </w:pPr>
      <w:r w:rsidRPr="00D97851">
        <w:t xml:space="preserve">- соблюдения Устава, Правил внутреннего трудового распорядка и иных локальных актов школы; </w:t>
      </w:r>
    </w:p>
    <w:p w14:paraId="4064DD53" w14:textId="77777777" w:rsidR="00D97851" w:rsidRPr="00D97851" w:rsidRDefault="00D97851" w:rsidP="002107AF">
      <w:pPr>
        <w:pStyle w:val="article"/>
        <w:spacing w:before="0" w:beforeAutospacing="0" w:after="0" w:afterAutospacing="0"/>
        <w:ind w:firstLine="709"/>
        <w:jc w:val="both"/>
      </w:pPr>
      <w:r w:rsidRPr="00D97851">
        <w:t xml:space="preserve">- соблюдения порядка проведения промежуточной аттестации обучающихся и текущего контроля успеваемости; </w:t>
      </w:r>
    </w:p>
    <w:p w14:paraId="788B8DBE" w14:textId="77777777" w:rsidR="00D97851" w:rsidRPr="00D97851" w:rsidRDefault="00D97851" w:rsidP="002107AF">
      <w:pPr>
        <w:pStyle w:val="article"/>
        <w:spacing w:before="0" w:beforeAutospacing="0" w:after="0" w:afterAutospacing="0"/>
        <w:ind w:firstLine="709"/>
        <w:jc w:val="both"/>
      </w:pPr>
      <w:r w:rsidRPr="00D97851">
        <w:t xml:space="preserve">- качество урочной, внеурочной и воспитательной работы; </w:t>
      </w:r>
    </w:p>
    <w:p w14:paraId="1CC9B500" w14:textId="77777777" w:rsidR="00D97851" w:rsidRPr="00D97851" w:rsidRDefault="00D97851" w:rsidP="002107AF">
      <w:pPr>
        <w:pStyle w:val="article"/>
        <w:spacing w:before="0" w:beforeAutospacing="0" w:after="0" w:afterAutospacing="0"/>
        <w:ind w:firstLine="709"/>
        <w:jc w:val="both"/>
      </w:pPr>
      <w:r w:rsidRPr="00D97851">
        <w:t xml:space="preserve">- выполнение единых требований к организации образовательного процесса; </w:t>
      </w:r>
    </w:p>
    <w:p w14:paraId="013187F6" w14:textId="77777777" w:rsidR="00D97851" w:rsidRPr="00D97851" w:rsidRDefault="00D97851" w:rsidP="002107AF">
      <w:pPr>
        <w:pStyle w:val="article"/>
        <w:spacing w:before="0" w:beforeAutospacing="0" w:after="0" w:afterAutospacing="0"/>
        <w:ind w:firstLine="709"/>
        <w:jc w:val="both"/>
      </w:pPr>
      <w:r w:rsidRPr="00D97851">
        <w:t xml:space="preserve">- объективность оценки знаний, умений и навыков учащихся в соответствии с установленными нормами, соблюдение порядка проведения промежуточной аттестации, учета текущей успеваемости, посещаемости занятий учащихся; </w:t>
      </w:r>
    </w:p>
    <w:p w14:paraId="64399C5E" w14:textId="77777777" w:rsidR="00D97851" w:rsidRPr="00D97851" w:rsidRDefault="00D97851" w:rsidP="002107AF">
      <w:pPr>
        <w:pStyle w:val="article"/>
        <w:spacing w:before="0" w:beforeAutospacing="0" w:after="0" w:afterAutospacing="0"/>
        <w:ind w:firstLine="709"/>
        <w:jc w:val="both"/>
      </w:pPr>
      <w:r w:rsidRPr="00D97851">
        <w:t xml:space="preserve">- ведение школьной документации; </w:t>
      </w:r>
    </w:p>
    <w:p w14:paraId="11309E3D" w14:textId="77777777" w:rsidR="00D97851" w:rsidRPr="00D97851" w:rsidRDefault="00D97851" w:rsidP="002107AF">
      <w:pPr>
        <w:pStyle w:val="article"/>
        <w:spacing w:before="0" w:beforeAutospacing="0" w:after="0" w:afterAutospacing="0"/>
        <w:ind w:firstLine="709"/>
        <w:jc w:val="both"/>
      </w:pPr>
      <w:r w:rsidRPr="00D97851">
        <w:t xml:space="preserve">- обеспечение охраны жизни и здоровья учащихся; </w:t>
      </w:r>
    </w:p>
    <w:p w14:paraId="1133522B" w14:textId="77777777" w:rsidR="00D97851" w:rsidRPr="00D97851" w:rsidRDefault="00D97851" w:rsidP="002107AF">
      <w:pPr>
        <w:pStyle w:val="article"/>
        <w:spacing w:before="0" w:beforeAutospacing="0" w:after="0" w:afterAutospacing="0"/>
        <w:ind w:firstLine="709"/>
        <w:jc w:val="both"/>
      </w:pPr>
      <w:r w:rsidRPr="00D97851">
        <w:t xml:space="preserve">- организация общественного питания и медицинского обслуживания детей. </w:t>
      </w:r>
    </w:p>
    <w:p w14:paraId="78E40473" w14:textId="75116CB4" w:rsidR="00D97851" w:rsidRPr="00D97851" w:rsidRDefault="00D97851" w:rsidP="002107AF">
      <w:pPr>
        <w:pStyle w:val="article"/>
        <w:spacing w:before="0" w:beforeAutospacing="0" w:after="0" w:afterAutospacing="0"/>
        <w:ind w:firstLine="709"/>
        <w:jc w:val="both"/>
      </w:pPr>
      <w:r>
        <w:t>3.9.3</w:t>
      </w:r>
      <w:r w:rsidRPr="00D97851">
        <w:t xml:space="preserve">. Основания для внутришкольного контроля: </w:t>
      </w:r>
    </w:p>
    <w:p w14:paraId="5E8B9EE5" w14:textId="77777777" w:rsidR="00D97851" w:rsidRPr="00D97851" w:rsidRDefault="00D97851" w:rsidP="002107AF">
      <w:pPr>
        <w:pStyle w:val="article"/>
        <w:spacing w:before="0" w:beforeAutospacing="0" w:after="0" w:afterAutospacing="0"/>
        <w:ind w:firstLine="709"/>
        <w:jc w:val="both"/>
      </w:pPr>
      <w:r w:rsidRPr="00D97851">
        <w:t xml:space="preserve">- плановый контроль; </w:t>
      </w:r>
    </w:p>
    <w:p w14:paraId="2D5B9F6B" w14:textId="77777777" w:rsidR="00D97851" w:rsidRPr="00D97851" w:rsidRDefault="00D97851" w:rsidP="002107AF">
      <w:pPr>
        <w:pStyle w:val="article"/>
        <w:spacing w:before="0" w:beforeAutospacing="0" w:after="0" w:afterAutospacing="0"/>
        <w:ind w:firstLine="709"/>
        <w:jc w:val="both"/>
      </w:pPr>
      <w:r w:rsidRPr="00D97851">
        <w:t xml:space="preserve">- проверка состояния дел для подготовки управляющих решений; </w:t>
      </w:r>
    </w:p>
    <w:p w14:paraId="26FC05A5" w14:textId="30BD2CD5" w:rsidR="003834F6" w:rsidRDefault="00D97851" w:rsidP="002107AF">
      <w:pPr>
        <w:pStyle w:val="article"/>
        <w:spacing w:before="0" w:beforeAutospacing="0" w:after="0" w:afterAutospacing="0"/>
        <w:ind w:firstLine="709"/>
        <w:jc w:val="both"/>
      </w:pPr>
      <w:r w:rsidRPr="00D97851">
        <w:t>- обращение физических и юридических лиц по поводу нарушений в области образования.</w:t>
      </w:r>
    </w:p>
    <w:p w14:paraId="574D0E75" w14:textId="03C98FCD" w:rsidR="00D97851" w:rsidRPr="002107AF" w:rsidRDefault="00D97851" w:rsidP="002107AF">
      <w:pPr>
        <w:pStyle w:val="article"/>
        <w:spacing w:before="0" w:beforeAutospacing="0" w:after="0" w:afterAutospacing="0"/>
        <w:ind w:firstLine="709"/>
        <w:jc w:val="both"/>
      </w:pPr>
      <w:r w:rsidRPr="002107AF">
        <w:rPr>
          <w:bCs/>
        </w:rPr>
        <w:t xml:space="preserve">3.10. Порядок организации, осуществления и подведения итогов ВШК. </w:t>
      </w:r>
    </w:p>
    <w:p w14:paraId="42309052" w14:textId="643A331F" w:rsidR="00D97851" w:rsidRPr="00D97851" w:rsidRDefault="00D97851" w:rsidP="002107AF">
      <w:pPr>
        <w:pStyle w:val="article"/>
        <w:spacing w:before="0" w:beforeAutospacing="0" w:after="0" w:afterAutospacing="0"/>
        <w:ind w:firstLine="709"/>
        <w:jc w:val="both"/>
      </w:pPr>
      <w:r>
        <w:t>3.10</w:t>
      </w:r>
      <w:r w:rsidRPr="00D97851">
        <w:t xml:space="preserve">.1. ВШК может осуществляться в виде плановых или оперативных проверок, мониторинга, проведения административных работ. </w:t>
      </w:r>
    </w:p>
    <w:p w14:paraId="5C1D7041" w14:textId="20E3C579" w:rsidR="00D97851" w:rsidRPr="00D97851" w:rsidRDefault="00D97851" w:rsidP="002107AF">
      <w:pPr>
        <w:pStyle w:val="article"/>
        <w:spacing w:before="0" w:beforeAutospacing="0" w:after="0" w:afterAutospacing="0"/>
        <w:ind w:firstLine="709"/>
        <w:jc w:val="both"/>
      </w:pPr>
      <w:r>
        <w:t>3.10</w:t>
      </w:r>
      <w:r w:rsidRPr="00D97851">
        <w:t xml:space="preserve">.2. ВШК в виде плановых проверок осуществляется в соответствии с утвержденным планом ВСОКО и ВШК Школы на учебный год, который доводится до членов педагогического коллектива в начале учебного года на совещании при директоре, педагогическом совете, вывешивается в доступном для педагогов месте. </w:t>
      </w:r>
    </w:p>
    <w:p w14:paraId="70685EFA" w14:textId="10A8C0F4" w:rsidR="00D97851" w:rsidRPr="00D97851" w:rsidRDefault="00D97851" w:rsidP="002107AF">
      <w:pPr>
        <w:pStyle w:val="article"/>
        <w:spacing w:before="0" w:beforeAutospacing="0" w:after="0" w:afterAutospacing="0"/>
        <w:ind w:firstLine="709"/>
        <w:jc w:val="both"/>
      </w:pPr>
      <w:r>
        <w:t>3.10</w:t>
      </w:r>
      <w:r w:rsidRPr="00D97851">
        <w:t xml:space="preserve">.3. ВШК в виде оперативных проверок осуществляется в целях установления фактов и проверки сведений о нарушениях, указанных </w:t>
      </w:r>
      <w:proofErr w:type="gramStart"/>
      <w:r w:rsidRPr="00D97851">
        <w:t>в обращениях</w:t>
      </w:r>
      <w:proofErr w:type="gramEnd"/>
      <w:r w:rsidRPr="00D97851">
        <w:t xml:space="preserve"> обучающихся и (или) их родителей, организаций, урегулирования конфликтных ситуаций в отношениях между участниками образовательного процесса. </w:t>
      </w:r>
    </w:p>
    <w:p w14:paraId="6F109634" w14:textId="367A7467" w:rsidR="00D97851" w:rsidRPr="00D97851" w:rsidRDefault="00D97851" w:rsidP="002107AF">
      <w:pPr>
        <w:pStyle w:val="article"/>
        <w:spacing w:before="0" w:beforeAutospacing="0" w:after="0" w:afterAutospacing="0"/>
        <w:ind w:firstLine="709"/>
        <w:jc w:val="both"/>
      </w:pPr>
      <w:r>
        <w:t>3.10</w:t>
      </w:r>
      <w:r w:rsidRPr="00D97851">
        <w:t xml:space="preserve">.4. ВШК в виде мониторинга предусматривает сбор, системный учет, обработку и анализ информации о школе и результатах образовательного процесса для эффективного решения задач управления качеством образования. </w:t>
      </w:r>
    </w:p>
    <w:p w14:paraId="6A5F2C9E" w14:textId="06250A1D" w:rsidR="00D97851" w:rsidRPr="00D97851" w:rsidRDefault="00D97851" w:rsidP="002107AF">
      <w:pPr>
        <w:pStyle w:val="article"/>
        <w:spacing w:before="0" w:beforeAutospacing="0" w:after="0" w:afterAutospacing="0"/>
        <w:ind w:firstLine="709"/>
        <w:jc w:val="both"/>
      </w:pPr>
      <w:r>
        <w:t>3.10</w:t>
      </w:r>
      <w:r w:rsidRPr="00D97851">
        <w:t xml:space="preserve">.5. ВШК в виде административной работы осуществляется директором или его заместителями по учебной и воспитательной работе с целью проверки успешности обучения в рамках текущего контроля успеваемости и промежуточной аттестации обучающихся. </w:t>
      </w:r>
    </w:p>
    <w:p w14:paraId="603FA09C" w14:textId="2ADD1F3B" w:rsidR="00D97851" w:rsidRPr="00D97851" w:rsidRDefault="00D97851" w:rsidP="002107AF">
      <w:pPr>
        <w:pStyle w:val="article"/>
        <w:spacing w:before="0" w:beforeAutospacing="0" w:after="0" w:afterAutospacing="0"/>
        <w:ind w:firstLine="709"/>
        <w:jc w:val="both"/>
      </w:pPr>
      <w:r>
        <w:t>3.10</w:t>
      </w:r>
      <w:r w:rsidRPr="00D97851">
        <w:t>.</w:t>
      </w:r>
      <w:proofErr w:type="gramStart"/>
      <w:r w:rsidRPr="00D97851">
        <w:t>6.Правила</w:t>
      </w:r>
      <w:proofErr w:type="gramEnd"/>
      <w:r w:rsidRPr="00D97851">
        <w:t xml:space="preserve"> осуществления ВШК: </w:t>
      </w:r>
    </w:p>
    <w:p w14:paraId="04015A24" w14:textId="17C42437" w:rsidR="00D97851" w:rsidRPr="00D97851" w:rsidRDefault="00D97851" w:rsidP="002107AF">
      <w:pPr>
        <w:pStyle w:val="article"/>
        <w:spacing w:before="0" w:beforeAutospacing="0" w:after="0" w:afterAutospacing="0"/>
        <w:ind w:firstLine="709"/>
        <w:jc w:val="both"/>
      </w:pPr>
      <w:r>
        <w:lastRenderedPageBreak/>
        <w:t>3.10.</w:t>
      </w:r>
      <w:r w:rsidRPr="00D97851">
        <w:t xml:space="preserve">6.1. Внутришкольный контроль осуществляет директор школы или по его поручению заместители по учебной и воспитательной работе, другие специалисты. </w:t>
      </w:r>
    </w:p>
    <w:p w14:paraId="42EBC5E9" w14:textId="4482BEC7" w:rsidR="00D97851" w:rsidRPr="00D97851" w:rsidRDefault="00D97851" w:rsidP="002107AF">
      <w:pPr>
        <w:pStyle w:val="article"/>
        <w:spacing w:before="0" w:beforeAutospacing="0" w:after="0" w:afterAutospacing="0"/>
        <w:ind w:firstLine="709"/>
        <w:jc w:val="both"/>
      </w:pPr>
      <w:r>
        <w:t>3.10</w:t>
      </w:r>
      <w:r w:rsidRPr="00D97851">
        <w:t xml:space="preserve">.6.2. Проверяющие имеют право запрашивать необходимую информацию, изучать документацию, относящуюся к вопросу ВШК, посещать уроки и другие виды занятий. </w:t>
      </w:r>
    </w:p>
    <w:p w14:paraId="6A144346" w14:textId="472B28E7" w:rsidR="00D97851" w:rsidRPr="00D97851" w:rsidRDefault="00D97851" w:rsidP="002107AF">
      <w:pPr>
        <w:pStyle w:val="article"/>
        <w:spacing w:before="0" w:beforeAutospacing="0" w:after="0" w:afterAutospacing="0"/>
        <w:ind w:firstLine="709"/>
        <w:jc w:val="both"/>
      </w:pPr>
      <w:r>
        <w:t>3.10</w:t>
      </w:r>
      <w:r w:rsidRPr="00D97851">
        <w:t xml:space="preserve">.6.3. При проведении планового контроля не требуется дополнительного предупреждения учителя, другого работника, если в плане ВШК указаны сроки контроля. </w:t>
      </w:r>
    </w:p>
    <w:p w14:paraId="2665C726" w14:textId="2C781226" w:rsidR="00D97851" w:rsidRPr="00D97851" w:rsidRDefault="00D97851" w:rsidP="002107AF">
      <w:pPr>
        <w:pStyle w:val="article"/>
        <w:spacing w:before="0" w:beforeAutospacing="0" w:after="0" w:afterAutospacing="0"/>
        <w:ind w:firstLine="709"/>
        <w:jc w:val="both"/>
      </w:pPr>
      <w:r>
        <w:t>3.10</w:t>
      </w:r>
      <w:r w:rsidRPr="00D97851">
        <w:t xml:space="preserve">.6.4. При проведении оперативных проверок педагогический работник предупреждается не менее чем за 10-15 минут до начала занятий. </w:t>
      </w:r>
    </w:p>
    <w:p w14:paraId="2995B3CE" w14:textId="2BC9749A" w:rsidR="00D97851" w:rsidRPr="00D97851" w:rsidRDefault="00D97851" w:rsidP="002107AF">
      <w:pPr>
        <w:pStyle w:val="article"/>
        <w:spacing w:before="0" w:beforeAutospacing="0" w:after="0" w:afterAutospacing="0"/>
        <w:ind w:firstLine="709"/>
        <w:jc w:val="both"/>
      </w:pPr>
      <w:r>
        <w:t>3.10</w:t>
      </w:r>
      <w:r w:rsidRPr="00D97851">
        <w:t xml:space="preserve">.7. Методы ВШК: </w:t>
      </w:r>
    </w:p>
    <w:p w14:paraId="6F1FA5BF" w14:textId="77777777" w:rsidR="00D97851" w:rsidRPr="00D97851" w:rsidRDefault="00D97851" w:rsidP="002107AF">
      <w:pPr>
        <w:pStyle w:val="article"/>
        <w:spacing w:before="0" w:beforeAutospacing="0" w:after="0" w:afterAutospacing="0"/>
        <w:ind w:firstLine="709"/>
        <w:jc w:val="both"/>
      </w:pPr>
      <w:r w:rsidRPr="00D97851">
        <w:t xml:space="preserve">- экспертиза документов: локальных нормативных актов; программно-методической документации педагогических работников; учебной документации обучающихся; классного журнала; журнала внеурочной деятельности; - посещение учебных занятий и мероприятий: НОД, уроков; занятий курсов внеурочной деятельности; воспитательных мероприятий; - индивидуальные беседы; анкетирование; тестирование, диагностики, срезы; административные контрольные письменные работы. </w:t>
      </w:r>
    </w:p>
    <w:p w14:paraId="2C268E45" w14:textId="571EBA10" w:rsidR="00D97851" w:rsidRPr="00D97851" w:rsidRDefault="00D97851" w:rsidP="002107AF">
      <w:pPr>
        <w:pStyle w:val="article"/>
        <w:spacing w:before="0" w:beforeAutospacing="0" w:after="0" w:afterAutospacing="0"/>
        <w:ind w:firstLine="709"/>
        <w:jc w:val="both"/>
      </w:pPr>
      <w:r>
        <w:t>3.10</w:t>
      </w:r>
      <w:r w:rsidRPr="00D97851">
        <w:t xml:space="preserve">.8. Продолжительность ВШК определяется приказом по Школе и графиком проведения. </w:t>
      </w:r>
    </w:p>
    <w:p w14:paraId="5E2CA689" w14:textId="721F8B40" w:rsidR="00D97851" w:rsidRPr="00D97851" w:rsidRDefault="00D97851" w:rsidP="002107AF">
      <w:pPr>
        <w:pStyle w:val="article"/>
        <w:spacing w:before="0" w:beforeAutospacing="0" w:after="0" w:afterAutospacing="0"/>
        <w:ind w:firstLine="709"/>
        <w:jc w:val="both"/>
      </w:pPr>
      <w:r w:rsidRPr="002107AF">
        <w:rPr>
          <w:bCs/>
        </w:rPr>
        <w:t>3.11. Характеристика основных видов ВШК</w:t>
      </w:r>
      <w:r w:rsidRPr="00D97851">
        <w:rPr>
          <w:b/>
          <w:bCs/>
        </w:rPr>
        <w:t xml:space="preserve">. </w:t>
      </w:r>
    </w:p>
    <w:p w14:paraId="71FDBBD2" w14:textId="01D09A76" w:rsidR="00D97851" w:rsidRPr="00D97851" w:rsidRDefault="00D97851" w:rsidP="002107AF">
      <w:pPr>
        <w:pStyle w:val="article"/>
        <w:spacing w:before="0" w:beforeAutospacing="0" w:after="0" w:afterAutospacing="0"/>
        <w:ind w:firstLine="709"/>
        <w:jc w:val="both"/>
      </w:pPr>
      <w:r>
        <w:t>3.11</w:t>
      </w:r>
      <w:r w:rsidRPr="00D97851">
        <w:t xml:space="preserve">.1. Персональный контроль. </w:t>
      </w:r>
    </w:p>
    <w:p w14:paraId="2E1B5044" w14:textId="2FFFE3BC" w:rsidR="00D97851" w:rsidRPr="00D97851" w:rsidRDefault="00D97851" w:rsidP="002107AF">
      <w:pPr>
        <w:pStyle w:val="article"/>
        <w:spacing w:before="0" w:beforeAutospacing="0" w:after="0" w:afterAutospacing="0"/>
        <w:ind w:firstLine="709"/>
        <w:jc w:val="both"/>
      </w:pPr>
      <w:r>
        <w:t>3.11</w:t>
      </w:r>
      <w:r w:rsidRPr="00D97851">
        <w:t xml:space="preserve">.1.1. Персональный контроль предполагает: </w:t>
      </w:r>
    </w:p>
    <w:p w14:paraId="68E3069C" w14:textId="77777777" w:rsidR="00D97851" w:rsidRPr="00D97851" w:rsidRDefault="00D97851" w:rsidP="002107AF">
      <w:pPr>
        <w:pStyle w:val="article"/>
        <w:spacing w:before="0" w:beforeAutospacing="0" w:after="0" w:afterAutospacing="0"/>
        <w:ind w:firstLine="709"/>
        <w:jc w:val="both"/>
      </w:pPr>
      <w:r w:rsidRPr="00D97851">
        <w:t xml:space="preserve">- изучение и анализ педагогической деятельности отдельного учителя, педагогического работника; </w:t>
      </w:r>
    </w:p>
    <w:p w14:paraId="68817A91" w14:textId="77777777" w:rsidR="00D97851" w:rsidRPr="00D97851" w:rsidRDefault="00D97851" w:rsidP="002107AF">
      <w:pPr>
        <w:pStyle w:val="article"/>
        <w:spacing w:before="0" w:beforeAutospacing="0" w:after="0" w:afterAutospacing="0"/>
        <w:ind w:firstLine="709"/>
        <w:jc w:val="both"/>
      </w:pPr>
      <w:r w:rsidRPr="00D97851">
        <w:t xml:space="preserve">- уровень знаний учителя в области современных достижений психологической и педагогической науки, профессиональное мастерство учителя; </w:t>
      </w:r>
    </w:p>
    <w:p w14:paraId="4A47FC18" w14:textId="77777777" w:rsidR="00D97851" w:rsidRPr="00D97851" w:rsidRDefault="00D97851" w:rsidP="002107AF">
      <w:pPr>
        <w:pStyle w:val="article"/>
        <w:spacing w:before="0" w:beforeAutospacing="0" w:after="0" w:afterAutospacing="0"/>
        <w:ind w:firstLine="709"/>
        <w:jc w:val="both"/>
      </w:pPr>
      <w:r w:rsidRPr="00D97851">
        <w:t xml:space="preserve">- уровень овладения учителем современными технологиями обучения, наиболее эффективными формами, методами и приемами обучения, информационными технологиями; </w:t>
      </w:r>
    </w:p>
    <w:p w14:paraId="469F0261" w14:textId="77777777" w:rsidR="00D97851" w:rsidRPr="00D97851" w:rsidRDefault="00D97851" w:rsidP="002107AF">
      <w:pPr>
        <w:pStyle w:val="article"/>
        <w:spacing w:before="0" w:beforeAutospacing="0" w:after="0" w:afterAutospacing="0"/>
        <w:ind w:firstLine="709"/>
        <w:jc w:val="both"/>
      </w:pPr>
      <w:r w:rsidRPr="00D97851">
        <w:t xml:space="preserve">- результативность учебной деятельности обучающихся по предмету (как учитель- предметник); </w:t>
      </w:r>
    </w:p>
    <w:p w14:paraId="5D2B1F06" w14:textId="77777777" w:rsidR="00D97851" w:rsidRPr="00D97851" w:rsidRDefault="00D97851" w:rsidP="002107AF">
      <w:pPr>
        <w:pStyle w:val="article"/>
        <w:spacing w:before="0" w:beforeAutospacing="0" w:after="0" w:afterAutospacing="0"/>
        <w:ind w:firstLine="709"/>
        <w:jc w:val="both"/>
      </w:pPr>
      <w:r w:rsidRPr="00D97851">
        <w:t xml:space="preserve">- результативность внеучебной деятельности обучающихся класса (как классный руководитель); </w:t>
      </w:r>
    </w:p>
    <w:p w14:paraId="5A521693" w14:textId="77777777" w:rsidR="00D97851" w:rsidRPr="00D97851" w:rsidRDefault="00D97851" w:rsidP="002107AF">
      <w:pPr>
        <w:pStyle w:val="article"/>
        <w:spacing w:before="0" w:beforeAutospacing="0" w:after="0" w:afterAutospacing="0"/>
        <w:ind w:firstLine="709"/>
        <w:jc w:val="both"/>
      </w:pPr>
      <w:r w:rsidRPr="00D97851">
        <w:t xml:space="preserve">- способы повышения профессиональной квалификации учителя. </w:t>
      </w:r>
    </w:p>
    <w:p w14:paraId="1A38E6BD" w14:textId="2773B927" w:rsidR="00D97851" w:rsidRPr="00D97851" w:rsidRDefault="00D97851" w:rsidP="002107AF">
      <w:pPr>
        <w:pStyle w:val="article"/>
        <w:spacing w:before="0" w:beforeAutospacing="0" w:after="0" w:afterAutospacing="0"/>
        <w:ind w:firstLine="709"/>
        <w:jc w:val="both"/>
      </w:pPr>
      <w:r>
        <w:t>3.11</w:t>
      </w:r>
      <w:r w:rsidRPr="00D97851">
        <w:t xml:space="preserve">.1.2. При осуществлении персонального контроля администрация имеет право: </w:t>
      </w:r>
    </w:p>
    <w:p w14:paraId="13F89244" w14:textId="77777777" w:rsidR="00D97851" w:rsidRPr="00D97851" w:rsidRDefault="00D97851" w:rsidP="002107AF">
      <w:pPr>
        <w:pStyle w:val="article"/>
        <w:spacing w:before="0" w:beforeAutospacing="0" w:after="0" w:afterAutospacing="0"/>
        <w:ind w:firstLine="709"/>
        <w:jc w:val="both"/>
      </w:pPr>
      <w:r w:rsidRPr="00D97851">
        <w:t xml:space="preserve">- знакомиться с документацией в соответствии с функциональными обязанностями, рабочими программами, поурочными планами, классными журналами, дневниками и тетрадями обучающихся, протоколами родительских собраний, планами воспитательной работы, аналитическими материалами учителя; </w:t>
      </w:r>
    </w:p>
    <w:p w14:paraId="420FF79F" w14:textId="77777777" w:rsidR="00D97851" w:rsidRPr="00D97851" w:rsidRDefault="00D97851" w:rsidP="002107AF">
      <w:pPr>
        <w:pStyle w:val="article"/>
        <w:spacing w:before="0" w:beforeAutospacing="0" w:after="0" w:afterAutospacing="0"/>
        <w:ind w:firstLine="709"/>
        <w:jc w:val="both"/>
      </w:pPr>
      <w:r w:rsidRPr="00D97851">
        <w:t xml:space="preserve">- изучать практическую деятельность педагогического работника через посещение и анализ уроков, внеклассных мероприятий; </w:t>
      </w:r>
    </w:p>
    <w:p w14:paraId="799B5C16" w14:textId="77777777" w:rsidR="00D97851" w:rsidRPr="00D97851" w:rsidRDefault="00D97851" w:rsidP="002107AF">
      <w:pPr>
        <w:pStyle w:val="article"/>
        <w:spacing w:before="0" w:beforeAutospacing="0" w:after="0" w:afterAutospacing="0"/>
        <w:ind w:firstLine="709"/>
        <w:jc w:val="both"/>
      </w:pPr>
      <w:r w:rsidRPr="00D97851">
        <w:t xml:space="preserve">- проводить экспертизу педагогической деятельности; </w:t>
      </w:r>
    </w:p>
    <w:p w14:paraId="5828A337" w14:textId="77777777" w:rsidR="00D97851" w:rsidRPr="00D97851" w:rsidRDefault="00D97851" w:rsidP="002107AF">
      <w:pPr>
        <w:pStyle w:val="article"/>
        <w:spacing w:before="0" w:beforeAutospacing="0" w:after="0" w:afterAutospacing="0"/>
        <w:ind w:firstLine="709"/>
        <w:jc w:val="both"/>
      </w:pPr>
      <w:r w:rsidRPr="00D97851">
        <w:t xml:space="preserve">- проводить мониторинг образовательного процесса с последующим анализом полученной информации; </w:t>
      </w:r>
    </w:p>
    <w:p w14:paraId="2A0A4C20" w14:textId="77777777" w:rsidR="00D97851" w:rsidRPr="00D97851" w:rsidRDefault="00D97851" w:rsidP="002107AF">
      <w:pPr>
        <w:pStyle w:val="article"/>
        <w:spacing w:before="0" w:beforeAutospacing="0" w:after="0" w:afterAutospacing="0"/>
        <w:ind w:firstLine="709"/>
        <w:jc w:val="both"/>
      </w:pPr>
      <w:r w:rsidRPr="00D97851">
        <w:t xml:space="preserve">- организовывать социологические, психологические, педагогические исследования: анкетирование, тестирование обучающихся, родителей (законных представителей), учителей; </w:t>
      </w:r>
    </w:p>
    <w:p w14:paraId="6817249D" w14:textId="77777777" w:rsidR="00D97851" w:rsidRPr="00D97851" w:rsidRDefault="00D97851" w:rsidP="002107AF">
      <w:pPr>
        <w:pStyle w:val="article"/>
        <w:spacing w:before="0" w:beforeAutospacing="0" w:after="0" w:afterAutospacing="0"/>
        <w:ind w:firstLine="709"/>
        <w:jc w:val="both"/>
      </w:pPr>
      <w:r w:rsidRPr="00D97851">
        <w:t xml:space="preserve">- делать выводы и принимать управленческие решения. </w:t>
      </w:r>
    </w:p>
    <w:p w14:paraId="5AE495B1" w14:textId="18C8F626" w:rsidR="00D97851" w:rsidRPr="00D97851" w:rsidRDefault="00D97851" w:rsidP="002107AF">
      <w:pPr>
        <w:pStyle w:val="article"/>
        <w:spacing w:before="0" w:beforeAutospacing="0" w:after="0" w:afterAutospacing="0"/>
        <w:ind w:firstLine="709"/>
        <w:jc w:val="both"/>
      </w:pPr>
      <w:r>
        <w:t>3.11</w:t>
      </w:r>
      <w:r w:rsidRPr="00D97851">
        <w:t xml:space="preserve">.1.3. Педагогический работник имеет право: </w:t>
      </w:r>
    </w:p>
    <w:p w14:paraId="0E4F8E68" w14:textId="77777777" w:rsidR="00D97851" w:rsidRPr="00D97851" w:rsidRDefault="00D97851" w:rsidP="002107AF">
      <w:pPr>
        <w:pStyle w:val="article"/>
        <w:spacing w:before="0" w:beforeAutospacing="0" w:after="0" w:afterAutospacing="0"/>
        <w:ind w:firstLine="709"/>
        <w:jc w:val="both"/>
      </w:pPr>
      <w:r w:rsidRPr="00D97851">
        <w:t xml:space="preserve">- знать сроки контроля и критерии оценки его деятельности; </w:t>
      </w:r>
    </w:p>
    <w:p w14:paraId="1D16DCDD" w14:textId="77777777" w:rsidR="00D97851" w:rsidRPr="00D97851" w:rsidRDefault="00D97851" w:rsidP="002107AF">
      <w:pPr>
        <w:pStyle w:val="article"/>
        <w:spacing w:before="0" w:beforeAutospacing="0" w:after="0" w:afterAutospacing="0"/>
        <w:ind w:firstLine="709"/>
        <w:jc w:val="both"/>
      </w:pPr>
      <w:r w:rsidRPr="00D97851">
        <w:t xml:space="preserve">- знать цель, содержание, виды и методы контроля; </w:t>
      </w:r>
    </w:p>
    <w:p w14:paraId="1123BCCA" w14:textId="77777777" w:rsidR="00D97851" w:rsidRPr="00D97851" w:rsidRDefault="00D97851" w:rsidP="002107AF">
      <w:pPr>
        <w:pStyle w:val="article"/>
        <w:spacing w:before="0" w:beforeAutospacing="0" w:after="0" w:afterAutospacing="0"/>
        <w:ind w:firstLine="709"/>
        <w:jc w:val="both"/>
      </w:pPr>
      <w:r w:rsidRPr="00D97851">
        <w:t xml:space="preserve">- своевременно знакомиться с выводами и рекомендациями администрации. </w:t>
      </w:r>
    </w:p>
    <w:p w14:paraId="230E5532" w14:textId="6C02F1C4" w:rsidR="00D97851" w:rsidRPr="00D97851" w:rsidRDefault="00D97851" w:rsidP="002107AF">
      <w:pPr>
        <w:pStyle w:val="article"/>
        <w:spacing w:before="0" w:beforeAutospacing="0" w:after="0" w:afterAutospacing="0"/>
        <w:ind w:firstLine="709"/>
        <w:jc w:val="both"/>
      </w:pPr>
      <w:r>
        <w:t>3.11</w:t>
      </w:r>
      <w:r w:rsidRPr="00D97851">
        <w:t xml:space="preserve">.2. Тематический контроль. </w:t>
      </w:r>
    </w:p>
    <w:p w14:paraId="77E72166" w14:textId="10BAC0F2" w:rsidR="00D97851" w:rsidRPr="00D97851" w:rsidRDefault="00D97851" w:rsidP="002107AF">
      <w:pPr>
        <w:pStyle w:val="article"/>
        <w:spacing w:before="0" w:beforeAutospacing="0" w:after="0" w:afterAutospacing="0"/>
        <w:ind w:firstLine="709"/>
        <w:jc w:val="both"/>
      </w:pPr>
      <w:r>
        <w:t>3.11</w:t>
      </w:r>
      <w:r w:rsidRPr="00D97851">
        <w:t xml:space="preserve">.2.1. Тематический контроль проводится по отдельным проблемам деятельности </w:t>
      </w:r>
      <w:r w:rsidR="002107AF">
        <w:t>учреждения</w:t>
      </w:r>
      <w:r w:rsidRPr="00D97851">
        <w:t xml:space="preserve">. </w:t>
      </w:r>
    </w:p>
    <w:p w14:paraId="78F935C5" w14:textId="77777777" w:rsidR="00D97851" w:rsidRPr="00D97851" w:rsidRDefault="00D97851" w:rsidP="002107AF">
      <w:pPr>
        <w:pStyle w:val="article"/>
        <w:spacing w:before="0" w:beforeAutospacing="0" w:after="0" w:afterAutospacing="0"/>
        <w:ind w:firstLine="709"/>
        <w:jc w:val="both"/>
      </w:pPr>
      <w:r w:rsidRPr="00D97851">
        <w:t xml:space="preserve">Темы контроля определяются в соответствии с планом работы, проблемно- ориентированным анализом работы по итогам учебного года, основными тенденциями развития образования в городе, регионе, стране. </w:t>
      </w:r>
    </w:p>
    <w:p w14:paraId="0B90C02E" w14:textId="7C4BC93E" w:rsidR="00D97851" w:rsidRPr="00D97851" w:rsidRDefault="00D97851" w:rsidP="002107AF">
      <w:pPr>
        <w:pStyle w:val="article"/>
        <w:spacing w:before="0" w:beforeAutospacing="0" w:after="0" w:afterAutospacing="0"/>
        <w:ind w:firstLine="709"/>
        <w:jc w:val="both"/>
      </w:pPr>
      <w:r>
        <w:lastRenderedPageBreak/>
        <w:t>3.11</w:t>
      </w:r>
      <w:r w:rsidRPr="00D97851">
        <w:t xml:space="preserve">.2.2. В ходе тематического контроля: </w:t>
      </w:r>
    </w:p>
    <w:p w14:paraId="4B2950B2" w14:textId="77777777" w:rsidR="00D97851" w:rsidRPr="00D97851" w:rsidRDefault="00D97851" w:rsidP="002107AF">
      <w:pPr>
        <w:pStyle w:val="article"/>
        <w:spacing w:before="0" w:beforeAutospacing="0" w:after="0" w:afterAutospacing="0"/>
        <w:ind w:firstLine="709"/>
        <w:jc w:val="both"/>
      </w:pPr>
      <w:r w:rsidRPr="00D97851">
        <w:t xml:space="preserve">- проводятся тематические исследования (анкетирование, тестирование); </w:t>
      </w:r>
    </w:p>
    <w:p w14:paraId="0B09880C" w14:textId="77777777" w:rsidR="00D97851" w:rsidRPr="00D97851" w:rsidRDefault="00D97851" w:rsidP="002107AF">
      <w:pPr>
        <w:pStyle w:val="article"/>
        <w:spacing w:before="0" w:beforeAutospacing="0" w:after="0" w:afterAutospacing="0"/>
        <w:ind w:firstLine="709"/>
        <w:jc w:val="both"/>
      </w:pPr>
      <w:r w:rsidRPr="00D97851">
        <w:t xml:space="preserve">- осуществляется анализ практической деятельности учителя, ответственного за социально педагогическое сопровождение обучающихся; посещение уроков, внеклассных мероприятий, занятий внеурочной деятельности; анализ школьной и классной документации. </w:t>
      </w:r>
    </w:p>
    <w:p w14:paraId="07B4DD80" w14:textId="708B1A2E" w:rsidR="00D97851" w:rsidRPr="00D97851" w:rsidRDefault="00D97851" w:rsidP="002107AF">
      <w:pPr>
        <w:pStyle w:val="article"/>
        <w:spacing w:before="0" w:beforeAutospacing="0" w:after="0" w:afterAutospacing="0"/>
        <w:ind w:firstLine="709"/>
        <w:jc w:val="both"/>
      </w:pPr>
      <w:r>
        <w:t>3.11</w:t>
      </w:r>
      <w:r w:rsidRPr="00D97851">
        <w:t xml:space="preserve">.3. Классно-обобщающий контроль. </w:t>
      </w:r>
    </w:p>
    <w:p w14:paraId="40A22043" w14:textId="3A8322D1" w:rsidR="00D97851" w:rsidRPr="00D97851" w:rsidRDefault="00D97851" w:rsidP="002107AF">
      <w:pPr>
        <w:pStyle w:val="article"/>
        <w:spacing w:before="0" w:beforeAutospacing="0" w:after="0" w:afterAutospacing="0"/>
        <w:ind w:firstLine="709"/>
        <w:jc w:val="both"/>
      </w:pPr>
      <w:r>
        <w:t>3.11</w:t>
      </w:r>
      <w:r w:rsidRPr="00D97851">
        <w:t xml:space="preserve">.3.1. Классно-обобщающий контроль осуществляется в конкретном классе. Классно- обобщающий контроль направлен на получение информации о состоянии образовательного процесса в том или ином классе или параллели. </w:t>
      </w:r>
    </w:p>
    <w:p w14:paraId="26BC7CFD" w14:textId="656E3131" w:rsidR="00D97851" w:rsidRPr="00D97851" w:rsidRDefault="00D97851" w:rsidP="002107AF">
      <w:pPr>
        <w:pStyle w:val="article"/>
        <w:spacing w:before="0" w:beforeAutospacing="0" w:after="0" w:afterAutospacing="0"/>
        <w:ind w:firstLine="709"/>
        <w:jc w:val="both"/>
      </w:pPr>
      <w:r>
        <w:t>3.11</w:t>
      </w:r>
      <w:r w:rsidRPr="00D97851">
        <w:t xml:space="preserve">.3.2. В ходе классно-обобщающего контроля администрация </w:t>
      </w:r>
      <w:r w:rsidR="002107AF">
        <w:t>учреждения</w:t>
      </w:r>
      <w:r w:rsidRPr="00D97851">
        <w:t xml:space="preserve"> изучает весь комплекс образовательной работы в отдельном классе: </w:t>
      </w:r>
    </w:p>
    <w:p w14:paraId="2813B6CD" w14:textId="77777777" w:rsidR="00D97851" w:rsidRPr="00D97851" w:rsidRDefault="00D97851" w:rsidP="002107AF">
      <w:pPr>
        <w:pStyle w:val="article"/>
        <w:spacing w:before="0" w:beforeAutospacing="0" w:after="0" w:afterAutospacing="0"/>
        <w:ind w:firstLine="709"/>
        <w:jc w:val="both"/>
      </w:pPr>
      <w:r w:rsidRPr="00D97851">
        <w:t xml:space="preserve">- деятельность всех учителей; </w:t>
      </w:r>
    </w:p>
    <w:p w14:paraId="1758957D" w14:textId="77777777" w:rsidR="00D97851" w:rsidRPr="00D97851" w:rsidRDefault="00D97851" w:rsidP="002107AF">
      <w:pPr>
        <w:pStyle w:val="article"/>
        <w:spacing w:before="0" w:beforeAutospacing="0" w:after="0" w:afterAutospacing="0"/>
        <w:ind w:firstLine="709"/>
        <w:jc w:val="both"/>
      </w:pPr>
      <w:r w:rsidRPr="00D97851">
        <w:t xml:space="preserve">- включение обучающихся в познавательную деятельность, привитие интереса к знаниям; </w:t>
      </w:r>
    </w:p>
    <w:p w14:paraId="3C6BAD09" w14:textId="77777777" w:rsidR="00D97851" w:rsidRPr="00D97851" w:rsidRDefault="00D97851" w:rsidP="002107AF">
      <w:pPr>
        <w:pStyle w:val="article"/>
        <w:spacing w:before="0" w:beforeAutospacing="0" w:after="0" w:afterAutospacing="0"/>
        <w:ind w:firstLine="709"/>
        <w:jc w:val="both"/>
      </w:pPr>
      <w:r w:rsidRPr="00D97851">
        <w:t xml:space="preserve">- стимулирование потребности в самообразовании, самоанализе, самосовершенствовании, самоопределении; </w:t>
      </w:r>
    </w:p>
    <w:p w14:paraId="09D9F6D5" w14:textId="77777777" w:rsidR="00D97851" w:rsidRPr="00D97851" w:rsidRDefault="00D97851" w:rsidP="002107AF">
      <w:pPr>
        <w:pStyle w:val="article"/>
        <w:spacing w:before="0" w:beforeAutospacing="0" w:after="0" w:afterAutospacing="0"/>
        <w:ind w:firstLine="709"/>
        <w:jc w:val="both"/>
      </w:pPr>
      <w:r w:rsidRPr="00D97851">
        <w:t xml:space="preserve">- сотрудничество учителя и обучающихся; </w:t>
      </w:r>
    </w:p>
    <w:p w14:paraId="09DF0493" w14:textId="77777777" w:rsidR="00D97851" w:rsidRPr="00D97851" w:rsidRDefault="00D97851" w:rsidP="002107AF">
      <w:pPr>
        <w:pStyle w:val="article"/>
        <w:spacing w:before="0" w:beforeAutospacing="0" w:after="0" w:afterAutospacing="0"/>
        <w:ind w:firstLine="709"/>
        <w:jc w:val="both"/>
      </w:pPr>
      <w:r w:rsidRPr="00D97851">
        <w:t xml:space="preserve">- социально-психологический климат в классном коллективе </w:t>
      </w:r>
    </w:p>
    <w:p w14:paraId="4BBF41E9" w14:textId="77777777" w:rsidR="00D97851" w:rsidRPr="00D97851" w:rsidRDefault="00D97851" w:rsidP="002107AF">
      <w:pPr>
        <w:pStyle w:val="article"/>
        <w:spacing w:before="0" w:beforeAutospacing="0" w:after="0" w:afterAutospacing="0"/>
        <w:ind w:firstLine="709"/>
        <w:jc w:val="both"/>
      </w:pPr>
      <w:r w:rsidRPr="00D97851">
        <w:t xml:space="preserve">- посещаемость занятий обучающимися; </w:t>
      </w:r>
    </w:p>
    <w:p w14:paraId="03505E91" w14:textId="77777777" w:rsidR="00D97851" w:rsidRPr="00D97851" w:rsidRDefault="00D97851" w:rsidP="002107AF">
      <w:pPr>
        <w:pStyle w:val="article"/>
        <w:spacing w:before="0" w:beforeAutospacing="0" w:after="0" w:afterAutospacing="0"/>
        <w:ind w:firstLine="709"/>
        <w:jc w:val="both"/>
      </w:pPr>
      <w:r w:rsidRPr="00D97851">
        <w:t xml:space="preserve">- результативность обучения и т.д. </w:t>
      </w:r>
    </w:p>
    <w:p w14:paraId="3D4888C3" w14:textId="01B54F38" w:rsidR="00D97851" w:rsidRPr="00D97851" w:rsidRDefault="00D97851" w:rsidP="002107AF">
      <w:pPr>
        <w:pStyle w:val="article"/>
        <w:spacing w:before="0" w:beforeAutospacing="0" w:after="0" w:afterAutospacing="0"/>
        <w:ind w:firstLine="709"/>
        <w:jc w:val="both"/>
      </w:pPr>
      <w:r>
        <w:t>3.11</w:t>
      </w:r>
      <w:r w:rsidRPr="00D97851">
        <w:t xml:space="preserve">.4 Комплексный контроль. </w:t>
      </w:r>
    </w:p>
    <w:p w14:paraId="22B38180" w14:textId="6165EC7E" w:rsidR="00D97851" w:rsidRPr="00D97851" w:rsidRDefault="00D97851" w:rsidP="002107AF">
      <w:pPr>
        <w:pStyle w:val="article"/>
        <w:spacing w:before="0" w:beforeAutospacing="0" w:after="0" w:afterAutospacing="0"/>
        <w:ind w:firstLine="709"/>
        <w:jc w:val="both"/>
      </w:pPr>
      <w:r>
        <w:t>3.11</w:t>
      </w:r>
      <w:r w:rsidRPr="00D97851">
        <w:t>.4.</w:t>
      </w:r>
      <w:proofErr w:type="gramStart"/>
      <w:r w:rsidRPr="00D97851">
        <w:t>1.Комплексный</w:t>
      </w:r>
      <w:proofErr w:type="gramEnd"/>
      <w:r w:rsidRPr="00D97851">
        <w:t xml:space="preserve"> контроль проводится с целью получения полной информации о состоянии образовательного процесса в целом или по конкретной проблеме. </w:t>
      </w:r>
    </w:p>
    <w:p w14:paraId="5B7BE21E" w14:textId="46BA0338" w:rsidR="00D97851" w:rsidRPr="00D97851" w:rsidRDefault="00D97851" w:rsidP="002107AF">
      <w:pPr>
        <w:pStyle w:val="article"/>
        <w:spacing w:before="0" w:beforeAutospacing="0" w:after="0" w:afterAutospacing="0"/>
        <w:ind w:firstLine="709"/>
        <w:jc w:val="both"/>
      </w:pPr>
      <w:r>
        <w:t>3.11</w:t>
      </w:r>
      <w:r w:rsidRPr="00D97851">
        <w:t xml:space="preserve">.4.2. Для проведения комплексного контроля создается группа, состоящая из членов администрации </w:t>
      </w:r>
      <w:r w:rsidR="002107AF">
        <w:t>учреждения</w:t>
      </w:r>
      <w:r w:rsidRPr="00D97851">
        <w:t xml:space="preserve">, эффективно работающих учителей и воспитателей. </w:t>
      </w:r>
    </w:p>
    <w:p w14:paraId="3A9E71D7" w14:textId="613936B8" w:rsidR="00D97851" w:rsidRPr="009F6183" w:rsidRDefault="00D97851" w:rsidP="002107AF">
      <w:pPr>
        <w:pStyle w:val="article"/>
        <w:spacing w:before="0" w:beforeAutospacing="0" w:after="0" w:afterAutospacing="0"/>
        <w:ind w:firstLine="709"/>
        <w:jc w:val="both"/>
      </w:pPr>
      <w:r w:rsidRPr="009F6183">
        <w:rPr>
          <w:bCs/>
        </w:rPr>
        <w:t xml:space="preserve">3.12. Права и обязанности участников ВСОКО и ВШК. </w:t>
      </w:r>
    </w:p>
    <w:p w14:paraId="6B820FE2" w14:textId="2B3A9E22" w:rsidR="00D97851" w:rsidRPr="00D97851" w:rsidRDefault="00D97851" w:rsidP="002107AF">
      <w:pPr>
        <w:pStyle w:val="article"/>
        <w:spacing w:before="0" w:beforeAutospacing="0" w:after="0" w:afterAutospacing="0"/>
        <w:ind w:firstLine="709"/>
        <w:jc w:val="both"/>
      </w:pPr>
      <w:r>
        <w:t>3.12</w:t>
      </w:r>
      <w:r w:rsidRPr="00D97851">
        <w:t>.</w:t>
      </w:r>
      <w:proofErr w:type="gramStart"/>
      <w:r w:rsidRPr="00D97851">
        <w:t>1.Состав</w:t>
      </w:r>
      <w:proofErr w:type="gramEnd"/>
      <w:r w:rsidRPr="00D97851">
        <w:t xml:space="preserve"> должностных лиц, выполняемый ими в рамках ВСОКО и ВШК функционал и сроки контрольно - оценочных мероприятий определяются локальными актами ОО. </w:t>
      </w:r>
    </w:p>
    <w:p w14:paraId="77A83594" w14:textId="70887060" w:rsidR="00D97851" w:rsidRPr="00D97851" w:rsidRDefault="00D97851" w:rsidP="002107AF">
      <w:pPr>
        <w:pStyle w:val="article"/>
        <w:spacing w:before="0" w:beforeAutospacing="0" w:after="0" w:afterAutospacing="0"/>
        <w:ind w:firstLine="709"/>
        <w:jc w:val="both"/>
      </w:pPr>
      <w:r>
        <w:t>3.12</w:t>
      </w:r>
      <w:r w:rsidRPr="00D97851">
        <w:t xml:space="preserve">.2. Субъекты внутренней системы оценки качества образования и внутришкольного контроля имеют право на конфиденциальность информации. </w:t>
      </w:r>
    </w:p>
    <w:p w14:paraId="0B1C5EF0" w14:textId="5511A004" w:rsidR="00D97851" w:rsidRPr="00D97851" w:rsidRDefault="00D97851" w:rsidP="002107AF">
      <w:pPr>
        <w:pStyle w:val="article"/>
        <w:spacing w:before="0" w:beforeAutospacing="0" w:after="0" w:afterAutospacing="0"/>
        <w:ind w:firstLine="709"/>
        <w:jc w:val="both"/>
      </w:pPr>
      <w:r>
        <w:t>3.12</w:t>
      </w:r>
      <w:r w:rsidRPr="00D97851">
        <w:t xml:space="preserve">.3. Должностные лица, осуществляющие внутренний мониторинг качества образования, несут персональную ответственность за обработку данных мониторинга, их анализ и использование, а также распространение результатов мониторинга. </w:t>
      </w:r>
    </w:p>
    <w:p w14:paraId="5A72CD84" w14:textId="07DDB2EE" w:rsidR="00D97851" w:rsidRPr="00D97851" w:rsidRDefault="00D97851" w:rsidP="002107AF">
      <w:pPr>
        <w:pStyle w:val="article"/>
        <w:spacing w:before="0" w:beforeAutospacing="0" w:after="0" w:afterAutospacing="0"/>
        <w:ind w:firstLine="709"/>
        <w:jc w:val="both"/>
      </w:pPr>
      <w:r>
        <w:t>3.12</w:t>
      </w:r>
      <w:r w:rsidRPr="00D97851">
        <w:t xml:space="preserve">.4. Должностные лица, осуществляющие мониторинг, имеют право на публикацию данных с научной или научно-методической целью после согласования с директором </w:t>
      </w:r>
      <w:r w:rsidR="002107AF">
        <w:t>учреждения</w:t>
      </w:r>
      <w:r w:rsidRPr="00D97851">
        <w:t xml:space="preserve">. </w:t>
      </w:r>
    </w:p>
    <w:p w14:paraId="014320DE" w14:textId="59D587BD" w:rsidR="00D97851" w:rsidRPr="00D97851" w:rsidRDefault="00D97851" w:rsidP="002107AF">
      <w:pPr>
        <w:pStyle w:val="article"/>
        <w:spacing w:before="0" w:beforeAutospacing="0" w:after="0" w:afterAutospacing="0"/>
        <w:ind w:firstLine="709"/>
        <w:jc w:val="both"/>
      </w:pPr>
      <w:r>
        <w:t>3.12</w:t>
      </w:r>
      <w:r w:rsidRPr="00D97851">
        <w:t xml:space="preserve">.5. Должностные лица, осуществляющие мониторинг, несут персональную ответственность за достоверность и объективность представляемой информации. </w:t>
      </w:r>
    </w:p>
    <w:p w14:paraId="646DB2E8" w14:textId="77777777" w:rsidR="00D97851" w:rsidRPr="00D97851" w:rsidRDefault="00D97851" w:rsidP="002107AF">
      <w:pPr>
        <w:pStyle w:val="article"/>
        <w:spacing w:before="0" w:beforeAutospacing="0" w:after="0" w:afterAutospacing="0"/>
        <w:ind w:firstLine="709"/>
        <w:jc w:val="both"/>
      </w:pPr>
    </w:p>
    <w:p w14:paraId="2EF88B45" w14:textId="5FC20698" w:rsidR="00B14BA3" w:rsidRPr="00DF0381" w:rsidRDefault="00EF43FE" w:rsidP="009F6183">
      <w:pPr>
        <w:pStyle w:val="2"/>
        <w:spacing w:before="0" w:line="240" w:lineRule="auto"/>
        <w:ind w:firstLine="709"/>
        <w:jc w:val="center"/>
        <w:rPr>
          <w:rFonts w:ascii="Times New Roman" w:hAnsi="Times New Roman" w:cs="Times New Roman"/>
          <w:color w:val="auto"/>
          <w:sz w:val="24"/>
          <w:szCs w:val="24"/>
        </w:rPr>
      </w:pPr>
      <w:r w:rsidRPr="00DF0381">
        <w:rPr>
          <w:rFonts w:ascii="Times New Roman" w:hAnsi="Times New Roman" w:cs="Times New Roman"/>
          <w:color w:val="auto"/>
          <w:sz w:val="24"/>
          <w:szCs w:val="24"/>
        </w:rPr>
        <w:t>4</w:t>
      </w:r>
      <w:r w:rsidR="00B14BA3" w:rsidRPr="00DF0381">
        <w:rPr>
          <w:rFonts w:ascii="Times New Roman" w:hAnsi="Times New Roman" w:cs="Times New Roman"/>
          <w:color w:val="auto"/>
          <w:sz w:val="24"/>
          <w:szCs w:val="24"/>
        </w:rPr>
        <w:t>.</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Оценка</w:t>
      </w:r>
      <w:r w:rsidR="00A47E33" w:rsidRPr="00DF0381">
        <w:rPr>
          <w:rFonts w:ascii="Times New Roman" w:hAnsi="Times New Roman" w:cs="Times New Roman"/>
          <w:color w:val="auto"/>
          <w:sz w:val="24"/>
          <w:szCs w:val="24"/>
        </w:rPr>
        <w:t xml:space="preserve"> </w:t>
      </w:r>
      <w:r w:rsidR="000A5EE7" w:rsidRPr="00DF0381">
        <w:rPr>
          <w:rFonts w:ascii="Times New Roman" w:hAnsi="Times New Roman" w:cs="Times New Roman"/>
          <w:color w:val="auto"/>
          <w:sz w:val="24"/>
          <w:szCs w:val="24"/>
        </w:rPr>
        <w:t xml:space="preserve">содержания </w:t>
      </w:r>
      <w:r w:rsidR="00B14BA3" w:rsidRPr="00DF0381">
        <w:rPr>
          <w:rFonts w:ascii="Times New Roman" w:hAnsi="Times New Roman" w:cs="Times New Roman"/>
          <w:color w:val="auto"/>
          <w:sz w:val="24"/>
          <w:szCs w:val="24"/>
        </w:rPr>
        <w:t>образова</w:t>
      </w:r>
      <w:r w:rsidR="000A5EE7" w:rsidRPr="00DF0381">
        <w:rPr>
          <w:rFonts w:ascii="Times New Roman" w:hAnsi="Times New Roman" w:cs="Times New Roman"/>
          <w:color w:val="auto"/>
          <w:sz w:val="24"/>
          <w:szCs w:val="24"/>
        </w:rPr>
        <w:t>ния</w:t>
      </w:r>
    </w:p>
    <w:p w14:paraId="62C93D65" w14:textId="72544E44" w:rsidR="000A5EE7" w:rsidRPr="00DF0381" w:rsidRDefault="000A5EE7" w:rsidP="002107AF">
      <w:pPr>
        <w:pStyle w:val="article"/>
        <w:spacing w:before="0" w:beforeAutospacing="0" w:after="0" w:afterAutospacing="0"/>
        <w:ind w:firstLine="709"/>
        <w:jc w:val="both"/>
      </w:pPr>
      <w:r w:rsidRPr="00DF0381">
        <w:t>4.1. Оценка содержания образования в ОО проводится в форме внутренней экспертизы ООП по уровням общего образования на предмет:</w:t>
      </w:r>
    </w:p>
    <w:p w14:paraId="5D4539AF" w14:textId="68D79CA9" w:rsidR="000A5EE7" w:rsidRPr="00DF0381" w:rsidRDefault="000A5EE7"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14:paraId="43C2E14A" w14:textId="0BC902E7" w:rsidR="000A5EE7" w:rsidRPr="00DF0381" w:rsidRDefault="000A5EE7"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соответствия учебного плана и плана внеурочной деятельности требованиям СанПиН;</w:t>
      </w:r>
    </w:p>
    <w:p w14:paraId="2649B13F" w14:textId="29A43094" w:rsidR="000A5EE7" w:rsidRPr="00DF0381" w:rsidRDefault="000A5EE7"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соответствия расписания учебных занятий требованиям СанПиН; </w:t>
      </w:r>
    </w:p>
    <w:p w14:paraId="74217DCC" w14:textId="4B1D65FE" w:rsidR="000A5EE7" w:rsidRPr="00DF0381" w:rsidRDefault="000A5EE7"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реализации запросов родителей </w:t>
      </w:r>
      <w:r w:rsidR="006F6BD9" w:rsidRPr="00DF0381">
        <w:rPr>
          <w:rFonts w:ascii="Times New Roman" w:hAnsi="Times New Roman" w:cs="Times New Roman"/>
          <w:sz w:val="24"/>
          <w:szCs w:val="24"/>
        </w:rPr>
        <w:t>(законных представителей)</w:t>
      </w:r>
      <w:r w:rsidR="006F6BD9" w:rsidRPr="00DF0381">
        <w:rPr>
          <w:rFonts w:ascii="Times New Roman" w:hAnsi="Times New Roman" w:cs="Times New Roman"/>
          <w:color w:val="FF0000"/>
        </w:rPr>
        <w:t xml:space="preserve"> </w:t>
      </w:r>
      <w:r w:rsidRPr="00DF0381">
        <w:rPr>
          <w:rFonts w:ascii="Times New Roman" w:hAnsi="Times New Roman" w:cs="Times New Roman"/>
          <w:sz w:val="24"/>
          <w:szCs w:val="24"/>
        </w:rPr>
        <w:t>и обучающихся;</w:t>
      </w:r>
    </w:p>
    <w:p w14:paraId="43E3F8FD" w14:textId="554BFB57" w:rsidR="000A5EE7" w:rsidRPr="00DF0381" w:rsidRDefault="000A5EE7"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своевременности корректив и актуальности всех компонентов ООП;</w:t>
      </w:r>
    </w:p>
    <w:p w14:paraId="1BD3E1BF" w14:textId="2302FC02" w:rsidR="000A5EE7" w:rsidRPr="00DF0381" w:rsidRDefault="000A5EE7"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14:paraId="2A881C14" w14:textId="14F1B8E1" w:rsidR="000A5EE7" w:rsidRPr="00DF0381" w:rsidRDefault="000A5EE7"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lastRenderedPageBreak/>
        <w:t>представленности цифровых образовательных ресурсов в Программе воспитания, Программе формирования и развития УУД.</w:t>
      </w:r>
    </w:p>
    <w:p w14:paraId="7E9237D4" w14:textId="79AB3780" w:rsidR="000A5EE7" w:rsidRPr="00DF0381" w:rsidRDefault="000A5EE7" w:rsidP="002107AF">
      <w:pPr>
        <w:pStyle w:val="article"/>
        <w:spacing w:before="0" w:beforeAutospacing="0" w:after="0" w:afterAutospacing="0"/>
        <w:ind w:firstLine="709"/>
        <w:jc w:val="both"/>
      </w:pPr>
      <w:r w:rsidRPr="00DF0381">
        <w:t>4.2. Оценка содержания предусматривает:</w:t>
      </w:r>
    </w:p>
    <w:p w14:paraId="4A74BD99" w14:textId="32B32737" w:rsidR="000A5EE7" w:rsidRPr="00DF0381" w:rsidRDefault="000A5EE7"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14:paraId="7B9A6614" w14:textId="3A3397D2" w:rsidR="000A5EE7" w:rsidRPr="00DF0381" w:rsidRDefault="000A5EE7"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14:paraId="6D4B02C0" w14:textId="00B2F866" w:rsidR="000A5EE7" w:rsidRPr="00DF0381" w:rsidRDefault="000A5EE7" w:rsidP="002107AF">
      <w:pPr>
        <w:numPr>
          <w:ilvl w:val="0"/>
          <w:numId w:val="6"/>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14:paraId="67E403B3" w14:textId="2D56B20A" w:rsidR="00C72129" w:rsidRPr="00DF0381" w:rsidRDefault="00C72129" w:rsidP="002107AF">
      <w:pPr>
        <w:pStyle w:val="article"/>
        <w:spacing w:before="0" w:beforeAutospacing="0" w:after="0" w:afterAutospacing="0"/>
        <w:ind w:firstLine="709"/>
        <w:jc w:val="both"/>
      </w:pPr>
      <w:r w:rsidRPr="00DF0381">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DF0381">
        <w:t>2</w:t>
      </w:r>
      <w:r w:rsidRPr="00DF0381">
        <w:t>)</w:t>
      </w:r>
    </w:p>
    <w:p w14:paraId="3C93676F" w14:textId="68B86567" w:rsidR="00CB5320" w:rsidRPr="00DF0381" w:rsidRDefault="00CB5320" w:rsidP="002107AF">
      <w:pPr>
        <w:pStyle w:val="article"/>
        <w:spacing w:before="0" w:beforeAutospacing="0" w:after="0" w:afterAutospacing="0"/>
        <w:ind w:firstLine="709"/>
        <w:jc w:val="both"/>
      </w:pPr>
      <w:r w:rsidRPr="00DF0381">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14:paraId="7DF3F03A" w14:textId="77777777"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соответствие тематики программы запросу потребителей;</w:t>
      </w:r>
    </w:p>
    <w:p w14:paraId="1253D849" w14:textId="70ABF09A"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наличие документов, подтверждающих запрос потребителей;</w:t>
      </w:r>
    </w:p>
    <w:p w14:paraId="359D1BB2" w14:textId="77777777"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14:paraId="673C57D3" w14:textId="77777777"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14:paraId="11022387" w14:textId="346156AE"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DF0381">
        <w:rPr>
          <w:rFonts w:ascii="Times New Roman" w:hAnsi="Times New Roman" w:cs="Times New Roman"/>
          <w:sz w:val="24"/>
          <w:szCs w:val="24"/>
        </w:rPr>
        <w:t>.</w:t>
      </w:r>
    </w:p>
    <w:p w14:paraId="7388493A" w14:textId="1A174322" w:rsidR="00CB5320" w:rsidRPr="00DF0381" w:rsidRDefault="00CB5320" w:rsidP="002107AF">
      <w:pPr>
        <w:pStyle w:val="article"/>
        <w:spacing w:before="0" w:beforeAutospacing="0" w:after="0" w:afterAutospacing="0"/>
        <w:ind w:firstLine="709"/>
        <w:jc w:val="both"/>
      </w:pPr>
      <w:r w:rsidRPr="00DF0381">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rsidRPr="00DF0381">
        <w:t xml:space="preserve"> и запроса потребителей</w:t>
      </w:r>
      <w:r w:rsidRPr="00DF0381">
        <w:t>.</w:t>
      </w:r>
    </w:p>
    <w:p w14:paraId="69FECF07" w14:textId="10E54388" w:rsidR="00CB5320" w:rsidRPr="00DF0381" w:rsidRDefault="00CB5320" w:rsidP="002107AF">
      <w:pPr>
        <w:pStyle w:val="article"/>
        <w:spacing w:before="0" w:beforeAutospacing="0" w:after="0" w:afterAutospacing="0"/>
        <w:ind w:firstLine="709"/>
        <w:jc w:val="both"/>
      </w:pPr>
      <w:r w:rsidRPr="00DF0381">
        <w:t xml:space="preserve">4.6. По итогам оценки основных и дополнительных общеобразовательных программ делается вывод об эффективности педагогической системы </w:t>
      </w:r>
      <w:r w:rsidR="002107AF">
        <w:t>учреждения</w:t>
      </w:r>
      <w:r w:rsidRPr="00DF0381">
        <w:t xml:space="preserve"> в отношении:</w:t>
      </w:r>
    </w:p>
    <w:p w14:paraId="6F592BBD" w14:textId="3019017B"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обеспечения </w:t>
      </w:r>
      <w:proofErr w:type="gramStart"/>
      <w:r w:rsidRPr="00DF0381">
        <w:rPr>
          <w:rFonts w:ascii="Times New Roman" w:hAnsi="Times New Roman" w:cs="Times New Roman"/>
          <w:sz w:val="24"/>
          <w:szCs w:val="24"/>
        </w:rPr>
        <w:t>индивидуальных образовательных траекторий</w:t>
      </w:r>
      <w:proofErr w:type="gramEnd"/>
      <w:r w:rsidRPr="00DF0381">
        <w:rPr>
          <w:rFonts w:ascii="Times New Roman" w:hAnsi="Times New Roman" w:cs="Times New Roman"/>
          <w:sz w:val="24"/>
          <w:szCs w:val="24"/>
        </w:rPr>
        <w:t xml:space="preserve"> обучающихся;</w:t>
      </w:r>
    </w:p>
    <w:p w14:paraId="4AEFD697" w14:textId="0F9BB93D"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интеграции урочной и внеурочной деятельности;</w:t>
      </w:r>
    </w:p>
    <w:p w14:paraId="6E082C1B" w14:textId="709B1217"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14:paraId="4A90EC10" w14:textId="09771FD5"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культуры учебного взаимодействия педагогов и обучающихся</w:t>
      </w:r>
      <w:r w:rsidR="006F6BD9" w:rsidRPr="00DF0381">
        <w:rPr>
          <w:rFonts w:ascii="Times New Roman" w:hAnsi="Times New Roman" w:cs="Times New Roman"/>
          <w:sz w:val="24"/>
          <w:szCs w:val="24"/>
        </w:rPr>
        <w:t>;</w:t>
      </w:r>
    </w:p>
    <w:p w14:paraId="34BCFD27" w14:textId="41AF8B70"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психолого-педагогического сопровождения самоорганизации и познавательной самомотивации обучающихся;</w:t>
      </w:r>
    </w:p>
    <w:p w14:paraId="514884C1" w14:textId="399849EB"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проектной и исследовательской деятельности обучающихся;</w:t>
      </w:r>
    </w:p>
    <w:p w14:paraId="6619B3CE" w14:textId="3A0358C0"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социального, научно-методического партнерства;</w:t>
      </w:r>
    </w:p>
    <w:p w14:paraId="0313E1EC" w14:textId="50860F48" w:rsidR="00CB5320" w:rsidRPr="00DF0381" w:rsidRDefault="00CB5320"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деятельности внутришкольных методических объединений.</w:t>
      </w:r>
    </w:p>
    <w:p w14:paraId="4E2165A5" w14:textId="082C04A4" w:rsidR="00CB5320" w:rsidRPr="00DF0381" w:rsidRDefault="00CB5320" w:rsidP="002107AF">
      <w:pPr>
        <w:pStyle w:val="article"/>
        <w:spacing w:before="0" w:beforeAutospacing="0" w:after="0" w:afterAutospacing="0"/>
        <w:ind w:firstLine="709"/>
        <w:jc w:val="both"/>
      </w:pPr>
      <w:r w:rsidRPr="00DF0381">
        <w:t>4.7. Оценка выполнения объема образовательных программ проводится в рамках административного контроля окончания учебного года.</w:t>
      </w:r>
      <w:r w:rsidR="008564F8" w:rsidRPr="00DF0381">
        <w:t xml:space="preserve"> </w:t>
      </w:r>
      <w:r w:rsidRPr="00DF0381">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8564F8" w:rsidRPr="00DF0381">
        <w:t xml:space="preserve"> </w:t>
      </w:r>
      <w:r w:rsidRPr="00DF0381">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8671C7" w:rsidRPr="00DF0381">
        <w:t>руководителя</w:t>
      </w:r>
      <w:r w:rsidRPr="00DF0381">
        <w:t xml:space="preserve"> </w:t>
      </w:r>
      <w:r w:rsidR="0003459F" w:rsidRPr="00DF0381">
        <w:t>ОО</w:t>
      </w:r>
      <w:r w:rsidRPr="00DF0381">
        <w:t xml:space="preserve"> с учетом протокола согласования изменений со стороны </w:t>
      </w:r>
      <w:r w:rsidR="002107AF">
        <w:t xml:space="preserve">педагогического </w:t>
      </w:r>
      <w:r w:rsidRPr="00DF0381">
        <w:t xml:space="preserve">совета </w:t>
      </w:r>
      <w:r w:rsidR="002107AF">
        <w:t>учреждения</w:t>
      </w:r>
      <w:r w:rsidRPr="00DF0381">
        <w:t>.</w:t>
      </w:r>
    </w:p>
    <w:p w14:paraId="2E55C74C" w14:textId="77777777" w:rsidR="00CB5320" w:rsidRPr="00DF0381" w:rsidRDefault="00CB5320" w:rsidP="009F6183">
      <w:pPr>
        <w:pStyle w:val="article"/>
        <w:spacing w:before="0" w:beforeAutospacing="0" w:after="0" w:afterAutospacing="0"/>
        <w:ind w:firstLine="709"/>
        <w:jc w:val="center"/>
      </w:pPr>
    </w:p>
    <w:p w14:paraId="6C668A82" w14:textId="3727CABB" w:rsidR="00B14BA3" w:rsidRPr="00DF0381" w:rsidRDefault="0078053C" w:rsidP="002107AF">
      <w:pPr>
        <w:pStyle w:val="2"/>
        <w:spacing w:before="0" w:line="240" w:lineRule="auto"/>
        <w:ind w:firstLine="709"/>
        <w:jc w:val="both"/>
        <w:rPr>
          <w:rFonts w:ascii="Times New Roman" w:hAnsi="Times New Roman" w:cs="Times New Roman"/>
          <w:b w:val="0"/>
          <w:color w:val="auto"/>
          <w:sz w:val="24"/>
          <w:szCs w:val="24"/>
        </w:rPr>
      </w:pPr>
      <w:r w:rsidRPr="00DF0381">
        <w:rPr>
          <w:rFonts w:ascii="Times New Roman" w:hAnsi="Times New Roman" w:cs="Times New Roman"/>
          <w:color w:val="auto"/>
          <w:sz w:val="24"/>
          <w:szCs w:val="24"/>
        </w:rPr>
        <w:t>5</w:t>
      </w:r>
      <w:r w:rsidR="00B14BA3" w:rsidRPr="00DF0381">
        <w:rPr>
          <w:rFonts w:ascii="Times New Roman" w:hAnsi="Times New Roman" w:cs="Times New Roman"/>
          <w:color w:val="auto"/>
          <w:sz w:val="24"/>
          <w:szCs w:val="24"/>
        </w:rPr>
        <w:t>.</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Оценка</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условий</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реализации</w:t>
      </w:r>
      <w:r w:rsidR="00A47E33" w:rsidRPr="00DF0381">
        <w:rPr>
          <w:rFonts w:ascii="Times New Roman" w:hAnsi="Times New Roman" w:cs="Times New Roman"/>
          <w:color w:val="auto"/>
          <w:sz w:val="24"/>
          <w:szCs w:val="24"/>
        </w:rPr>
        <w:t xml:space="preserve"> </w:t>
      </w:r>
      <w:r w:rsidR="007735D4" w:rsidRPr="00DF0381">
        <w:rPr>
          <w:rFonts w:ascii="Times New Roman" w:hAnsi="Times New Roman" w:cs="Times New Roman"/>
          <w:color w:val="auto"/>
          <w:sz w:val="24"/>
          <w:szCs w:val="24"/>
        </w:rPr>
        <w:t>ООП</w:t>
      </w:r>
    </w:p>
    <w:p w14:paraId="46897136" w14:textId="57EB16B9" w:rsidR="007735D4" w:rsidRPr="00DF0381" w:rsidRDefault="007735D4" w:rsidP="002107AF">
      <w:pPr>
        <w:pStyle w:val="article"/>
        <w:spacing w:before="0" w:beforeAutospacing="0" w:after="0" w:afterAutospacing="0"/>
        <w:ind w:firstLine="709"/>
        <w:jc w:val="both"/>
      </w:pPr>
      <w:r w:rsidRPr="00DF0381">
        <w:t>5.1. Оценка условий реализации ООП ОО (по уровням общего образования) требованиям ФГОС проводится в отношении:</w:t>
      </w:r>
    </w:p>
    <w:p w14:paraId="21C8FD42" w14:textId="6004273D" w:rsidR="007735D4" w:rsidRPr="00DF0381" w:rsidRDefault="007735D4"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кадровых условий;</w:t>
      </w:r>
    </w:p>
    <w:p w14:paraId="36A8A23F" w14:textId="46E20799" w:rsidR="007735D4" w:rsidRPr="00DF0381" w:rsidRDefault="007735D4"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психолого-педагогических условий;</w:t>
      </w:r>
    </w:p>
    <w:p w14:paraId="7E65197C" w14:textId="05A21269" w:rsidR="007735D4" w:rsidRPr="00DF0381" w:rsidRDefault="007735D4"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информационно-методических условий;</w:t>
      </w:r>
    </w:p>
    <w:p w14:paraId="078F98A5" w14:textId="2FBF0BF3" w:rsidR="007735D4" w:rsidRPr="00DF0381" w:rsidRDefault="007735D4"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материально-технических условий;</w:t>
      </w:r>
    </w:p>
    <w:p w14:paraId="2ADFA951" w14:textId="08EE6A6B" w:rsidR="007735D4" w:rsidRPr="00DF0381" w:rsidRDefault="007735D4"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финансово-экономических условий.</w:t>
      </w:r>
    </w:p>
    <w:p w14:paraId="4AC6B008" w14:textId="3656C361" w:rsidR="007735D4" w:rsidRPr="00DF0381" w:rsidRDefault="007735D4" w:rsidP="002107AF">
      <w:pPr>
        <w:pStyle w:val="article"/>
        <w:spacing w:before="0" w:beforeAutospacing="0" w:after="0" w:afterAutospacing="0"/>
        <w:ind w:firstLine="709"/>
        <w:jc w:val="both"/>
      </w:pPr>
      <w:r w:rsidRPr="00DF0381">
        <w:lastRenderedPageBreak/>
        <w:t>5.2. Оценка условий предусматривает:</w:t>
      </w:r>
    </w:p>
    <w:p w14:paraId="435C0C55" w14:textId="37D3D992" w:rsidR="007735D4" w:rsidRPr="00DF0381" w:rsidRDefault="007735D4"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14:paraId="3D51E229" w14:textId="40B92A82" w:rsidR="007735D4" w:rsidRPr="00DF0381" w:rsidRDefault="007735D4"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14:paraId="095E0B1A" w14:textId="1C12ACE5" w:rsidR="007735D4" w:rsidRPr="00DF0381" w:rsidRDefault="007735D4"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учет федеральных требований к содержанию отчета о самообследовании;</w:t>
      </w:r>
    </w:p>
    <w:p w14:paraId="77DC8D81" w14:textId="2123E781" w:rsidR="007735D4" w:rsidRPr="00DF0381" w:rsidRDefault="007735D4"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14:paraId="1B9BC93F" w14:textId="24ADEADC" w:rsidR="007735D4" w:rsidRPr="00DF0381" w:rsidRDefault="007735D4" w:rsidP="002107AF">
      <w:pPr>
        <w:pStyle w:val="article"/>
        <w:spacing w:before="0" w:beforeAutospacing="0" w:after="0" w:afterAutospacing="0"/>
        <w:ind w:firstLine="709"/>
        <w:jc w:val="both"/>
      </w:pPr>
      <w:r w:rsidRPr="00DF0381">
        <w:t>5.3.</w:t>
      </w:r>
      <w:r w:rsidR="00433DF9" w:rsidRPr="00DF0381">
        <w:t xml:space="preserve"> </w:t>
      </w:r>
      <w:r w:rsidR="00433DF9" w:rsidRPr="00DF0381">
        <w:rPr>
          <w:rFonts w:eastAsia="Calibri"/>
          <w:bCs/>
          <w:spacing w:val="-2"/>
          <w:u w:color="000000"/>
        </w:rPr>
        <w:t>Оценка условий реализации ООП проводится согласно Приложению 3 к настоящему Положению.</w:t>
      </w:r>
    </w:p>
    <w:p w14:paraId="07869B0E" w14:textId="36B8233F" w:rsidR="00067630" w:rsidRPr="00DF0381" w:rsidRDefault="007735D4" w:rsidP="002107AF">
      <w:pPr>
        <w:pStyle w:val="article"/>
        <w:spacing w:before="0" w:beforeAutospacing="0" w:after="0" w:afterAutospacing="0"/>
        <w:ind w:firstLine="709"/>
        <w:jc w:val="both"/>
      </w:pPr>
      <w:r w:rsidRPr="00DF0381">
        <w:t xml:space="preserve">5.4. </w:t>
      </w:r>
      <w:r w:rsidR="00067630" w:rsidRPr="00DF0381">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14:paraId="03CD4F81" w14:textId="0DA60784" w:rsidR="00067630" w:rsidRPr="00DF0381" w:rsidRDefault="00067630" w:rsidP="002107AF">
      <w:pPr>
        <w:pStyle w:val="article"/>
        <w:spacing w:before="0" w:beforeAutospacing="0" w:after="0" w:afterAutospacing="0"/>
        <w:ind w:firstLine="709"/>
        <w:jc w:val="both"/>
      </w:pPr>
      <w:r w:rsidRPr="00DF0381">
        <w:t>5.</w:t>
      </w:r>
      <w:r w:rsidR="00433DF9" w:rsidRPr="00DF0381">
        <w:t>5</w:t>
      </w:r>
      <w:r w:rsidRPr="00DF0381">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8671C7" w:rsidRPr="00DF0381">
        <w:t>руководителя ОО</w:t>
      </w:r>
      <w:r w:rsidRPr="00DF0381">
        <w:t>.</w:t>
      </w:r>
    </w:p>
    <w:p w14:paraId="766FC6F3" w14:textId="09338A6E" w:rsidR="00067630" w:rsidRPr="00DF0381" w:rsidRDefault="00067630" w:rsidP="002107AF">
      <w:pPr>
        <w:pStyle w:val="article"/>
        <w:spacing w:before="0" w:beforeAutospacing="0" w:after="0" w:afterAutospacing="0"/>
        <w:ind w:firstLine="709"/>
        <w:jc w:val="both"/>
      </w:pPr>
      <w:r w:rsidRPr="00DF0381">
        <w:t>5.</w:t>
      </w:r>
      <w:r w:rsidR="00433DF9" w:rsidRPr="00DF0381">
        <w:t>6</w:t>
      </w:r>
      <w:r w:rsidRPr="00DF0381">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14:paraId="3DC3E668" w14:textId="0F6D9A8C" w:rsidR="00B14BA3" w:rsidRPr="00DF0381" w:rsidRDefault="00B14BA3" w:rsidP="002107AF">
      <w:pPr>
        <w:pStyle w:val="article"/>
        <w:spacing w:before="0" w:beforeAutospacing="0" w:after="0" w:afterAutospacing="0"/>
        <w:ind w:firstLine="709"/>
        <w:jc w:val="both"/>
      </w:pPr>
    </w:p>
    <w:p w14:paraId="1F6AEBDD" w14:textId="28B4FCDD" w:rsidR="00B14BA3" w:rsidRPr="00DF0381" w:rsidRDefault="00C919CF" w:rsidP="009F6183">
      <w:pPr>
        <w:pStyle w:val="2"/>
        <w:spacing w:before="0" w:line="240" w:lineRule="auto"/>
        <w:ind w:firstLine="709"/>
        <w:jc w:val="center"/>
        <w:rPr>
          <w:rFonts w:ascii="Times New Roman" w:hAnsi="Times New Roman" w:cs="Times New Roman"/>
          <w:b w:val="0"/>
          <w:color w:val="auto"/>
          <w:sz w:val="24"/>
          <w:szCs w:val="24"/>
        </w:rPr>
      </w:pPr>
      <w:r w:rsidRPr="00DF0381">
        <w:rPr>
          <w:rFonts w:ascii="Times New Roman" w:hAnsi="Times New Roman" w:cs="Times New Roman"/>
          <w:color w:val="auto"/>
          <w:sz w:val="24"/>
          <w:szCs w:val="24"/>
        </w:rPr>
        <w:t>6</w:t>
      </w:r>
      <w:r w:rsidR="00B14BA3" w:rsidRPr="00DF0381">
        <w:rPr>
          <w:rFonts w:ascii="Times New Roman" w:hAnsi="Times New Roman" w:cs="Times New Roman"/>
          <w:color w:val="auto"/>
          <w:sz w:val="24"/>
          <w:szCs w:val="24"/>
        </w:rPr>
        <w:t>.</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Оценка</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образовательных</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результатов</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обучающихся</w:t>
      </w:r>
    </w:p>
    <w:p w14:paraId="600C5800" w14:textId="61EA3BD2" w:rsidR="00C919CF" w:rsidRPr="00DF0381" w:rsidRDefault="00C919CF" w:rsidP="002107AF">
      <w:pPr>
        <w:pStyle w:val="article"/>
        <w:spacing w:before="0" w:beforeAutospacing="0" w:after="0" w:afterAutospacing="0"/>
        <w:ind w:firstLine="709"/>
        <w:jc w:val="both"/>
      </w:pPr>
      <w:r w:rsidRPr="00DF0381">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14:paraId="2A1BF626" w14:textId="7D8F4733" w:rsidR="00C919CF" w:rsidRPr="00DF0381" w:rsidRDefault="00C919CF" w:rsidP="002107AF">
      <w:pPr>
        <w:pStyle w:val="article"/>
        <w:spacing w:before="0" w:beforeAutospacing="0" w:after="0" w:afterAutospacing="0"/>
        <w:ind w:firstLine="709"/>
        <w:jc w:val="both"/>
      </w:pPr>
      <w:r w:rsidRPr="00DF0381">
        <w:t>6.2. Все группы образовательных результатов: личностные, метапредметные, предметные – оцениваются/ диагностируются в рамках:</w:t>
      </w:r>
    </w:p>
    <w:p w14:paraId="0DBEE59A" w14:textId="571E13C9" w:rsidR="00C919CF" w:rsidRPr="00DF0381" w:rsidRDefault="00C919CF"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текущего контроля (контроля освоения тематических разделов рабочих программ);</w:t>
      </w:r>
    </w:p>
    <w:p w14:paraId="6F7B0319" w14:textId="56C9720F" w:rsidR="00C919CF" w:rsidRPr="00DF0381" w:rsidRDefault="00C919CF"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промежуточной аттестации (контроля освоения части ООП, ограниченной одним учебным годом.</w:t>
      </w:r>
    </w:p>
    <w:p w14:paraId="7729D5E5" w14:textId="202A000B" w:rsidR="00073275" w:rsidRPr="00DF0381" w:rsidRDefault="00073275" w:rsidP="002107AF">
      <w:pPr>
        <w:pStyle w:val="article"/>
        <w:spacing w:before="0" w:beforeAutospacing="0" w:after="0" w:afterAutospacing="0"/>
        <w:ind w:firstLine="709"/>
        <w:jc w:val="both"/>
      </w:pPr>
      <w:r w:rsidRPr="00DF0381">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rsidR="00BF52DF" w:rsidRPr="00DF0381">
        <w:t xml:space="preserve">отражена в </w:t>
      </w:r>
      <w:r w:rsidRPr="00DF0381">
        <w:t>Приложении 4.</w:t>
      </w:r>
    </w:p>
    <w:p w14:paraId="341457FF" w14:textId="1F915A70" w:rsidR="00073275" w:rsidRPr="00DF0381" w:rsidRDefault="004613E9" w:rsidP="002107AF">
      <w:pPr>
        <w:pStyle w:val="article"/>
        <w:spacing w:before="0" w:beforeAutospacing="0" w:after="0" w:afterAutospacing="0"/>
        <w:ind w:firstLine="709"/>
        <w:jc w:val="both"/>
      </w:pPr>
      <w:r w:rsidRPr="00DF0381">
        <w:t>6</w:t>
      </w:r>
      <w:r w:rsidR="00073275" w:rsidRPr="00DF0381">
        <w:t xml:space="preserve">.4. Контрольно-оценочные и диагностические процедуры в части оценки образовательных результатов являются инструментом: </w:t>
      </w:r>
    </w:p>
    <w:p w14:paraId="0B808FE8" w14:textId="75541F60" w:rsidR="00073275" w:rsidRPr="00DF0381" w:rsidRDefault="00073275"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мониторинга сформированности и развития личностных образовательных результатов (Приложение 5); </w:t>
      </w:r>
    </w:p>
    <w:p w14:paraId="5E1D6895" w14:textId="60E050C9" w:rsidR="00073275" w:rsidRPr="00DF0381" w:rsidRDefault="00073275"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мониторинга сформированности и развития метапредметных образовательных результатов (Приложение 6);</w:t>
      </w:r>
    </w:p>
    <w:p w14:paraId="294209E7" w14:textId="37D0FA30" w:rsidR="00073275" w:rsidRPr="00DF0381" w:rsidRDefault="00073275"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14:paraId="65829A5D" w14:textId="54B8DACA" w:rsidR="00073275" w:rsidRPr="00DF0381" w:rsidRDefault="00073275"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мониторинг</w:t>
      </w:r>
      <w:r w:rsidR="00BF52DF" w:rsidRPr="00DF0381">
        <w:rPr>
          <w:rFonts w:ascii="Times New Roman" w:hAnsi="Times New Roman" w:cs="Times New Roman"/>
          <w:sz w:val="24"/>
          <w:szCs w:val="24"/>
        </w:rPr>
        <w:t>а</w:t>
      </w:r>
      <w:r w:rsidRPr="00DF0381">
        <w:rPr>
          <w:rFonts w:ascii="Times New Roman" w:hAnsi="Times New Roman" w:cs="Times New Roman"/>
          <w:sz w:val="24"/>
          <w:szCs w:val="24"/>
        </w:rPr>
        <w:t xml:space="preserve"> индивидуального прогресса обучающихся в урочной и внеурочной деятельности (см. п.</w:t>
      </w:r>
      <w:r w:rsidR="00BF52DF" w:rsidRPr="00DF0381">
        <w:rPr>
          <w:rFonts w:ascii="Times New Roman" w:hAnsi="Times New Roman" w:cs="Times New Roman"/>
          <w:sz w:val="24"/>
          <w:szCs w:val="24"/>
        </w:rPr>
        <w:t xml:space="preserve"> </w:t>
      </w:r>
      <w:r w:rsidR="004613E9" w:rsidRPr="00DF0381">
        <w:rPr>
          <w:rFonts w:ascii="Times New Roman" w:hAnsi="Times New Roman" w:cs="Times New Roman"/>
          <w:sz w:val="24"/>
          <w:szCs w:val="24"/>
        </w:rPr>
        <w:t>6</w:t>
      </w:r>
      <w:r w:rsidRPr="00DF0381">
        <w:rPr>
          <w:rFonts w:ascii="Times New Roman" w:hAnsi="Times New Roman" w:cs="Times New Roman"/>
          <w:sz w:val="24"/>
          <w:szCs w:val="24"/>
        </w:rPr>
        <w:t>.6).</w:t>
      </w:r>
    </w:p>
    <w:p w14:paraId="591BD407" w14:textId="04268ED1" w:rsidR="004613E9" w:rsidRPr="00DF0381" w:rsidRDefault="004613E9" w:rsidP="002107AF">
      <w:pPr>
        <w:pStyle w:val="article"/>
        <w:spacing w:before="0" w:beforeAutospacing="0" w:after="0" w:afterAutospacing="0"/>
        <w:ind w:firstLine="709"/>
        <w:jc w:val="both"/>
      </w:pPr>
      <w:r w:rsidRPr="00DF0381">
        <w:t>6.5. Оценка образовательных результатов учитывает также данные, полученные по итогам:</w:t>
      </w:r>
    </w:p>
    <w:p w14:paraId="1BA1F519" w14:textId="2DD9B141" w:rsidR="004613E9" w:rsidRPr="00DF0381" w:rsidRDefault="004613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ГИА;</w:t>
      </w:r>
    </w:p>
    <w:p w14:paraId="2F4490C8" w14:textId="1313EACA" w:rsidR="004613E9" w:rsidRPr="00DF0381" w:rsidRDefault="004613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независимых региональных диагностик;</w:t>
      </w:r>
    </w:p>
    <w:p w14:paraId="7473142E" w14:textId="21A21D34" w:rsidR="004613E9" w:rsidRPr="00DF0381" w:rsidRDefault="004613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ВПР;</w:t>
      </w:r>
    </w:p>
    <w:p w14:paraId="7DDA2C82" w14:textId="3B3C816B" w:rsidR="004613E9" w:rsidRPr="00DF0381" w:rsidRDefault="004613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НИКО.</w:t>
      </w:r>
    </w:p>
    <w:p w14:paraId="35EA648C" w14:textId="2AAB7DE5" w:rsidR="004613E9" w:rsidRPr="00DF0381" w:rsidRDefault="004613E9" w:rsidP="002107AF">
      <w:pPr>
        <w:pStyle w:val="article"/>
        <w:spacing w:before="0" w:beforeAutospacing="0" w:after="0" w:afterAutospacing="0"/>
        <w:ind w:firstLine="709"/>
        <w:jc w:val="both"/>
      </w:pPr>
      <w:r w:rsidRPr="00DF0381">
        <w:lastRenderedPageBreak/>
        <w:t>6.6. Индивидуальный прогресс обучающегося в урочной и внеурочной деятельности оценивается посредством:</w:t>
      </w:r>
    </w:p>
    <w:p w14:paraId="7C20294B" w14:textId="5802A54A" w:rsidR="004613E9" w:rsidRPr="00DF0381" w:rsidRDefault="004613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отметок сводной ведомости успеваемости;</w:t>
      </w:r>
    </w:p>
    <w:p w14:paraId="78DD2BA9" w14:textId="286DD2BE" w:rsidR="004613E9" w:rsidRPr="00DF0381" w:rsidRDefault="004613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статистического учета единиц </w:t>
      </w:r>
      <w:proofErr w:type="gramStart"/>
      <w:r w:rsidRPr="00DF0381">
        <w:rPr>
          <w:rFonts w:ascii="Times New Roman" w:hAnsi="Times New Roman" w:cs="Times New Roman"/>
          <w:sz w:val="24"/>
          <w:szCs w:val="24"/>
        </w:rPr>
        <w:t>портфолио</w:t>
      </w:r>
      <w:proofErr w:type="gramEnd"/>
      <w:r w:rsidRPr="00DF0381">
        <w:rPr>
          <w:rFonts w:ascii="Times New Roman" w:hAnsi="Times New Roman" w:cs="Times New Roman"/>
          <w:sz w:val="24"/>
          <w:szCs w:val="24"/>
        </w:rPr>
        <w:t xml:space="preserve"> обучающегося;</w:t>
      </w:r>
    </w:p>
    <w:p w14:paraId="57E0F7B1" w14:textId="1BB79AED" w:rsidR="004613E9" w:rsidRPr="00DF0381" w:rsidRDefault="004613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экспертного заключения на реализованный индивидуальный проект.</w:t>
      </w:r>
    </w:p>
    <w:p w14:paraId="74720513" w14:textId="25FF0161" w:rsidR="004613E9" w:rsidRPr="00DF0381" w:rsidRDefault="004613E9" w:rsidP="002107AF">
      <w:pPr>
        <w:pStyle w:val="article"/>
        <w:spacing w:before="0" w:beforeAutospacing="0" w:after="0" w:afterAutospacing="0"/>
        <w:ind w:firstLine="709"/>
        <w:jc w:val="both"/>
      </w:pPr>
      <w:r w:rsidRPr="00DF0381">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rsidRPr="00DF0381">
        <w:t xml:space="preserve"> сопровождения образовательной деятельности </w:t>
      </w:r>
      <w:r w:rsidR="002107AF">
        <w:t>учреждения</w:t>
      </w:r>
      <w:r w:rsidRPr="00DF0381">
        <w:t>.</w:t>
      </w:r>
    </w:p>
    <w:p w14:paraId="553990DA" w14:textId="594E337F" w:rsidR="004613E9" w:rsidRPr="00DF0381" w:rsidRDefault="004613E9" w:rsidP="002107AF">
      <w:pPr>
        <w:pStyle w:val="article"/>
        <w:spacing w:before="0" w:beforeAutospacing="0" w:after="0" w:afterAutospacing="0"/>
        <w:ind w:firstLine="709"/>
        <w:jc w:val="both"/>
      </w:pPr>
      <w:r w:rsidRPr="00DF0381">
        <w:t xml:space="preserve">6.8. Подходы, обозначенные в пп. 6.1. – 6.6. распространяются как на ООП, так и на </w:t>
      </w:r>
      <w:r w:rsidR="00BF52DF" w:rsidRPr="00DF0381">
        <w:t>АООП</w:t>
      </w:r>
      <w:r w:rsidRPr="00DF0381">
        <w:t>.</w:t>
      </w:r>
    </w:p>
    <w:p w14:paraId="5498DD4D" w14:textId="77777777" w:rsidR="00C919CF" w:rsidRPr="00DF0381" w:rsidRDefault="00C919CF" w:rsidP="002107AF">
      <w:pPr>
        <w:pStyle w:val="article"/>
        <w:spacing w:before="0" w:beforeAutospacing="0" w:after="0" w:afterAutospacing="0"/>
        <w:ind w:firstLine="709"/>
        <w:jc w:val="both"/>
      </w:pPr>
    </w:p>
    <w:p w14:paraId="2F842038" w14:textId="5F599302" w:rsidR="00023DCE" w:rsidRPr="00DF0381" w:rsidRDefault="00A47E33" w:rsidP="002107AF">
      <w:pPr>
        <w:pStyle w:val="2"/>
        <w:spacing w:before="0" w:line="240" w:lineRule="auto"/>
        <w:ind w:firstLine="709"/>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xml:space="preserve"> </w:t>
      </w:r>
      <w:r w:rsidR="00023DCE" w:rsidRPr="00DF0381">
        <w:rPr>
          <w:rFonts w:ascii="Times New Roman" w:hAnsi="Times New Roman" w:cs="Times New Roman"/>
          <w:color w:val="auto"/>
          <w:sz w:val="24"/>
          <w:szCs w:val="24"/>
        </w:rPr>
        <w:t>7. Административный контроль и объективность ВСОКО</w:t>
      </w:r>
    </w:p>
    <w:p w14:paraId="52934BCC" w14:textId="0EA24E3A" w:rsidR="00023DCE" w:rsidRPr="00DF0381" w:rsidRDefault="00023DCE" w:rsidP="009F6183">
      <w:pPr>
        <w:pStyle w:val="article"/>
        <w:spacing w:before="0" w:beforeAutospacing="0" w:after="0" w:afterAutospacing="0"/>
        <w:ind w:firstLine="709"/>
        <w:jc w:val="both"/>
      </w:pPr>
      <w:r w:rsidRPr="00DF0381">
        <w:t>7.1. Функционирование ВСОКО подчинено задачам внутришкольного административного контроля.</w:t>
      </w:r>
    </w:p>
    <w:p w14:paraId="77CFBE6D" w14:textId="2564D4C3" w:rsidR="00023DCE" w:rsidRPr="00DF0381" w:rsidRDefault="00023DCE" w:rsidP="002107AF">
      <w:pPr>
        <w:pStyle w:val="article"/>
        <w:spacing w:before="0" w:beforeAutospacing="0" w:after="0" w:afterAutospacing="0"/>
        <w:ind w:firstLine="709"/>
        <w:jc w:val="both"/>
      </w:pPr>
      <w:r w:rsidRPr="00DF0381">
        <w:t>7.2. Административный контроль гарантирует объективность результатов ВСОКО.</w:t>
      </w:r>
    </w:p>
    <w:p w14:paraId="77C95C52" w14:textId="2CB671D4" w:rsidR="00023DCE" w:rsidRPr="00DF0381" w:rsidRDefault="00023DCE" w:rsidP="002107AF">
      <w:pPr>
        <w:pStyle w:val="article"/>
        <w:spacing w:before="0" w:beforeAutospacing="0" w:after="0" w:afterAutospacing="0"/>
        <w:ind w:firstLine="709"/>
        <w:jc w:val="both"/>
      </w:pPr>
      <w:r w:rsidRPr="00DF0381">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14:paraId="02E7B865" w14:textId="3568E365"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14:paraId="0E999EE3" w14:textId="5765BCEC"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14:paraId="367113AE" w14:textId="7698612A"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доступность кодификаторов образовательных результатов как для обучающихся, так и для родителей</w:t>
      </w:r>
      <w:r w:rsidR="00723CA0" w:rsidRPr="00DF0381">
        <w:rPr>
          <w:rFonts w:ascii="Times New Roman" w:hAnsi="Times New Roman" w:cs="Times New Roman"/>
          <w:sz w:val="24"/>
          <w:szCs w:val="24"/>
        </w:rPr>
        <w:t xml:space="preserve"> (законных представителей)</w:t>
      </w:r>
      <w:r w:rsidRPr="00DF0381">
        <w:rPr>
          <w:rFonts w:ascii="Times New Roman" w:hAnsi="Times New Roman" w:cs="Times New Roman"/>
          <w:sz w:val="24"/>
          <w:szCs w:val="24"/>
        </w:rPr>
        <w:t>;</w:t>
      </w:r>
    </w:p>
    <w:p w14:paraId="2B0CC0F2" w14:textId="5612C9B6"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14:paraId="2352C960" w14:textId="561E8688"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sidRPr="00DF0381">
        <w:rPr>
          <w:rFonts w:ascii="Times New Roman" w:hAnsi="Times New Roman" w:cs="Times New Roman"/>
          <w:sz w:val="24"/>
          <w:szCs w:val="24"/>
        </w:rPr>
        <w:t>»</w:t>
      </w:r>
      <w:r w:rsidRPr="00DF0381">
        <w:rPr>
          <w:rFonts w:ascii="Times New Roman" w:hAnsi="Times New Roman" w:cs="Times New Roman"/>
          <w:sz w:val="24"/>
          <w:szCs w:val="24"/>
        </w:rPr>
        <w:t>;</w:t>
      </w:r>
    </w:p>
    <w:p w14:paraId="3A0429F6" w14:textId="4BF8716F"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14:paraId="4CCAA426" w14:textId="3912FAE0"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14:paraId="15082138" w14:textId="6C1C003F"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системную просветительскую работу с родителями </w:t>
      </w:r>
      <w:r w:rsidR="00723CA0" w:rsidRPr="00DF0381">
        <w:rPr>
          <w:rFonts w:ascii="Times New Roman" w:hAnsi="Times New Roman" w:cs="Times New Roman"/>
          <w:sz w:val="24"/>
          <w:szCs w:val="24"/>
        </w:rPr>
        <w:t xml:space="preserve">(законными представителями) </w:t>
      </w:r>
      <w:r w:rsidRPr="00DF0381">
        <w:rPr>
          <w:rFonts w:ascii="Times New Roman" w:hAnsi="Times New Roman" w:cs="Times New Roman"/>
          <w:sz w:val="24"/>
          <w:szCs w:val="24"/>
        </w:rPr>
        <w:t>по вопросам оценки.</w:t>
      </w:r>
    </w:p>
    <w:p w14:paraId="73EF2BE5" w14:textId="1218B6A3" w:rsidR="00023DCE" w:rsidRPr="00DF0381" w:rsidRDefault="00023DCE" w:rsidP="002107AF">
      <w:pPr>
        <w:pStyle w:val="article"/>
        <w:spacing w:before="0" w:beforeAutospacing="0" w:after="0" w:afterAutospacing="0"/>
        <w:ind w:firstLine="709"/>
        <w:jc w:val="both"/>
      </w:pPr>
      <w:r w:rsidRPr="00DF0381">
        <w:t>7.4. Взаимосвязь контрольно-оценочных и диагностических процедур ВСОКО и задач административного контроля обеспечивается:</w:t>
      </w:r>
    </w:p>
    <w:p w14:paraId="3973E621" w14:textId="57E762DF"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ежегодным приказом </w:t>
      </w:r>
      <w:r w:rsidR="00723CA0" w:rsidRPr="00DF0381">
        <w:rPr>
          <w:rFonts w:ascii="Times New Roman" w:hAnsi="Times New Roman" w:cs="Times New Roman"/>
          <w:sz w:val="24"/>
          <w:szCs w:val="24"/>
        </w:rPr>
        <w:t>руководителем ОО о</w:t>
      </w:r>
      <w:r w:rsidRPr="00DF0381">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sidR="00723CA0" w:rsidRPr="00DF0381">
        <w:rPr>
          <w:rFonts w:ascii="Times New Roman" w:hAnsi="Times New Roman" w:cs="Times New Roman"/>
          <w:sz w:val="24"/>
          <w:szCs w:val="24"/>
        </w:rPr>
        <w:t>;</w:t>
      </w:r>
    </w:p>
    <w:p w14:paraId="2E50563B" w14:textId="052F83E3"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14:paraId="5B08F1E5" w14:textId="4EFBF257" w:rsidR="00023DCE" w:rsidRPr="00DF0381" w:rsidRDefault="00023DCE"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14:paraId="7C901C1C" w14:textId="77777777" w:rsidR="005E2EE2" w:rsidRPr="00DF0381" w:rsidRDefault="005E2EE2" w:rsidP="002107AF">
      <w:pPr>
        <w:pStyle w:val="2"/>
        <w:spacing w:before="0" w:line="240" w:lineRule="auto"/>
        <w:ind w:firstLine="709"/>
        <w:jc w:val="both"/>
        <w:rPr>
          <w:rFonts w:ascii="Times New Roman" w:hAnsi="Times New Roman" w:cs="Times New Roman"/>
          <w:color w:val="auto"/>
          <w:sz w:val="24"/>
          <w:szCs w:val="24"/>
        </w:rPr>
      </w:pPr>
    </w:p>
    <w:p w14:paraId="01F6A31B" w14:textId="11B85026" w:rsidR="005E2EE2" w:rsidRPr="00DF0381" w:rsidRDefault="005E2EE2" w:rsidP="009F6183">
      <w:pPr>
        <w:pStyle w:val="2"/>
        <w:spacing w:before="0" w:line="240" w:lineRule="auto"/>
        <w:ind w:firstLine="709"/>
        <w:jc w:val="center"/>
        <w:rPr>
          <w:rFonts w:ascii="Times New Roman" w:eastAsia="Times New Roman" w:hAnsi="Times New Roman" w:cs="Times New Roman"/>
          <w:sz w:val="24"/>
          <w:szCs w:val="24"/>
          <w:lang w:eastAsia="ru-RU"/>
        </w:rPr>
      </w:pPr>
      <w:r w:rsidRPr="00DF0381">
        <w:rPr>
          <w:rFonts w:ascii="Times New Roman" w:hAnsi="Times New Roman" w:cs="Times New Roman"/>
          <w:color w:val="auto"/>
          <w:sz w:val="24"/>
          <w:szCs w:val="24"/>
        </w:rPr>
        <w:t>8. ВСОКО и самообследования</w:t>
      </w:r>
    </w:p>
    <w:p w14:paraId="6DDC03D8" w14:textId="21893AB6" w:rsidR="005E2EE2" w:rsidRPr="00DF0381" w:rsidRDefault="005E2EE2" w:rsidP="002107AF">
      <w:pPr>
        <w:pStyle w:val="article"/>
        <w:spacing w:before="0" w:beforeAutospacing="0" w:after="0" w:afterAutospacing="0"/>
        <w:ind w:firstLine="709"/>
        <w:jc w:val="both"/>
      </w:pPr>
      <w:r w:rsidRPr="00DF0381">
        <w:t>8.1. Самообследование – мероприятие ВСОКО</w:t>
      </w:r>
      <w:r w:rsidR="00D43C9D" w:rsidRPr="00DF0381">
        <w:t>.</w:t>
      </w:r>
    </w:p>
    <w:p w14:paraId="2C8C68CA" w14:textId="138649D1" w:rsidR="005E2EE2" w:rsidRPr="00DF0381" w:rsidRDefault="005E2EE2" w:rsidP="002107AF">
      <w:pPr>
        <w:pStyle w:val="article"/>
        <w:spacing w:before="0" w:beforeAutospacing="0" w:after="0" w:afterAutospacing="0"/>
        <w:ind w:firstLine="709"/>
        <w:jc w:val="both"/>
      </w:pPr>
      <w:r w:rsidRPr="00DF0381">
        <w:t>8.2. Отчет о самообследовании – документ ВСОКО (Приложение 7)</w:t>
      </w:r>
      <w:r w:rsidR="00C85E97" w:rsidRPr="00DF0381">
        <w:t xml:space="preserve"> с обязательным размещением на официальном сайте ОО</w:t>
      </w:r>
      <w:r w:rsidRPr="00DF0381">
        <w:t>.</w:t>
      </w:r>
    </w:p>
    <w:p w14:paraId="219CC668" w14:textId="6FCBE78D" w:rsidR="005E2EE2" w:rsidRPr="00DF0381" w:rsidRDefault="005E2EE2" w:rsidP="002107AF">
      <w:pPr>
        <w:pStyle w:val="article"/>
        <w:spacing w:before="0" w:beforeAutospacing="0" w:after="0" w:afterAutospacing="0"/>
        <w:ind w:firstLine="709"/>
        <w:jc w:val="both"/>
      </w:pPr>
      <w:r w:rsidRPr="00DF0381">
        <w:t>8.3. 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 и обеспечении функционирования ВСОКО».</w:t>
      </w:r>
    </w:p>
    <w:p w14:paraId="16744007" w14:textId="77777777" w:rsidR="005E2EE2" w:rsidRPr="00DF0381" w:rsidRDefault="005E2EE2" w:rsidP="002107AF">
      <w:pPr>
        <w:pStyle w:val="article"/>
        <w:spacing w:before="0" w:beforeAutospacing="0" w:after="0" w:afterAutospacing="0"/>
        <w:ind w:firstLine="709"/>
        <w:jc w:val="both"/>
      </w:pPr>
    </w:p>
    <w:p w14:paraId="7140217E" w14:textId="314EA072" w:rsidR="00B14BA3" w:rsidRPr="00DF0381" w:rsidRDefault="005E2EE2" w:rsidP="009F6183">
      <w:pPr>
        <w:pStyle w:val="2"/>
        <w:spacing w:before="0" w:line="240" w:lineRule="auto"/>
        <w:ind w:firstLine="709"/>
        <w:jc w:val="center"/>
        <w:rPr>
          <w:rFonts w:ascii="Times New Roman" w:hAnsi="Times New Roman" w:cs="Times New Roman"/>
          <w:b w:val="0"/>
          <w:color w:val="auto"/>
          <w:sz w:val="24"/>
          <w:szCs w:val="24"/>
        </w:rPr>
      </w:pPr>
      <w:r w:rsidRPr="00DF0381">
        <w:rPr>
          <w:rFonts w:ascii="Times New Roman" w:hAnsi="Times New Roman" w:cs="Times New Roman"/>
          <w:color w:val="auto"/>
          <w:sz w:val="24"/>
          <w:szCs w:val="24"/>
        </w:rPr>
        <w:t>9</w:t>
      </w:r>
      <w:r w:rsidR="00B14BA3" w:rsidRPr="00DF0381">
        <w:rPr>
          <w:rFonts w:ascii="Times New Roman" w:hAnsi="Times New Roman" w:cs="Times New Roman"/>
          <w:color w:val="auto"/>
          <w:sz w:val="24"/>
          <w:szCs w:val="24"/>
        </w:rPr>
        <w:t>.</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Мониторинги</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в</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рамках</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ВСОКО</w:t>
      </w:r>
    </w:p>
    <w:p w14:paraId="4537DCC8" w14:textId="3FBBC3C0" w:rsidR="005E2EE2" w:rsidRPr="00DF0381" w:rsidRDefault="007251E9" w:rsidP="002107AF">
      <w:pPr>
        <w:pStyle w:val="article"/>
        <w:spacing w:before="0" w:beforeAutospacing="0" w:after="0" w:afterAutospacing="0"/>
        <w:ind w:firstLine="709"/>
        <w:jc w:val="both"/>
      </w:pPr>
      <w:r w:rsidRPr="00DF0381">
        <w:t>9</w:t>
      </w:r>
      <w:r w:rsidR="005E2EE2" w:rsidRPr="00DF0381">
        <w:t>.1. В рамках ВСОКО проводятся обязательные мониторинги:</w:t>
      </w:r>
    </w:p>
    <w:p w14:paraId="0B1DB356" w14:textId="7830D1C9" w:rsidR="005E2EE2" w:rsidRPr="00DF0381" w:rsidRDefault="005E2EE2"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достижения обучающимися личностных образовательных результатов;</w:t>
      </w:r>
    </w:p>
    <w:p w14:paraId="0D759315" w14:textId="3642EC51" w:rsidR="005E2EE2" w:rsidRPr="00DF0381" w:rsidRDefault="005E2EE2"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lastRenderedPageBreak/>
        <w:t>достижения обучающимися метапредметных образовательных результатов;</w:t>
      </w:r>
    </w:p>
    <w:p w14:paraId="72983FE1" w14:textId="40DE212F" w:rsidR="005E2EE2" w:rsidRPr="00DF0381" w:rsidRDefault="005E2EE2"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14:paraId="55D77DDE" w14:textId="6EEA37FE" w:rsidR="005E2EE2" w:rsidRPr="00DF0381" w:rsidRDefault="005E2EE2"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14:paraId="4704937A" w14:textId="1CE17920" w:rsidR="005E2EE2" w:rsidRPr="00DF0381" w:rsidRDefault="007251E9" w:rsidP="002107AF">
      <w:pPr>
        <w:pStyle w:val="article"/>
        <w:spacing w:before="0" w:beforeAutospacing="0" w:after="0" w:afterAutospacing="0"/>
        <w:ind w:firstLine="709"/>
        <w:jc w:val="both"/>
      </w:pPr>
      <w:r w:rsidRPr="00DF0381">
        <w:t>9</w:t>
      </w:r>
      <w:r w:rsidR="005E2EE2" w:rsidRPr="00DF0381">
        <w:t xml:space="preserve">.2.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w:t>
      </w:r>
      <w:r w:rsidR="00D43C9D" w:rsidRPr="00DF0381">
        <w:t>руководителя ОО о</w:t>
      </w:r>
      <w:r w:rsidR="005E2EE2" w:rsidRPr="00DF0381">
        <w:t>б административном контроле, проведении самообследования и обеспечении функционирования ВСОКО.</w:t>
      </w:r>
    </w:p>
    <w:p w14:paraId="159A8365" w14:textId="42557DD5" w:rsidR="005E2EE2" w:rsidRDefault="007251E9" w:rsidP="002107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9</w:t>
      </w:r>
      <w:r w:rsidR="005E2EE2" w:rsidRPr="00DF0381">
        <w:rPr>
          <w:rFonts w:ascii="Times New Roman" w:eastAsia="Times New Roman" w:hAnsi="Times New Roman" w:cs="Times New Roman"/>
          <w:sz w:val="24"/>
          <w:szCs w:val="24"/>
          <w:lang w:eastAsia="ru-RU"/>
        </w:rPr>
        <w:t xml:space="preserve">.3. Ежегодному анализу подлежат показатели деятельности ОО, выносимые в отчет о самообследовании. Результаты ежегодного анализа составляют аналитическую часть отчета о самообследовании, </w:t>
      </w:r>
      <w:r w:rsidR="00D43C9D" w:rsidRPr="00DF0381">
        <w:rPr>
          <w:rFonts w:ascii="Times New Roman" w:eastAsia="Times New Roman" w:hAnsi="Times New Roman" w:cs="Times New Roman"/>
          <w:sz w:val="24"/>
          <w:szCs w:val="24"/>
          <w:lang w:eastAsia="ru-RU"/>
        </w:rPr>
        <w:t>в соответствии с</w:t>
      </w:r>
      <w:r w:rsidR="005E2EE2" w:rsidRPr="00DF0381">
        <w:rPr>
          <w:rFonts w:ascii="Times New Roman" w:eastAsia="Times New Roman" w:hAnsi="Times New Roman" w:cs="Times New Roman"/>
          <w:sz w:val="24"/>
          <w:szCs w:val="24"/>
          <w:lang w:eastAsia="ru-RU"/>
        </w:rPr>
        <w:t xml:space="preserve"> федеральным</w:t>
      </w:r>
      <w:r w:rsidR="00D43C9D" w:rsidRPr="00DF0381">
        <w:rPr>
          <w:rFonts w:ascii="Times New Roman" w:eastAsia="Times New Roman" w:hAnsi="Times New Roman" w:cs="Times New Roman"/>
          <w:sz w:val="24"/>
          <w:szCs w:val="24"/>
          <w:lang w:eastAsia="ru-RU"/>
        </w:rPr>
        <w:t>и</w:t>
      </w:r>
      <w:r w:rsidR="005E2EE2" w:rsidRPr="00DF0381">
        <w:rPr>
          <w:rFonts w:ascii="Times New Roman" w:eastAsia="Times New Roman" w:hAnsi="Times New Roman" w:cs="Times New Roman"/>
          <w:sz w:val="24"/>
          <w:szCs w:val="24"/>
          <w:lang w:eastAsia="ru-RU"/>
        </w:rPr>
        <w:t xml:space="preserve"> требованиям</w:t>
      </w:r>
      <w:r w:rsidR="00D43C9D" w:rsidRPr="00DF0381">
        <w:rPr>
          <w:rFonts w:ascii="Times New Roman" w:eastAsia="Times New Roman" w:hAnsi="Times New Roman" w:cs="Times New Roman"/>
          <w:sz w:val="24"/>
          <w:szCs w:val="24"/>
          <w:lang w:eastAsia="ru-RU"/>
        </w:rPr>
        <w:t>и</w:t>
      </w:r>
      <w:r w:rsidR="005E2EE2" w:rsidRPr="00DF0381">
        <w:rPr>
          <w:rFonts w:ascii="Times New Roman" w:eastAsia="Times New Roman" w:hAnsi="Times New Roman" w:cs="Times New Roman"/>
          <w:sz w:val="24"/>
          <w:szCs w:val="24"/>
          <w:lang w:eastAsia="ru-RU"/>
        </w:rPr>
        <w:t>.</w:t>
      </w:r>
    </w:p>
    <w:p w14:paraId="64C91C29" w14:textId="77777777" w:rsidR="009F6183" w:rsidRPr="00DF0381" w:rsidRDefault="009F6183" w:rsidP="002107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DB3DCD1" w14:textId="74E7A191" w:rsidR="00B14BA3" w:rsidRPr="00DF0381" w:rsidRDefault="007251E9" w:rsidP="009F6183">
      <w:pPr>
        <w:pStyle w:val="2"/>
        <w:spacing w:before="0" w:line="240" w:lineRule="auto"/>
        <w:ind w:firstLine="709"/>
        <w:jc w:val="center"/>
        <w:rPr>
          <w:rFonts w:ascii="Times New Roman" w:hAnsi="Times New Roman" w:cs="Times New Roman"/>
          <w:b w:val="0"/>
          <w:color w:val="auto"/>
          <w:sz w:val="24"/>
          <w:szCs w:val="24"/>
        </w:rPr>
      </w:pPr>
      <w:r w:rsidRPr="00DF0381">
        <w:rPr>
          <w:rFonts w:ascii="Times New Roman" w:hAnsi="Times New Roman" w:cs="Times New Roman"/>
          <w:color w:val="auto"/>
          <w:sz w:val="24"/>
          <w:szCs w:val="24"/>
        </w:rPr>
        <w:t>10</w:t>
      </w:r>
      <w:r w:rsidR="00B14BA3" w:rsidRPr="00DF0381">
        <w:rPr>
          <w:rFonts w:ascii="Times New Roman" w:hAnsi="Times New Roman" w:cs="Times New Roman"/>
          <w:color w:val="auto"/>
          <w:sz w:val="24"/>
          <w:szCs w:val="24"/>
        </w:rPr>
        <w:t>.</w:t>
      </w:r>
      <w:r w:rsidR="00A47E33" w:rsidRPr="00DF0381">
        <w:rPr>
          <w:rFonts w:ascii="Times New Roman" w:hAnsi="Times New Roman" w:cs="Times New Roman"/>
          <w:color w:val="auto"/>
          <w:sz w:val="24"/>
          <w:szCs w:val="24"/>
        </w:rPr>
        <w:t xml:space="preserve"> </w:t>
      </w:r>
      <w:r w:rsidRPr="00DF0381">
        <w:rPr>
          <w:rFonts w:ascii="Times New Roman" w:hAnsi="Times New Roman" w:cs="Times New Roman"/>
          <w:color w:val="auto"/>
          <w:sz w:val="24"/>
          <w:szCs w:val="24"/>
        </w:rPr>
        <w:t>Документы</w:t>
      </w:r>
      <w:r w:rsidR="00A47E33" w:rsidRPr="00DF0381">
        <w:rPr>
          <w:rFonts w:ascii="Times New Roman" w:hAnsi="Times New Roman" w:cs="Times New Roman"/>
          <w:color w:val="auto"/>
          <w:sz w:val="24"/>
          <w:szCs w:val="24"/>
        </w:rPr>
        <w:t xml:space="preserve"> </w:t>
      </w:r>
      <w:r w:rsidR="00B14BA3" w:rsidRPr="00DF0381">
        <w:rPr>
          <w:rFonts w:ascii="Times New Roman" w:hAnsi="Times New Roman" w:cs="Times New Roman"/>
          <w:color w:val="auto"/>
          <w:sz w:val="24"/>
          <w:szCs w:val="24"/>
        </w:rPr>
        <w:t>ВСОКО</w:t>
      </w:r>
    </w:p>
    <w:p w14:paraId="577CADC1" w14:textId="142834BA" w:rsidR="007251E9" w:rsidRPr="00DF0381" w:rsidRDefault="007251E9" w:rsidP="002107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10</w:t>
      </w:r>
      <w:r w:rsidR="00B14BA3" w:rsidRPr="00DF0381">
        <w:rPr>
          <w:rFonts w:ascii="Times New Roman" w:eastAsia="Times New Roman" w:hAnsi="Times New Roman" w:cs="Times New Roman"/>
          <w:sz w:val="24"/>
          <w:szCs w:val="24"/>
          <w:lang w:eastAsia="ru-RU"/>
        </w:rPr>
        <w:t>.1.</w:t>
      </w:r>
      <w:r w:rsidR="00A47E33" w:rsidRPr="00DF0381">
        <w:rPr>
          <w:rFonts w:ascii="Times New Roman" w:eastAsia="Times New Roman" w:hAnsi="Times New Roman" w:cs="Times New Roman"/>
          <w:sz w:val="24"/>
          <w:szCs w:val="24"/>
          <w:lang w:eastAsia="ru-RU"/>
        </w:rPr>
        <w:t xml:space="preserve"> </w:t>
      </w:r>
      <w:r w:rsidRPr="00DF0381">
        <w:rPr>
          <w:rFonts w:ascii="Times New Roman" w:eastAsia="Times New Roman" w:hAnsi="Times New Roman" w:cs="Times New Roman"/>
          <w:sz w:val="24"/>
          <w:szCs w:val="24"/>
          <w:lang w:eastAsia="ru-RU"/>
        </w:rPr>
        <w:t>Документы</w:t>
      </w:r>
      <w:r w:rsidR="00A47E33" w:rsidRPr="00DF0381">
        <w:rPr>
          <w:rFonts w:ascii="Times New Roman" w:eastAsia="Times New Roman" w:hAnsi="Times New Roman" w:cs="Times New Roman"/>
          <w:sz w:val="24"/>
          <w:szCs w:val="24"/>
          <w:lang w:eastAsia="ru-RU"/>
        </w:rPr>
        <w:t xml:space="preserve"> </w:t>
      </w:r>
      <w:r w:rsidR="00B14BA3" w:rsidRPr="00DF0381">
        <w:rPr>
          <w:rFonts w:ascii="Times New Roman" w:eastAsia="Times New Roman" w:hAnsi="Times New Roman" w:cs="Times New Roman"/>
          <w:sz w:val="24"/>
          <w:szCs w:val="24"/>
          <w:lang w:eastAsia="ru-RU"/>
        </w:rPr>
        <w:t>ВСОКО</w:t>
      </w:r>
      <w:r w:rsidR="00A47E33" w:rsidRPr="00DF0381">
        <w:rPr>
          <w:rFonts w:ascii="Times New Roman" w:eastAsia="Times New Roman" w:hAnsi="Times New Roman" w:cs="Times New Roman"/>
          <w:sz w:val="24"/>
          <w:szCs w:val="24"/>
          <w:lang w:eastAsia="ru-RU"/>
        </w:rPr>
        <w:t xml:space="preserve"> </w:t>
      </w:r>
      <w:r w:rsidR="00B14BA3" w:rsidRPr="00DF0381">
        <w:rPr>
          <w:rFonts w:ascii="Times New Roman" w:eastAsia="Times New Roman" w:hAnsi="Times New Roman" w:cs="Times New Roman"/>
          <w:sz w:val="24"/>
          <w:szCs w:val="24"/>
          <w:lang w:eastAsia="ru-RU"/>
        </w:rPr>
        <w:t>—</w:t>
      </w:r>
      <w:r w:rsidR="00A47E33" w:rsidRPr="00DF0381">
        <w:rPr>
          <w:rFonts w:ascii="Times New Roman" w:eastAsia="Times New Roman" w:hAnsi="Times New Roman" w:cs="Times New Roman"/>
          <w:sz w:val="24"/>
          <w:szCs w:val="24"/>
          <w:lang w:eastAsia="ru-RU"/>
        </w:rPr>
        <w:t xml:space="preserve"> </w:t>
      </w:r>
      <w:r w:rsidR="00B14BA3" w:rsidRPr="00DF0381">
        <w:rPr>
          <w:rFonts w:ascii="Times New Roman" w:eastAsia="Times New Roman" w:hAnsi="Times New Roman" w:cs="Times New Roman"/>
          <w:sz w:val="24"/>
          <w:szCs w:val="24"/>
          <w:lang w:eastAsia="ru-RU"/>
        </w:rPr>
        <w:t>это</w:t>
      </w:r>
      <w:r w:rsidR="00A47E33" w:rsidRPr="00DF0381">
        <w:rPr>
          <w:rFonts w:ascii="Times New Roman" w:eastAsia="Times New Roman" w:hAnsi="Times New Roman" w:cs="Times New Roman"/>
          <w:sz w:val="24"/>
          <w:szCs w:val="24"/>
          <w:lang w:eastAsia="ru-RU"/>
        </w:rPr>
        <w:t xml:space="preserve"> </w:t>
      </w:r>
      <w:r w:rsidR="00B14BA3" w:rsidRPr="00DF0381">
        <w:rPr>
          <w:rFonts w:ascii="Times New Roman" w:eastAsia="Times New Roman" w:hAnsi="Times New Roman" w:cs="Times New Roman"/>
          <w:sz w:val="24"/>
          <w:szCs w:val="24"/>
          <w:lang w:eastAsia="ru-RU"/>
        </w:rPr>
        <w:t>совокупность</w:t>
      </w:r>
      <w:r w:rsidR="00A47E33" w:rsidRPr="00DF0381">
        <w:rPr>
          <w:rFonts w:ascii="Times New Roman" w:eastAsia="Times New Roman" w:hAnsi="Times New Roman" w:cs="Times New Roman"/>
          <w:sz w:val="24"/>
          <w:szCs w:val="24"/>
          <w:lang w:eastAsia="ru-RU"/>
        </w:rPr>
        <w:t xml:space="preserve"> </w:t>
      </w:r>
      <w:r w:rsidR="00B14BA3" w:rsidRPr="00DF0381">
        <w:rPr>
          <w:rFonts w:ascii="Times New Roman" w:eastAsia="Times New Roman" w:hAnsi="Times New Roman" w:cs="Times New Roman"/>
          <w:sz w:val="24"/>
          <w:szCs w:val="24"/>
          <w:lang w:eastAsia="ru-RU"/>
        </w:rPr>
        <w:t>информационно-аналитических</w:t>
      </w:r>
      <w:r w:rsidR="00A47E33" w:rsidRPr="00DF0381">
        <w:rPr>
          <w:rFonts w:ascii="Times New Roman" w:eastAsia="Times New Roman" w:hAnsi="Times New Roman" w:cs="Times New Roman"/>
          <w:sz w:val="24"/>
          <w:szCs w:val="24"/>
          <w:lang w:eastAsia="ru-RU"/>
        </w:rPr>
        <w:t xml:space="preserve"> </w:t>
      </w:r>
      <w:r w:rsidR="00B14BA3" w:rsidRPr="00DF0381">
        <w:rPr>
          <w:rFonts w:ascii="Times New Roman" w:eastAsia="Times New Roman" w:hAnsi="Times New Roman" w:cs="Times New Roman"/>
          <w:sz w:val="24"/>
          <w:szCs w:val="24"/>
          <w:lang w:eastAsia="ru-RU"/>
        </w:rPr>
        <w:t>продуктов</w:t>
      </w:r>
      <w:r w:rsidR="00A47E33" w:rsidRPr="00DF0381">
        <w:rPr>
          <w:rFonts w:ascii="Times New Roman" w:eastAsia="Times New Roman" w:hAnsi="Times New Roman" w:cs="Times New Roman"/>
          <w:sz w:val="24"/>
          <w:szCs w:val="24"/>
          <w:lang w:eastAsia="ru-RU"/>
        </w:rPr>
        <w:t xml:space="preserve"> </w:t>
      </w:r>
      <w:r w:rsidR="00B14BA3" w:rsidRPr="00DF0381">
        <w:rPr>
          <w:rFonts w:ascii="Times New Roman" w:eastAsia="Times New Roman" w:hAnsi="Times New Roman" w:cs="Times New Roman"/>
          <w:sz w:val="24"/>
          <w:szCs w:val="24"/>
          <w:lang w:eastAsia="ru-RU"/>
        </w:rPr>
        <w:t>контрольно-оценочной</w:t>
      </w:r>
      <w:r w:rsidR="00A47E33" w:rsidRPr="00DF0381">
        <w:rPr>
          <w:rFonts w:ascii="Times New Roman" w:eastAsia="Times New Roman" w:hAnsi="Times New Roman" w:cs="Times New Roman"/>
          <w:sz w:val="24"/>
          <w:szCs w:val="24"/>
          <w:lang w:eastAsia="ru-RU"/>
        </w:rPr>
        <w:t xml:space="preserve"> </w:t>
      </w:r>
      <w:r w:rsidR="00B14BA3" w:rsidRPr="00DF0381">
        <w:rPr>
          <w:rFonts w:ascii="Times New Roman" w:eastAsia="Times New Roman" w:hAnsi="Times New Roman" w:cs="Times New Roman"/>
          <w:sz w:val="24"/>
          <w:szCs w:val="24"/>
          <w:lang w:eastAsia="ru-RU"/>
        </w:rPr>
        <w:t>деятельности</w:t>
      </w:r>
      <w:r w:rsidR="00A47E33" w:rsidRPr="00DF0381">
        <w:rPr>
          <w:rFonts w:ascii="Times New Roman" w:eastAsia="Times New Roman" w:hAnsi="Times New Roman" w:cs="Times New Roman"/>
          <w:sz w:val="24"/>
          <w:szCs w:val="24"/>
          <w:lang w:eastAsia="ru-RU"/>
        </w:rPr>
        <w:t xml:space="preserve"> </w:t>
      </w:r>
      <w:r w:rsidR="00B14BA3" w:rsidRPr="00DF0381">
        <w:rPr>
          <w:rFonts w:ascii="Times New Roman" w:eastAsia="Times New Roman" w:hAnsi="Times New Roman" w:cs="Times New Roman"/>
          <w:sz w:val="24"/>
          <w:szCs w:val="24"/>
          <w:lang w:eastAsia="ru-RU"/>
        </w:rPr>
        <w:t>субъектов</w:t>
      </w:r>
      <w:r w:rsidR="00A47E33" w:rsidRPr="00DF0381">
        <w:rPr>
          <w:rFonts w:ascii="Times New Roman" w:eastAsia="Times New Roman" w:hAnsi="Times New Roman" w:cs="Times New Roman"/>
          <w:sz w:val="24"/>
          <w:szCs w:val="24"/>
          <w:lang w:eastAsia="ru-RU"/>
        </w:rPr>
        <w:t xml:space="preserve"> </w:t>
      </w:r>
      <w:r w:rsidR="00B14BA3" w:rsidRPr="00DF0381">
        <w:rPr>
          <w:rFonts w:ascii="Times New Roman" w:eastAsia="Times New Roman" w:hAnsi="Times New Roman" w:cs="Times New Roman"/>
          <w:sz w:val="24"/>
          <w:szCs w:val="24"/>
          <w:lang w:eastAsia="ru-RU"/>
        </w:rPr>
        <w:t>ВСОКО</w:t>
      </w:r>
      <w:r w:rsidRPr="00DF0381">
        <w:rPr>
          <w:rFonts w:ascii="Times New Roman" w:eastAsia="Times New Roman" w:hAnsi="Times New Roman" w:cs="Times New Roman"/>
          <w:sz w:val="24"/>
          <w:szCs w:val="24"/>
          <w:lang w:eastAsia="ru-RU"/>
        </w:rPr>
        <w:t xml:space="preserve">, предусмотренные ежегодным приказом </w:t>
      </w:r>
      <w:r w:rsidR="00392277" w:rsidRPr="00DF0381">
        <w:rPr>
          <w:rFonts w:ascii="Times New Roman" w:eastAsia="Times New Roman" w:hAnsi="Times New Roman" w:cs="Times New Roman"/>
          <w:sz w:val="24"/>
          <w:szCs w:val="24"/>
          <w:lang w:eastAsia="ru-RU"/>
        </w:rPr>
        <w:t>руководителя ОО о</w:t>
      </w:r>
      <w:r w:rsidRPr="00DF0381">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14:paraId="0676DFE2" w14:textId="717D0AFA" w:rsidR="007251E9" w:rsidRPr="00DF0381" w:rsidRDefault="00C85E97" w:rsidP="002107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10</w:t>
      </w:r>
      <w:r w:rsidR="007251E9" w:rsidRPr="00DF0381">
        <w:rPr>
          <w:rFonts w:ascii="Times New Roman" w:eastAsia="Times New Roman" w:hAnsi="Times New Roman" w:cs="Times New Roman"/>
          <w:sz w:val="24"/>
          <w:szCs w:val="24"/>
          <w:lang w:eastAsia="ru-RU"/>
        </w:rPr>
        <w:t>.2. К документам ВСОКО относятся:</w:t>
      </w:r>
    </w:p>
    <w:p w14:paraId="197793C1" w14:textId="20B54FC6" w:rsidR="007251E9" w:rsidRPr="00DF0381" w:rsidRDefault="007251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отчет о самообследовании;</w:t>
      </w:r>
    </w:p>
    <w:p w14:paraId="1B6C24DD" w14:textId="3E740F83" w:rsidR="007251E9" w:rsidRPr="00DF0381" w:rsidRDefault="007251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сводные ведомости успеваемости;</w:t>
      </w:r>
    </w:p>
    <w:p w14:paraId="1ECEEC48" w14:textId="50221009" w:rsidR="007251E9" w:rsidRPr="00DF0381" w:rsidRDefault="007251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sidRPr="00DF0381">
        <w:rPr>
          <w:rFonts w:ascii="Times New Roman" w:hAnsi="Times New Roman" w:cs="Times New Roman"/>
          <w:sz w:val="24"/>
          <w:szCs w:val="24"/>
        </w:rPr>
        <w:t xml:space="preserve"> (законных представителей)</w:t>
      </w:r>
      <w:r w:rsidRPr="00DF0381">
        <w:rPr>
          <w:rFonts w:ascii="Times New Roman" w:hAnsi="Times New Roman" w:cs="Times New Roman"/>
          <w:sz w:val="24"/>
          <w:szCs w:val="24"/>
        </w:rPr>
        <w:t>, результатам плановых административных проверок и др.</w:t>
      </w:r>
      <w:r w:rsidR="00271844" w:rsidRPr="00DF0381">
        <w:rPr>
          <w:rFonts w:ascii="Times New Roman" w:hAnsi="Times New Roman" w:cs="Times New Roman"/>
          <w:sz w:val="24"/>
          <w:szCs w:val="24"/>
        </w:rPr>
        <w:t>;</w:t>
      </w:r>
    </w:p>
    <w:p w14:paraId="034B5044" w14:textId="29970C13" w:rsidR="007251E9" w:rsidRPr="00DF0381" w:rsidRDefault="007251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DF0381">
        <w:rPr>
          <w:rFonts w:ascii="Times New Roman" w:hAnsi="Times New Roman" w:cs="Times New Roman"/>
          <w:sz w:val="24"/>
          <w:szCs w:val="24"/>
        </w:rPr>
        <w:t>;</w:t>
      </w:r>
    </w:p>
    <w:p w14:paraId="7B52E677" w14:textId="6D74E9C8" w:rsidR="007251E9" w:rsidRPr="00DF0381" w:rsidRDefault="007251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анкетно-опросный материал; шаблоны стандартизованных форм и др.;</w:t>
      </w:r>
    </w:p>
    <w:p w14:paraId="3660520D" w14:textId="0AFB3F1D" w:rsidR="007251E9" w:rsidRPr="00DF0381" w:rsidRDefault="007251E9" w:rsidP="002107AF">
      <w:pPr>
        <w:numPr>
          <w:ilvl w:val="0"/>
          <w:numId w:val="7"/>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 xml:space="preserve">приложения к протоколам заседаний коллегиальных органов управления </w:t>
      </w:r>
      <w:r w:rsidR="00392277" w:rsidRPr="00DF0381">
        <w:rPr>
          <w:rFonts w:ascii="Times New Roman" w:hAnsi="Times New Roman" w:cs="Times New Roman"/>
          <w:sz w:val="24"/>
          <w:szCs w:val="24"/>
        </w:rPr>
        <w:t>ОО</w:t>
      </w:r>
      <w:r w:rsidRPr="00DF0381">
        <w:rPr>
          <w:rFonts w:ascii="Times New Roman" w:hAnsi="Times New Roman" w:cs="Times New Roman"/>
          <w:sz w:val="24"/>
          <w:szCs w:val="24"/>
        </w:rPr>
        <w:t>.</w:t>
      </w:r>
    </w:p>
    <w:p w14:paraId="2838A001" w14:textId="58F84B3E" w:rsidR="007251E9" w:rsidRPr="00DF0381" w:rsidRDefault="00C85E97" w:rsidP="002107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10</w:t>
      </w:r>
      <w:r w:rsidR="007251E9" w:rsidRPr="00DF0381">
        <w:rPr>
          <w:rFonts w:ascii="Times New Roman" w:eastAsia="Times New Roman" w:hAnsi="Times New Roman" w:cs="Times New Roman"/>
          <w:sz w:val="24"/>
          <w:szCs w:val="24"/>
          <w:lang w:eastAsia="ru-RU"/>
        </w:rPr>
        <w:t>.</w:t>
      </w:r>
      <w:r w:rsidR="00271844" w:rsidRPr="00DF0381">
        <w:rPr>
          <w:rFonts w:ascii="Times New Roman" w:eastAsia="Times New Roman" w:hAnsi="Times New Roman" w:cs="Times New Roman"/>
          <w:sz w:val="24"/>
          <w:szCs w:val="24"/>
          <w:lang w:eastAsia="ru-RU"/>
        </w:rPr>
        <w:t>3</w:t>
      </w:r>
      <w:r w:rsidR="007251E9" w:rsidRPr="00DF0381">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14:paraId="19D44074" w14:textId="5C25C911" w:rsidR="00B14BA3" w:rsidRPr="00DF0381" w:rsidRDefault="00C85E97" w:rsidP="002107AF">
      <w:pPr>
        <w:pStyle w:val="article"/>
        <w:spacing w:before="0" w:beforeAutospacing="0" w:after="0" w:afterAutospacing="0"/>
        <w:ind w:firstLine="709"/>
        <w:jc w:val="both"/>
      </w:pPr>
      <w:r w:rsidRPr="00DF0381">
        <w:t>10</w:t>
      </w:r>
      <w:r w:rsidR="00271844" w:rsidRPr="00DF0381">
        <w:t>.4</w:t>
      </w:r>
      <w:r w:rsidR="00B14BA3" w:rsidRPr="00DF0381">
        <w:t>.</w:t>
      </w:r>
      <w:r w:rsidR="00A47E33" w:rsidRPr="00DF0381">
        <w:t xml:space="preserve"> </w:t>
      </w:r>
      <w:r w:rsidR="00B14BA3" w:rsidRPr="00DF0381">
        <w:t>Должностное</w:t>
      </w:r>
      <w:r w:rsidR="00A47E33" w:rsidRPr="00DF0381">
        <w:t xml:space="preserve"> </w:t>
      </w:r>
      <w:r w:rsidR="00B14BA3" w:rsidRPr="00DF0381">
        <w:t>лицо,</w:t>
      </w:r>
      <w:r w:rsidR="00A47E33" w:rsidRPr="00DF0381">
        <w:t xml:space="preserve"> </w:t>
      </w:r>
      <w:r w:rsidR="00B14BA3" w:rsidRPr="00DF0381">
        <w:t>координирующее</w:t>
      </w:r>
      <w:r w:rsidR="00A47E33" w:rsidRPr="00DF0381">
        <w:t xml:space="preserve"> </w:t>
      </w:r>
      <w:r w:rsidR="00B14BA3" w:rsidRPr="00DF0381">
        <w:t>своевременную</w:t>
      </w:r>
      <w:r w:rsidR="00A47E33" w:rsidRPr="00DF0381">
        <w:t xml:space="preserve"> </w:t>
      </w:r>
      <w:r w:rsidR="00B14BA3" w:rsidRPr="00DF0381">
        <w:t>и</w:t>
      </w:r>
      <w:r w:rsidR="00A47E33" w:rsidRPr="00DF0381">
        <w:t xml:space="preserve"> </w:t>
      </w:r>
      <w:r w:rsidR="00B14BA3" w:rsidRPr="00DF0381">
        <w:t>качественную</w:t>
      </w:r>
      <w:r w:rsidR="00A47E33" w:rsidRPr="00DF0381">
        <w:t xml:space="preserve"> </w:t>
      </w:r>
      <w:r w:rsidR="00B14BA3" w:rsidRPr="00DF0381">
        <w:t>подготовку</w:t>
      </w:r>
      <w:r w:rsidR="00A47E33" w:rsidRPr="00DF0381">
        <w:t xml:space="preserve"> </w:t>
      </w:r>
      <w:r w:rsidR="00B14BA3" w:rsidRPr="00DF0381">
        <w:t>документов</w:t>
      </w:r>
      <w:r w:rsidR="00A47E33" w:rsidRPr="00DF0381">
        <w:t xml:space="preserve"> </w:t>
      </w:r>
      <w:r w:rsidR="00B14BA3" w:rsidRPr="00DF0381">
        <w:t>ВСОКО,</w:t>
      </w:r>
      <w:r w:rsidR="00A47E33" w:rsidRPr="00DF0381">
        <w:t xml:space="preserve"> </w:t>
      </w:r>
      <w:r w:rsidR="00B14BA3" w:rsidRPr="00DF0381">
        <w:t>ежегодно</w:t>
      </w:r>
      <w:r w:rsidR="00A47E33" w:rsidRPr="00DF0381">
        <w:t xml:space="preserve"> </w:t>
      </w:r>
      <w:r w:rsidR="00B14BA3" w:rsidRPr="00DF0381">
        <w:t>назначается</w:t>
      </w:r>
      <w:r w:rsidR="00A47E33" w:rsidRPr="00DF0381">
        <w:t xml:space="preserve"> </w:t>
      </w:r>
      <w:r w:rsidR="00B14BA3" w:rsidRPr="00DF0381">
        <w:t>приказом</w:t>
      </w:r>
      <w:r w:rsidR="00A47E33" w:rsidRPr="00DF0381">
        <w:t xml:space="preserve"> </w:t>
      </w:r>
      <w:r w:rsidR="00B14BA3" w:rsidRPr="00DF0381">
        <w:t>руководителя</w:t>
      </w:r>
      <w:r w:rsidR="00A47E33" w:rsidRPr="00DF0381">
        <w:t xml:space="preserve"> </w:t>
      </w:r>
      <w:r w:rsidR="00B14BA3" w:rsidRPr="00DF0381">
        <w:t>ОО.</w:t>
      </w:r>
    </w:p>
    <w:p w14:paraId="13F01E15" w14:textId="77777777" w:rsidR="00271844" w:rsidRPr="00DF0381" w:rsidRDefault="00271844" w:rsidP="002107AF">
      <w:pPr>
        <w:pStyle w:val="article"/>
        <w:spacing w:before="0" w:beforeAutospacing="0" w:after="0" w:afterAutospacing="0"/>
        <w:ind w:firstLine="709"/>
        <w:jc w:val="both"/>
      </w:pPr>
    </w:p>
    <w:p w14:paraId="7EB96B44" w14:textId="124A2B30" w:rsidR="00B14BA3" w:rsidRPr="00DF0381" w:rsidRDefault="00C85E97" w:rsidP="009F6183">
      <w:pPr>
        <w:pStyle w:val="article"/>
        <w:spacing w:before="0" w:beforeAutospacing="0" w:after="0" w:afterAutospacing="0"/>
        <w:ind w:firstLine="709"/>
        <w:jc w:val="center"/>
        <w:rPr>
          <w:b/>
        </w:rPr>
      </w:pPr>
      <w:r w:rsidRPr="00DF0381">
        <w:rPr>
          <w:b/>
        </w:rPr>
        <w:t>11</w:t>
      </w:r>
      <w:r w:rsidR="00B14BA3" w:rsidRPr="00DF0381">
        <w:rPr>
          <w:b/>
        </w:rPr>
        <w:t>.</w:t>
      </w:r>
      <w:r w:rsidR="00A47E33" w:rsidRPr="00DF0381">
        <w:rPr>
          <w:b/>
        </w:rPr>
        <w:t xml:space="preserve"> </w:t>
      </w:r>
      <w:r w:rsidR="00B14BA3" w:rsidRPr="00DF0381">
        <w:rPr>
          <w:b/>
        </w:rPr>
        <w:t>Заключительные</w:t>
      </w:r>
      <w:r w:rsidR="00A47E33" w:rsidRPr="00DF0381">
        <w:rPr>
          <w:b/>
        </w:rPr>
        <w:t xml:space="preserve"> </w:t>
      </w:r>
      <w:r w:rsidR="00B14BA3" w:rsidRPr="00DF0381">
        <w:rPr>
          <w:b/>
        </w:rPr>
        <w:t>положения</w:t>
      </w:r>
    </w:p>
    <w:p w14:paraId="1AFDB9D7" w14:textId="2672B097" w:rsidR="002D4146" w:rsidRPr="00DF0381" w:rsidRDefault="00C85E97" w:rsidP="002107AF">
      <w:pPr>
        <w:pStyle w:val="article"/>
        <w:spacing w:before="0" w:beforeAutospacing="0" w:after="0" w:afterAutospacing="0"/>
        <w:ind w:firstLine="709"/>
        <w:jc w:val="both"/>
      </w:pPr>
      <w:r w:rsidRPr="00DF0381">
        <w:t>11</w:t>
      </w:r>
      <w:r w:rsidR="00B14BA3" w:rsidRPr="00DF0381">
        <w:t>.1.</w:t>
      </w:r>
      <w:r w:rsidR="00A47E33" w:rsidRPr="00DF0381">
        <w:t xml:space="preserve"> </w:t>
      </w:r>
      <w:r w:rsidR="00B14BA3" w:rsidRPr="00DF0381">
        <w:t>Настоящее</w:t>
      </w:r>
      <w:r w:rsidR="00A47E33" w:rsidRPr="00DF0381">
        <w:t xml:space="preserve"> </w:t>
      </w:r>
      <w:r w:rsidR="00B14BA3" w:rsidRPr="00DF0381">
        <w:t>Положение</w:t>
      </w:r>
      <w:r w:rsidR="00A47E33" w:rsidRPr="00DF0381">
        <w:t xml:space="preserve"> </w:t>
      </w:r>
      <w:r w:rsidR="00B14BA3" w:rsidRPr="00DF0381">
        <w:t>реализуется</w:t>
      </w:r>
      <w:r w:rsidR="00A47E33" w:rsidRPr="00DF0381">
        <w:t xml:space="preserve"> </w:t>
      </w:r>
      <w:r w:rsidR="00B14BA3" w:rsidRPr="00DF0381">
        <w:t>во</w:t>
      </w:r>
      <w:r w:rsidR="00A47E33" w:rsidRPr="00DF0381">
        <w:t xml:space="preserve"> </w:t>
      </w:r>
      <w:r w:rsidR="00B14BA3" w:rsidRPr="00DF0381">
        <w:t>взаимосвязи</w:t>
      </w:r>
      <w:r w:rsidR="00A47E33" w:rsidRPr="00DF0381">
        <w:t xml:space="preserve"> </w:t>
      </w:r>
      <w:r w:rsidR="00B14BA3" w:rsidRPr="00DF0381">
        <w:t>с</w:t>
      </w:r>
      <w:r w:rsidR="00A47E33" w:rsidRPr="00DF0381">
        <w:t xml:space="preserve"> </w:t>
      </w:r>
      <w:r w:rsidR="002D4146" w:rsidRPr="00DF0381">
        <w:t xml:space="preserve">Положением об оплате труда </w:t>
      </w:r>
    </w:p>
    <w:p w14:paraId="2A551AB2" w14:textId="12CF29CD" w:rsidR="00B14BA3" w:rsidRPr="00DF0381" w:rsidRDefault="002D4146" w:rsidP="002107AF">
      <w:pPr>
        <w:pStyle w:val="article"/>
        <w:spacing w:before="0" w:beforeAutospacing="0" w:after="0" w:afterAutospacing="0"/>
        <w:ind w:firstLine="709"/>
        <w:jc w:val="both"/>
      </w:pPr>
      <w:r w:rsidRPr="00DF0381">
        <w:t>работников МКОУ «Дмитриевская ООШ»</w:t>
      </w:r>
      <w:r w:rsidR="00B14BA3" w:rsidRPr="00DF0381">
        <w:t>,</w:t>
      </w:r>
      <w:r w:rsidR="00A47E33" w:rsidRPr="00DF0381">
        <w:t xml:space="preserve"> </w:t>
      </w:r>
      <w:r w:rsidRPr="00DF0381">
        <w:t>Положением о формах, периодичности и порядке текущего контроля успеваемости и промежуточной аттестации обучающихся</w:t>
      </w:r>
      <w:r w:rsidR="00B14BA3" w:rsidRPr="00DF0381">
        <w:t>,</w:t>
      </w:r>
      <w:r w:rsidR="00A47E33" w:rsidRPr="00DF0381">
        <w:t xml:space="preserve"> </w:t>
      </w:r>
      <w:hyperlink r:id="rId10" w:history="1">
        <w:r w:rsidRPr="00DF0381">
          <w:rPr>
            <w:rStyle w:val="af3"/>
            <w:color w:val="auto"/>
            <w:u w:val="none"/>
          </w:rPr>
          <w:t>Положение об индивидуальном учете результатов освоения обучающимися МКОУ «Дмитриевская ООШ» образовательных программ</w:t>
        </w:r>
      </w:hyperlink>
      <w:r w:rsidRPr="00DF0381">
        <w:t xml:space="preserve"> и поощрений, хранение в архивах информации об этих результатах и поощрениях на бумажных и (или) электронных носителях</w:t>
      </w:r>
      <w:r w:rsidR="00B14BA3" w:rsidRPr="00DF0381">
        <w:t>.</w:t>
      </w:r>
    </w:p>
    <w:p w14:paraId="1DEDF668" w14:textId="296FFD88" w:rsidR="00B14BA3" w:rsidRPr="00DF0381" w:rsidRDefault="00C85E97" w:rsidP="002107AF">
      <w:pPr>
        <w:pStyle w:val="article"/>
        <w:spacing w:before="0" w:beforeAutospacing="0" w:after="0" w:afterAutospacing="0"/>
        <w:ind w:firstLine="709"/>
        <w:jc w:val="both"/>
      </w:pPr>
      <w:r w:rsidRPr="00DF0381">
        <w:t>11</w:t>
      </w:r>
      <w:r w:rsidR="00B14BA3" w:rsidRPr="00DF0381">
        <w:t>.2.</w:t>
      </w:r>
      <w:r w:rsidR="00A47E33" w:rsidRPr="00DF0381">
        <w:t xml:space="preserve"> </w:t>
      </w:r>
      <w:r w:rsidR="00B14BA3" w:rsidRPr="00DF0381">
        <w:t>Изменения</w:t>
      </w:r>
      <w:r w:rsidR="00A47E33" w:rsidRPr="00DF0381">
        <w:t xml:space="preserve"> </w:t>
      </w:r>
      <w:r w:rsidR="00B14BA3" w:rsidRPr="00DF0381">
        <w:t>в</w:t>
      </w:r>
      <w:r w:rsidR="00A47E33" w:rsidRPr="00DF0381">
        <w:t xml:space="preserve"> </w:t>
      </w:r>
      <w:r w:rsidR="00B14BA3" w:rsidRPr="00DF0381">
        <w:t>настоящее</w:t>
      </w:r>
      <w:r w:rsidR="00A47E33" w:rsidRPr="00DF0381">
        <w:t xml:space="preserve"> </w:t>
      </w:r>
      <w:r w:rsidR="00B14BA3" w:rsidRPr="00DF0381">
        <w:t>Положение</w:t>
      </w:r>
      <w:r w:rsidR="00A47E33" w:rsidRPr="00DF0381">
        <w:t xml:space="preserve"> </w:t>
      </w:r>
      <w:r w:rsidR="00B14BA3" w:rsidRPr="00DF0381">
        <w:t>вносятся</w:t>
      </w:r>
      <w:r w:rsidR="00A47E33" w:rsidRPr="00DF0381">
        <w:t xml:space="preserve"> </w:t>
      </w:r>
      <w:r w:rsidR="00B14BA3" w:rsidRPr="00DF0381">
        <w:t>согласно</w:t>
      </w:r>
      <w:r w:rsidR="00A47E33" w:rsidRPr="00DF0381">
        <w:t xml:space="preserve"> </w:t>
      </w:r>
      <w:r w:rsidR="00B14BA3" w:rsidRPr="00DF0381">
        <w:t>порядку,</w:t>
      </w:r>
      <w:r w:rsidR="00A47E33" w:rsidRPr="00DF0381">
        <w:t xml:space="preserve"> </w:t>
      </w:r>
      <w:r w:rsidR="00B14BA3" w:rsidRPr="00DF0381">
        <w:t>предусмотренному</w:t>
      </w:r>
      <w:r w:rsidR="00A47E33" w:rsidRPr="00DF0381">
        <w:t xml:space="preserve"> </w:t>
      </w:r>
      <w:r w:rsidR="00392277" w:rsidRPr="00DF0381">
        <w:t>У</w:t>
      </w:r>
      <w:r w:rsidR="00B14BA3" w:rsidRPr="00DF0381">
        <w:t>ставом</w:t>
      </w:r>
      <w:r w:rsidR="00A47E33" w:rsidRPr="00DF0381">
        <w:t xml:space="preserve"> </w:t>
      </w:r>
      <w:r w:rsidR="00B14BA3" w:rsidRPr="00DF0381">
        <w:t>ОО.</w:t>
      </w:r>
    </w:p>
    <w:p w14:paraId="4D12C228" w14:textId="05BCAC46" w:rsidR="00B14BA3" w:rsidRPr="00DF0381" w:rsidRDefault="00C85E97" w:rsidP="002107AF">
      <w:pPr>
        <w:pStyle w:val="article"/>
        <w:spacing w:before="0" w:beforeAutospacing="0" w:after="0" w:afterAutospacing="0"/>
        <w:ind w:firstLine="709"/>
        <w:jc w:val="both"/>
      </w:pPr>
      <w:r w:rsidRPr="00DF0381">
        <w:t>11</w:t>
      </w:r>
      <w:r w:rsidR="00B14BA3" w:rsidRPr="00DF0381">
        <w:t>.3.</w:t>
      </w:r>
      <w:r w:rsidR="00A47E33" w:rsidRPr="00DF0381">
        <w:t xml:space="preserve"> </w:t>
      </w:r>
      <w:r w:rsidR="00B14BA3" w:rsidRPr="00DF0381">
        <w:t>Основания</w:t>
      </w:r>
      <w:r w:rsidR="00A47E33" w:rsidRPr="00DF0381">
        <w:t xml:space="preserve"> </w:t>
      </w:r>
      <w:r w:rsidR="00B14BA3" w:rsidRPr="00DF0381">
        <w:t>для</w:t>
      </w:r>
      <w:r w:rsidR="00A47E33" w:rsidRPr="00DF0381">
        <w:t xml:space="preserve"> </w:t>
      </w:r>
      <w:r w:rsidR="00B14BA3" w:rsidRPr="00DF0381">
        <w:t>внесения</w:t>
      </w:r>
      <w:r w:rsidR="00A47E33" w:rsidRPr="00DF0381">
        <w:t xml:space="preserve"> </w:t>
      </w:r>
      <w:r w:rsidR="00B14BA3" w:rsidRPr="00DF0381">
        <w:t>изменений</w:t>
      </w:r>
      <w:r w:rsidR="00A47E33" w:rsidRPr="00DF0381">
        <w:t xml:space="preserve"> </w:t>
      </w:r>
      <w:r w:rsidR="00B14BA3" w:rsidRPr="00DF0381">
        <w:t>в</w:t>
      </w:r>
      <w:r w:rsidR="00A47E33" w:rsidRPr="00DF0381">
        <w:t xml:space="preserve"> </w:t>
      </w:r>
      <w:r w:rsidR="00B14BA3" w:rsidRPr="00DF0381">
        <w:t>настоящее</w:t>
      </w:r>
      <w:r w:rsidR="00A47E33" w:rsidRPr="00DF0381">
        <w:t xml:space="preserve"> </w:t>
      </w:r>
      <w:r w:rsidR="00B14BA3" w:rsidRPr="00DF0381">
        <w:t>Положение:</w:t>
      </w:r>
    </w:p>
    <w:p w14:paraId="63AF5238" w14:textId="77777777" w:rsidR="00B14BA3" w:rsidRPr="00DF0381" w:rsidRDefault="00B14BA3" w:rsidP="002107AF">
      <w:pPr>
        <w:numPr>
          <w:ilvl w:val="0"/>
          <w:numId w:val="1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изменение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законодательства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сфере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образования,</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том</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числе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принятие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новой</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редакции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ФГОС</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ОО;</w:t>
      </w:r>
    </w:p>
    <w:p w14:paraId="57F21871" w14:textId="77777777" w:rsidR="00B14BA3" w:rsidRPr="00DF0381" w:rsidRDefault="00B14BA3" w:rsidP="002107AF">
      <w:pPr>
        <w:numPr>
          <w:ilvl w:val="0"/>
          <w:numId w:val="15"/>
        </w:numPr>
        <w:spacing w:after="0" w:line="240" w:lineRule="auto"/>
        <w:ind w:left="0" w:firstLine="709"/>
        <w:jc w:val="both"/>
        <w:rPr>
          <w:rFonts w:ascii="Times New Roman" w:hAnsi="Times New Roman" w:cs="Times New Roman"/>
          <w:sz w:val="24"/>
          <w:szCs w:val="24"/>
        </w:rPr>
      </w:pPr>
      <w:r w:rsidRPr="00DF0381">
        <w:rPr>
          <w:rFonts w:ascii="Times New Roman" w:hAnsi="Times New Roman" w:cs="Times New Roman"/>
          <w:sz w:val="24"/>
          <w:szCs w:val="24"/>
        </w:rPr>
        <w:t>существенные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корректировки</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смежных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локальных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актов,</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влияющих</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на</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содержание</w:t>
      </w:r>
      <w:r w:rsidR="00A47E33" w:rsidRPr="00DF0381">
        <w:rPr>
          <w:rFonts w:ascii="Times New Roman" w:hAnsi="Times New Roman" w:cs="Times New Roman"/>
          <w:sz w:val="24"/>
          <w:szCs w:val="24"/>
        </w:rPr>
        <w:t xml:space="preserve"> </w:t>
      </w:r>
      <w:r w:rsidRPr="00DF0381">
        <w:rPr>
          <w:rFonts w:ascii="Times New Roman" w:hAnsi="Times New Roman" w:cs="Times New Roman"/>
          <w:sz w:val="24"/>
          <w:szCs w:val="24"/>
        </w:rPr>
        <w:t>ВСОКО.</w:t>
      </w:r>
    </w:p>
    <w:p w14:paraId="7DA088AE" w14:textId="17D173D2" w:rsidR="00B14BA3" w:rsidRDefault="00C85E97" w:rsidP="002107AF">
      <w:pPr>
        <w:pStyle w:val="article"/>
        <w:spacing w:before="0" w:beforeAutospacing="0" w:after="0" w:afterAutospacing="0"/>
        <w:ind w:firstLine="709"/>
        <w:jc w:val="both"/>
      </w:pPr>
      <w:r w:rsidRPr="00DF0381">
        <w:t>11</w:t>
      </w:r>
      <w:r w:rsidR="00B14BA3" w:rsidRPr="00DF0381">
        <w:t>.4.</w:t>
      </w:r>
      <w:r w:rsidR="00A47E33" w:rsidRPr="00DF0381">
        <w:t xml:space="preserve"> </w:t>
      </w:r>
      <w:r w:rsidR="00B14BA3" w:rsidRPr="00DF0381">
        <w:t>Текст</w:t>
      </w:r>
      <w:r w:rsidR="00A47E33" w:rsidRPr="00DF0381">
        <w:t xml:space="preserve"> </w:t>
      </w:r>
      <w:r w:rsidR="00B14BA3" w:rsidRPr="00DF0381">
        <w:t>настоящего</w:t>
      </w:r>
      <w:r w:rsidR="00A47E33" w:rsidRPr="00DF0381">
        <w:t xml:space="preserve"> </w:t>
      </w:r>
      <w:r w:rsidR="00B14BA3" w:rsidRPr="00DF0381">
        <w:t>Положения</w:t>
      </w:r>
      <w:r w:rsidR="00A47E33" w:rsidRPr="00DF0381">
        <w:t xml:space="preserve"> </w:t>
      </w:r>
      <w:r w:rsidR="00B14BA3" w:rsidRPr="00DF0381">
        <w:t>подлежит</w:t>
      </w:r>
      <w:r w:rsidR="00A47E33" w:rsidRPr="00DF0381">
        <w:t xml:space="preserve"> </w:t>
      </w:r>
      <w:r w:rsidR="00B14BA3" w:rsidRPr="00DF0381">
        <w:t>размещению</w:t>
      </w:r>
      <w:r w:rsidR="00A47E33" w:rsidRPr="00DF0381">
        <w:t xml:space="preserve"> </w:t>
      </w:r>
      <w:r w:rsidR="00B14BA3" w:rsidRPr="00DF0381">
        <w:t>в</w:t>
      </w:r>
      <w:r w:rsidR="00A47E33" w:rsidRPr="00DF0381">
        <w:t xml:space="preserve"> </w:t>
      </w:r>
      <w:r w:rsidR="00B14BA3" w:rsidRPr="00DF0381">
        <w:t>установленном</w:t>
      </w:r>
      <w:r w:rsidR="00A47E33" w:rsidRPr="00DF0381">
        <w:t xml:space="preserve"> </w:t>
      </w:r>
      <w:r w:rsidR="00B14BA3" w:rsidRPr="00DF0381">
        <w:t>порядке</w:t>
      </w:r>
      <w:r w:rsidR="00A47E33" w:rsidRPr="00DF0381">
        <w:t xml:space="preserve"> </w:t>
      </w:r>
      <w:r w:rsidR="00B14BA3" w:rsidRPr="00DF0381">
        <w:t>на</w:t>
      </w:r>
      <w:r w:rsidR="00A47E33" w:rsidRPr="00DF0381">
        <w:t xml:space="preserve"> </w:t>
      </w:r>
      <w:r w:rsidR="00B14BA3" w:rsidRPr="00DF0381">
        <w:t>официальном</w:t>
      </w:r>
      <w:r w:rsidR="00A47E33" w:rsidRPr="00DF0381">
        <w:t xml:space="preserve"> </w:t>
      </w:r>
      <w:r w:rsidR="00B14BA3" w:rsidRPr="00DF0381">
        <w:t>сайте</w:t>
      </w:r>
      <w:r w:rsidR="00A47E33" w:rsidRPr="00DF0381">
        <w:t xml:space="preserve"> </w:t>
      </w:r>
      <w:r w:rsidR="00B14BA3" w:rsidRPr="00DF0381">
        <w:t>ОО.</w:t>
      </w:r>
    </w:p>
    <w:bookmarkEnd w:id="0"/>
    <w:p w14:paraId="12A86F0E" w14:textId="77777777" w:rsidR="00B14BA3" w:rsidRPr="00DF0381" w:rsidRDefault="00B14BA3" w:rsidP="009E0671">
      <w:pPr>
        <w:spacing w:after="0" w:line="240" w:lineRule="auto"/>
        <w:jc w:val="both"/>
        <w:rPr>
          <w:rFonts w:ascii="Times New Roman" w:hAnsi="Times New Roman" w:cs="Times New Roman"/>
          <w:sz w:val="24"/>
          <w:szCs w:val="24"/>
        </w:rPr>
      </w:pPr>
      <w:r w:rsidRPr="00DF0381">
        <w:rPr>
          <w:rFonts w:ascii="Times New Roman" w:hAnsi="Times New Roman" w:cs="Times New Roman"/>
          <w:sz w:val="24"/>
          <w:szCs w:val="24"/>
        </w:rPr>
        <w:br w:type="page"/>
      </w:r>
    </w:p>
    <w:p w14:paraId="40D2B487" w14:textId="77777777" w:rsidR="00B721FB" w:rsidRPr="00DF0381" w:rsidRDefault="00A007AF" w:rsidP="00B721FB">
      <w:pPr>
        <w:spacing w:after="0" w:line="240" w:lineRule="auto"/>
        <w:jc w:val="right"/>
        <w:rPr>
          <w:rFonts w:ascii="Times New Roman" w:hAnsi="Times New Roman" w:cs="Times New Roman"/>
          <w:sz w:val="24"/>
          <w:szCs w:val="24"/>
        </w:rPr>
      </w:pPr>
      <w:r w:rsidRPr="00DF0381">
        <w:rPr>
          <w:rFonts w:ascii="Times New Roman" w:hAnsi="Times New Roman" w:cs="Times New Roman"/>
          <w:sz w:val="24"/>
          <w:szCs w:val="24"/>
        </w:rPr>
        <w:lastRenderedPageBreak/>
        <w:t>Приложение</w:t>
      </w:r>
      <w:r w:rsidR="00B721FB" w:rsidRPr="00DF0381">
        <w:rPr>
          <w:rFonts w:ascii="Times New Roman" w:hAnsi="Times New Roman" w:cs="Times New Roman"/>
          <w:sz w:val="24"/>
          <w:szCs w:val="24"/>
        </w:rPr>
        <w:t xml:space="preserve"> №</w:t>
      </w:r>
      <w:r w:rsidRPr="00DF0381">
        <w:rPr>
          <w:rFonts w:ascii="Times New Roman" w:hAnsi="Times New Roman" w:cs="Times New Roman"/>
          <w:sz w:val="24"/>
          <w:szCs w:val="24"/>
        </w:rPr>
        <w:t xml:space="preserve"> 1</w:t>
      </w:r>
    </w:p>
    <w:p w14:paraId="2357E185" w14:textId="6B722DD8" w:rsidR="00A007AF" w:rsidRPr="00DF0381" w:rsidRDefault="00B721FB" w:rsidP="00B721FB">
      <w:pPr>
        <w:spacing w:after="0" w:line="240" w:lineRule="auto"/>
        <w:jc w:val="right"/>
        <w:rPr>
          <w:rFonts w:ascii="Times New Roman" w:hAnsi="Times New Roman" w:cs="Times New Roman"/>
          <w:sz w:val="24"/>
          <w:szCs w:val="24"/>
        </w:rPr>
      </w:pPr>
      <w:r w:rsidRPr="00DF0381">
        <w:rPr>
          <w:rFonts w:ascii="Times New Roman" w:hAnsi="Times New Roman" w:cs="Times New Roman"/>
          <w:sz w:val="24"/>
          <w:szCs w:val="24"/>
        </w:rPr>
        <w:t>к Положению</w:t>
      </w:r>
      <w:r w:rsidR="00A007AF" w:rsidRPr="00DF0381">
        <w:rPr>
          <w:rFonts w:ascii="Times New Roman" w:hAnsi="Times New Roman" w:cs="Times New Roman"/>
          <w:sz w:val="24"/>
          <w:szCs w:val="24"/>
        </w:rPr>
        <w:t xml:space="preserve"> </w:t>
      </w:r>
    </w:p>
    <w:p w14:paraId="1655AF48" w14:textId="77777777" w:rsidR="00B721FB" w:rsidRPr="00DF0381" w:rsidRDefault="00B721FB" w:rsidP="00B721FB">
      <w:pPr>
        <w:spacing w:after="0" w:line="240" w:lineRule="auto"/>
        <w:jc w:val="right"/>
        <w:rPr>
          <w:rFonts w:ascii="Times New Roman" w:hAnsi="Times New Roman" w:cs="Times New Roman"/>
          <w:sz w:val="24"/>
          <w:szCs w:val="24"/>
        </w:rPr>
      </w:pPr>
    </w:p>
    <w:p w14:paraId="70595C9E" w14:textId="77777777" w:rsidR="00AB6A71" w:rsidRPr="00DF0381" w:rsidRDefault="00AB6A71" w:rsidP="00AB6A71">
      <w:pPr>
        <w:spacing w:after="0"/>
        <w:jc w:val="center"/>
        <w:rPr>
          <w:rFonts w:ascii="Times New Roman" w:eastAsia="Calibri" w:hAnsi="Times New Roman" w:cs="Times New Roman"/>
          <w:b/>
          <w:sz w:val="24"/>
          <w:szCs w:val="24"/>
        </w:rPr>
      </w:pPr>
      <w:r w:rsidRPr="00DF0381">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firstRow="1" w:lastRow="0" w:firstColumn="1" w:lastColumn="0" w:noHBand="0" w:noVBand="1"/>
      </w:tblPr>
      <w:tblGrid>
        <w:gridCol w:w="2518"/>
        <w:gridCol w:w="7053"/>
      </w:tblGrid>
      <w:tr w:rsidR="00AB6A71" w:rsidRPr="00DF0381" w14:paraId="4D1B8C85" w14:textId="77777777" w:rsidTr="00AC0CCE">
        <w:tc>
          <w:tcPr>
            <w:tcW w:w="2518" w:type="dxa"/>
          </w:tcPr>
          <w:p w14:paraId="2F430107" w14:textId="77777777" w:rsidR="00AB6A71" w:rsidRPr="00DF0381" w:rsidRDefault="00AB6A71" w:rsidP="00AC0CCE">
            <w:pPr>
              <w:pStyle w:val="ConsPlusNonformat"/>
              <w:spacing w:line="276" w:lineRule="auto"/>
              <w:jc w:val="center"/>
              <w:rPr>
                <w:rFonts w:ascii="Times New Roman" w:hAnsi="Times New Roman" w:cs="Times New Roman"/>
                <w:b/>
                <w:sz w:val="24"/>
                <w:szCs w:val="24"/>
              </w:rPr>
            </w:pPr>
            <w:r w:rsidRPr="00DF0381">
              <w:rPr>
                <w:rFonts w:ascii="Times New Roman" w:hAnsi="Times New Roman" w:cs="Times New Roman"/>
                <w:b/>
                <w:sz w:val="24"/>
                <w:szCs w:val="24"/>
              </w:rPr>
              <w:t>Должностное лицо</w:t>
            </w:r>
          </w:p>
        </w:tc>
        <w:tc>
          <w:tcPr>
            <w:tcW w:w="7053" w:type="dxa"/>
          </w:tcPr>
          <w:p w14:paraId="388B251D" w14:textId="77777777" w:rsidR="00AB6A71" w:rsidRPr="00DF0381" w:rsidRDefault="00AB6A71" w:rsidP="00AC0CCE">
            <w:pPr>
              <w:pStyle w:val="ConsPlusNonformat"/>
              <w:spacing w:line="276" w:lineRule="auto"/>
              <w:jc w:val="center"/>
              <w:rPr>
                <w:rFonts w:ascii="Times New Roman" w:hAnsi="Times New Roman" w:cs="Times New Roman"/>
                <w:b/>
                <w:sz w:val="24"/>
                <w:szCs w:val="24"/>
              </w:rPr>
            </w:pPr>
            <w:r w:rsidRPr="00DF0381">
              <w:rPr>
                <w:rFonts w:ascii="Times New Roman" w:hAnsi="Times New Roman" w:cs="Times New Roman"/>
                <w:b/>
                <w:sz w:val="24"/>
                <w:szCs w:val="24"/>
              </w:rPr>
              <w:t xml:space="preserve">Выполняемые функции </w:t>
            </w:r>
          </w:p>
        </w:tc>
      </w:tr>
      <w:tr w:rsidR="00AB6A71" w:rsidRPr="00DF0381" w14:paraId="25E06257" w14:textId="77777777" w:rsidTr="00AC0CCE">
        <w:tc>
          <w:tcPr>
            <w:tcW w:w="2518" w:type="dxa"/>
          </w:tcPr>
          <w:p w14:paraId="34EAB2FE" w14:textId="4CCC2EF5" w:rsidR="00AB6A71" w:rsidRPr="00DF0381" w:rsidRDefault="008671C7" w:rsidP="00AC0CCE">
            <w:pPr>
              <w:pStyle w:val="ConsPlusNonformat"/>
              <w:spacing w:line="276" w:lineRule="auto"/>
              <w:jc w:val="both"/>
              <w:rPr>
                <w:rFonts w:ascii="Times New Roman" w:hAnsi="Times New Roman" w:cs="Times New Roman"/>
                <w:sz w:val="24"/>
                <w:szCs w:val="24"/>
              </w:rPr>
            </w:pPr>
            <w:r w:rsidRPr="00DF0381">
              <w:rPr>
                <w:rFonts w:ascii="Times New Roman" w:hAnsi="Times New Roman" w:cs="Times New Roman"/>
                <w:sz w:val="24"/>
                <w:szCs w:val="24"/>
              </w:rPr>
              <w:t>Руководитель</w:t>
            </w:r>
            <w:r w:rsidR="00AB6A71" w:rsidRPr="00DF0381">
              <w:rPr>
                <w:rFonts w:ascii="Times New Roman" w:hAnsi="Times New Roman" w:cs="Times New Roman"/>
                <w:sz w:val="24"/>
                <w:szCs w:val="24"/>
              </w:rPr>
              <w:t xml:space="preserve"> </w:t>
            </w:r>
            <w:r w:rsidR="00CB3436" w:rsidRPr="00DF0381">
              <w:rPr>
                <w:rFonts w:ascii="Times New Roman" w:hAnsi="Times New Roman" w:cs="Times New Roman"/>
                <w:sz w:val="24"/>
                <w:szCs w:val="24"/>
              </w:rPr>
              <w:t>ОО</w:t>
            </w:r>
          </w:p>
          <w:p w14:paraId="2AE18A99" w14:textId="77777777" w:rsidR="00AB6A71" w:rsidRPr="00DF0381" w:rsidRDefault="00AB6A71" w:rsidP="00AC0CCE">
            <w:pPr>
              <w:pStyle w:val="ConsPlusNonformat"/>
              <w:spacing w:line="276" w:lineRule="auto"/>
              <w:jc w:val="both"/>
              <w:rPr>
                <w:rFonts w:ascii="Times New Roman" w:hAnsi="Times New Roman" w:cs="Times New Roman"/>
                <w:sz w:val="24"/>
                <w:szCs w:val="24"/>
              </w:rPr>
            </w:pPr>
          </w:p>
        </w:tc>
        <w:tc>
          <w:tcPr>
            <w:tcW w:w="7053" w:type="dxa"/>
          </w:tcPr>
          <w:p w14:paraId="3CC99AB5" w14:textId="77777777" w:rsidR="005A6783" w:rsidRPr="00DF0381" w:rsidRDefault="005A6783"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организует стратегическую проработку развития ВСОКО;</w:t>
            </w:r>
          </w:p>
          <w:p w14:paraId="68FFB887" w14:textId="1D40E0E1" w:rsidR="00AB6A71" w:rsidRPr="00DF0381"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создает условия для функционирования ВСОКО; </w:t>
            </w:r>
          </w:p>
          <w:p w14:paraId="3556FE6B" w14:textId="3349C0CD" w:rsidR="00AB6A71" w:rsidRPr="00DF0381"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14:paraId="7C47922C" w14:textId="77777777" w:rsidR="005A6783" w:rsidRPr="00DF0381" w:rsidRDefault="005A6783" w:rsidP="005A6783">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организует разработку локальной нормативной базы ВСОКО</w:t>
            </w:r>
          </w:p>
          <w:p w14:paraId="56F22EBC" w14:textId="00D57E5E" w:rsidR="00AB6A71" w:rsidRPr="00DF0381"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издает распорядительные акты по вопросам ВСОКО</w:t>
            </w:r>
            <w:r w:rsidR="0047782F" w:rsidRPr="00DF0381">
              <w:rPr>
                <w:rFonts w:ascii="Times New Roman" w:hAnsi="Times New Roman" w:cs="Times New Roman"/>
                <w:sz w:val="24"/>
                <w:szCs w:val="24"/>
              </w:rPr>
              <w:t>;</w:t>
            </w:r>
          </w:p>
          <w:p w14:paraId="23F7BB77" w14:textId="195D90FA" w:rsidR="00AB6A71" w:rsidRPr="00DF0381"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утверждает план ВШК</w:t>
            </w:r>
            <w:r w:rsidR="0047782F" w:rsidRPr="00DF0381">
              <w:rPr>
                <w:rFonts w:ascii="Times New Roman" w:hAnsi="Times New Roman" w:cs="Times New Roman"/>
                <w:sz w:val="24"/>
                <w:szCs w:val="24"/>
              </w:rPr>
              <w:t>;</w:t>
            </w:r>
          </w:p>
          <w:p w14:paraId="5DA77864" w14:textId="53EEAB8C" w:rsidR="0047782F" w:rsidRPr="00DF0381" w:rsidRDefault="0047782F" w:rsidP="0047782F">
            <w:pPr>
              <w:pStyle w:val="ConsPlusNonformat"/>
              <w:numPr>
                <w:ilvl w:val="0"/>
                <w:numId w:val="17"/>
              </w:numPr>
              <w:spacing w:line="276" w:lineRule="auto"/>
              <w:ind w:left="204" w:hanging="204"/>
              <w:jc w:val="both"/>
              <w:rPr>
                <w:rFonts w:ascii="Times New Roman" w:hAnsi="Times New Roman" w:cs="Times New Roman"/>
                <w:sz w:val="26"/>
                <w:szCs w:val="26"/>
              </w:rPr>
            </w:pPr>
            <w:r w:rsidRPr="00DF0381">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DF0381">
              <w:rPr>
                <w:rFonts w:ascii="Times New Roman" w:hAnsi="Times New Roman" w:cs="Times New Roman"/>
                <w:sz w:val="24"/>
                <w:szCs w:val="24"/>
              </w:rPr>
              <w:t>а результатов внутренней оценки;</w:t>
            </w:r>
          </w:p>
          <w:p w14:paraId="71DF7D8C" w14:textId="358F7C79" w:rsidR="00AB6A71" w:rsidRPr="00DF0381"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r w:rsidR="0047782F" w:rsidRPr="00DF0381">
              <w:rPr>
                <w:rFonts w:ascii="Times New Roman" w:hAnsi="Times New Roman" w:cs="Times New Roman"/>
                <w:sz w:val="24"/>
                <w:szCs w:val="24"/>
              </w:rPr>
              <w:t>.</w:t>
            </w:r>
          </w:p>
        </w:tc>
      </w:tr>
      <w:tr w:rsidR="00AB6A71" w:rsidRPr="00DF0381" w14:paraId="4E2E6B77" w14:textId="77777777" w:rsidTr="00AC0CCE">
        <w:tc>
          <w:tcPr>
            <w:tcW w:w="2518" w:type="dxa"/>
          </w:tcPr>
          <w:p w14:paraId="2C296E76" w14:textId="6DD59A1A" w:rsidR="00AB6A71" w:rsidRPr="00DF0381" w:rsidRDefault="00AB6A71" w:rsidP="00AC0CCE">
            <w:pPr>
              <w:pStyle w:val="ConsPlusNonformat"/>
              <w:spacing w:line="276" w:lineRule="auto"/>
              <w:jc w:val="both"/>
              <w:rPr>
                <w:rFonts w:ascii="Times New Roman" w:hAnsi="Times New Roman" w:cs="Times New Roman"/>
                <w:sz w:val="24"/>
                <w:szCs w:val="24"/>
              </w:rPr>
            </w:pPr>
            <w:r w:rsidRPr="00DF0381">
              <w:rPr>
                <w:rFonts w:ascii="Times New Roman" w:hAnsi="Times New Roman" w:cs="Times New Roman"/>
                <w:sz w:val="24"/>
                <w:szCs w:val="24"/>
              </w:rPr>
              <w:t xml:space="preserve">Заместители руководителя </w:t>
            </w:r>
            <w:r w:rsidR="00CB3436" w:rsidRPr="00DF0381">
              <w:rPr>
                <w:rFonts w:ascii="Times New Roman" w:hAnsi="Times New Roman" w:cs="Times New Roman"/>
                <w:sz w:val="24"/>
                <w:szCs w:val="24"/>
              </w:rPr>
              <w:t>ОО</w:t>
            </w:r>
          </w:p>
          <w:p w14:paraId="4C7F69F3" w14:textId="77777777" w:rsidR="00AB6A71" w:rsidRPr="00DF0381" w:rsidRDefault="00AB6A71" w:rsidP="00AC0CCE">
            <w:pPr>
              <w:pStyle w:val="ConsPlusNonformat"/>
              <w:spacing w:line="276" w:lineRule="auto"/>
              <w:jc w:val="both"/>
              <w:rPr>
                <w:rFonts w:ascii="Times New Roman" w:hAnsi="Times New Roman" w:cs="Times New Roman"/>
                <w:sz w:val="24"/>
                <w:szCs w:val="24"/>
              </w:rPr>
            </w:pPr>
          </w:p>
        </w:tc>
        <w:tc>
          <w:tcPr>
            <w:tcW w:w="7053" w:type="dxa"/>
          </w:tcPr>
          <w:p w14:paraId="306BE04E"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осуществляют проработку позиций для локального регулирования ВСОКО; </w:t>
            </w:r>
          </w:p>
          <w:p w14:paraId="3588DA84"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вносят предложения по изменению текущей локальной нормативной базы ВСОКО;</w:t>
            </w:r>
          </w:p>
          <w:p w14:paraId="5E33CD0C"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готовят проекты распорядительных актов по вопросам ВСОКО;</w:t>
            </w:r>
          </w:p>
          <w:p w14:paraId="044E3010"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вносят предложения по оптимизации и развитию ВСОКО; </w:t>
            </w:r>
          </w:p>
          <w:p w14:paraId="46967C1A"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координируют деятельность педагогов и аналитической службы (при наличии);</w:t>
            </w:r>
          </w:p>
          <w:p w14:paraId="1623C452"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привлекают научных консультантов и экспертов; формируют повестку их занятости и контролируют исполнение работ;</w:t>
            </w:r>
          </w:p>
          <w:p w14:paraId="752F2D37"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14:paraId="2DE6965C"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формируют план ВШК и разрабатывают мероприятия с учётом данного плана; </w:t>
            </w:r>
          </w:p>
          <w:p w14:paraId="0223192C"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осуществляют ВШК и анализируют его результаты;</w:t>
            </w:r>
          </w:p>
          <w:p w14:paraId="178966FB"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разрабатывают должностные инструкции лиц, включенных в обеспечение функционирования ВСОКО и проведение ВШК;</w:t>
            </w:r>
          </w:p>
          <w:p w14:paraId="0D40754B"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обеспечивают соответствие оценочного блока ООП требованиям ФГОС общего образования;</w:t>
            </w:r>
          </w:p>
          <w:p w14:paraId="7CE07B02"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формируют требования к организации текущего контроля успеваемости;</w:t>
            </w:r>
          </w:p>
          <w:p w14:paraId="4ADC07D8"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организуют промежуточную аттестацию обучающихся;</w:t>
            </w:r>
          </w:p>
          <w:p w14:paraId="7625B6B8"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организуют итоговую аттестацию обучающихся по предметам, не выносимым на ГИА;</w:t>
            </w:r>
          </w:p>
          <w:p w14:paraId="1FDF951A"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разрабатывают, при участии IT- специалистов, шаблоны документирования оценочной информации, в т.ч. включаемой в отчет о самообследовании;</w:t>
            </w:r>
          </w:p>
          <w:p w14:paraId="5F67BB6B"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контролируют выполнение сетевого графика ВСОКО;</w:t>
            </w:r>
          </w:p>
          <w:p w14:paraId="298DE1D2"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lastRenderedPageBreak/>
              <w:t>организуют изучение информационных запросов основных пользователей образовательными услугами и участников образовательных отношений;</w:t>
            </w:r>
          </w:p>
          <w:p w14:paraId="431D08FC"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14:paraId="4BEE8144"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14:paraId="17E1DFC1"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вносят рекомендации в дизайн электронной версии отчета о самообследовании, размещаемой на официальном сайте ОО;</w:t>
            </w:r>
          </w:p>
          <w:p w14:paraId="4F519E9E" w14:textId="367AFF9F"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sidR="008671C7" w:rsidRPr="00DF0381">
              <w:rPr>
                <w:rFonts w:ascii="Times New Roman" w:hAnsi="Times New Roman" w:cs="Times New Roman"/>
                <w:sz w:val="24"/>
                <w:szCs w:val="24"/>
              </w:rPr>
              <w:t>руководителя</w:t>
            </w:r>
            <w:r w:rsidRPr="00DF0381">
              <w:rPr>
                <w:rFonts w:ascii="Times New Roman" w:hAnsi="Times New Roman" w:cs="Times New Roman"/>
                <w:sz w:val="24"/>
                <w:szCs w:val="24"/>
              </w:rPr>
              <w:t xml:space="preserve"> ОО;</w:t>
            </w:r>
          </w:p>
          <w:p w14:paraId="1FDF222A" w14:textId="093EF363" w:rsidR="001D0D60"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DF0381" w14:paraId="41D121EB" w14:textId="77777777" w:rsidTr="00AC0CCE">
        <w:tc>
          <w:tcPr>
            <w:tcW w:w="2518" w:type="dxa"/>
          </w:tcPr>
          <w:p w14:paraId="091EF26A" w14:textId="0F0F0FF0" w:rsidR="009139EA" w:rsidRPr="00DF0381" w:rsidRDefault="009139EA" w:rsidP="00AC0CCE">
            <w:pPr>
              <w:pStyle w:val="ConsPlusNonformat"/>
              <w:spacing w:line="276" w:lineRule="auto"/>
              <w:jc w:val="both"/>
              <w:rPr>
                <w:rFonts w:ascii="Times New Roman" w:hAnsi="Times New Roman" w:cs="Times New Roman"/>
                <w:sz w:val="24"/>
                <w:szCs w:val="24"/>
              </w:rPr>
            </w:pPr>
            <w:r w:rsidRPr="00DF0381">
              <w:rPr>
                <w:rFonts w:ascii="Times New Roman" w:hAnsi="Times New Roman" w:cs="Times New Roman"/>
                <w:sz w:val="24"/>
                <w:szCs w:val="24"/>
              </w:rPr>
              <w:lastRenderedPageBreak/>
              <w:t>Педагогический совет</w:t>
            </w:r>
          </w:p>
        </w:tc>
        <w:tc>
          <w:tcPr>
            <w:tcW w:w="7053" w:type="dxa"/>
          </w:tcPr>
          <w:p w14:paraId="496B4921" w14:textId="3F80A243" w:rsidR="009139EA" w:rsidRPr="00DF0381"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определ</w:t>
            </w:r>
            <w:r w:rsidR="00CB3436" w:rsidRPr="00DF0381">
              <w:rPr>
                <w:rFonts w:ascii="Times New Roman" w:hAnsi="Times New Roman" w:cs="Times New Roman"/>
                <w:sz w:val="24"/>
                <w:szCs w:val="24"/>
              </w:rPr>
              <w:t>яет</w:t>
            </w:r>
            <w:r w:rsidRPr="00DF0381">
              <w:rPr>
                <w:rFonts w:ascii="Times New Roman" w:hAnsi="Times New Roman" w:cs="Times New Roman"/>
                <w:sz w:val="24"/>
                <w:szCs w:val="24"/>
              </w:rPr>
              <w:t xml:space="preserve"> стратегически</w:t>
            </w:r>
            <w:r w:rsidR="00CB3436" w:rsidRPr="00DF0381">
              <w:rPr>
                <w:rFonts w:ascii="Times New Roman" w:hAnsi="Times New Roman" w:cs="Times New Roman"/>
                <w:sz w:val="24"/>
                <w:szCs w:val="24"/>
              </w:rPr>
              <w:t>е</w:t>
            </w:r>
            <w:r w:rsidRPr="00DF0381">
              <w:rPr>
                <w:rFonts w:ascii="Times New Roman" w:hAnsi="Times New Roman" w:cs="Times New Roman"/>
                <w:sz w:val="24"/>
                <w:szCs w:val="24"/>
              </w:rPr>
              <w:t xml:space="preserve"> направлени</w:t>
            </w:r>
            <w:r w:rsidR="00CB3436" w:rsidRPr="00DF0381">
              <w:rPr>
                <w:rFonts w:ascii="Times New Roman" w:hAnsi="Times New Roman" w:cs="Times New Roman"/>
                <w:sz w:val="24"/>
                <w:szCs w:val="24"/>
              </w:rPr>
              <w:t>я</w:t>
            </w:r>
            <w:r w:rsidRPr="00DF0381">
              <w:rPr>
                <w:rFonts w:ascii="Times New Roman" w:hAnsi="Times New Roman" w:cs="Times New Roman"/>
                <w:sz w:val="24"/>
                <w:szCs w:val="24"/>
              </w:rPr>
              <w:t xml:space="preserve"> развития системы образования в ОО; </w:t>
            </w:r>
          </w:p>
          <w:p w14:paraId="64909613" w14:textId="4154AFC8" w:rsidR="009139EA" w:rsidRPr="00DF0381"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14:paraId="19DA4E57" w14:textId="62C5F754" w:rsidR="009139EA" w:rsidRPr="00DF0381"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14:paraId="03467A5E" w14:textId="03FA28CE" w:rsidR="009139EA" w:rsidRPr="00DF0381"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1D0D60" w:rsidRPr="00DF0381" w14:paraId="43F3DB9F" w14:textId="77777777" w:rsidTr="00AC0CCE">
        <w:tc>
          <w:tcPr>
            <w:tcW w:w="2518" w:type="dxa"/>
          </w:tcPr>
          <w:p w14:paraId="08C9639C" w14:textId="21C756CC" w:rsidR="001D0D60" w:rsidRPr="00DF0381" w:rsidRDefault="000A2CF2" w:rsidP="000A2CF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Творческая групп</w:t>
            </w:r>
          </w:p>
        </w:tc>
        <w:tc>
          <w:tcPr>
            <w:tcW w:w="7053" w:type="dxa"/>
          </w:tcPr>
          <w:p w14:paraId="3BDB199B" w14:textId="37746586" w:rsidR="00AB52F1" w:rsidRPr="00DF0381"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анализирует ход, результаты и эффективность выполнения программы развития </w:t>
            </w:r>
            <w:r w:rsidR="00CB3436" w:rsidRPr="00DF0381">
              <w:rPr>
                <w:rFonts w:ascii="Times New Roman" w:hAnsi="Times New Roman" w:cs="Times New Roman"/>
                <w:sz w:val="24"/>
                <w:szCs w:val="24"/>
              </w:rPr>
              <w:t>ОО</w:t>
            </w:r>
            <w:r w:rsidRPr="00DF0381">
              <w:rPr>
                <w:rFonts w:ascii="Times New Roman" w:hAnsi="Times New Roman" w:cs="Times New Roman"/>
                <w:sz w:val="24"/>
                <w:szCs w:val="24"/>
              </w:rPr>
              <w:t xml:space="preserve">, представляет по итогам анализа соответствующие отчеты; </w:t>
            </w:r>
          </w:p>
          <w:p w14:paraId="16F0C69A" w14:textId="77777777" w:rsidR="00AB52F1" w:rsidRPr="00DF0381"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w:t>
            </w:r>
            <w:proofErr w:type="gramStart"/>
            <w:r w:rsidRPr="00DF0381">
              <w:rPr>
                <w:rFonts w:ascii="Times New Roman" w:hAnsi="Times New Roman" w:cs="Times New Roman"/>
                <w:sz w:val="24"/>
                <w:szCs w:val="24"/>
              </w:rPr>
              <w:t>экс-периментальной</w:t>
            </w:r>
            <w:proofErr w:type="gramEnd"/>
            <w:r w:rsidRPr="00DF0381">
              <w:rPr>
                <w:rFonts w:ascii="Times New Roman" w:hAnsi="Times New Roman" w:cs="Times New Roman"/>
                <w:sz w:val="24"/>
                <w:szCs w:val="24"/>
              </w:rPr>
              <w:t xml:space="preserve">, проектной деятельности и управлению проектами; </w:t>
            </w:r>
          </w:p>
          <w:p w14:paraId="24777F83" w14:textId="17182011" w:rsidR="00AB52F1" w:rsidRPr="00DF0381"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разрабатывает и внедряет в практику модель сопровождения интеллектуально одаренных детей; </w:t>
            </w:r>
          </w:p>
          <w:p w14:paraId="2A1A3109" w14:textId="29F2B8D5" w:rsidR="001D0D60" w:rsidRPr="00DF0381"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принимает участие в формировании информационных запросов основных пользователей образовательным услугам и участников </w:t>
            </w:r>
            <w:r w:rsidR="00CB3436" w:rsidRPr="00DF0381">
              <w:rPr>
                <w:rFonts w:ascii="Times New Roman" w:hAnsi="Times New Roman" w:cs="Times New Roman"/>
                <w:sz w:val="24"/>
                <w:szCs w:val="24"/>
              </w:rPr>
              <w:t>образовательных отношений</w:t>
            </w:r>
            <w:r w:rsidRPr="00DF0381">
              <w:rPr>
                <w:rFonts w:ascii="Times New Roman" w:hAnsi="Times New Roman" w:cs="Times New Roman"/>
                <w:sz w:val="24"/>
                <w:szCs w:val="24"/>
              </w:rPr>
              <w:t>;</w:t>
            </w:r>
          </w:p>
          <w:p w14:paraId="0277CEF1" w14:textId="77777777" w:rsidR="001D0D60" w:rsidRPr="00DF0381"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разрабатывают и реализуют систему мер по информированию педагогических работников о целях и содержании ВСОКО;</w:t>
            </w:r>
          </w:p>
          <w:p w14:paraId="30FF0F1F" w14:textId="0DD6048B" w:rsidR="001D0D60" w:rsidRPr="00DF0381" w:rsidRDefault="00AB52F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разрабатывает единые требования к оценке результатов освоения программ на основе образовательных стандартов;</w:t>
            </w:r>
          </w:p>
        </w:tc>
      </w:tr>
      <w:tr w:rsidR="00AB52F1" w:rsidRPr="00DF0381" w14:paraId="6769F1C9" w14:textId="77777777" w:rsidTr="00AC0CCE">
        <w:tc>
          <w:tcPr>
            <w:tcW w:w="2518" w:type="dxa"/>
          </w:tcPr>
          <w:p w14:paraId="22215686" w14:textId="2EB8EE12" w:rsidR="00AB52F1" w:rsidRPr="00DF0381" w:rsidRDefault="00AB52F1" w:rsidP="00CB3436">
            <w:pPr>
              <w:pStyle w:val="ConsPlusNonformat"/>
              <w:spacing w:line="276" w:lineRule="auto"/>
              <w:jc w:val="both"/>
              <w:rPr>
                <w:rFonts w:ascii="Times New Roman" w:hAnsi="Times New Roman" w:cs="Times New Roman"/>
                <w:sz w:val="24"/>
                <w:szCs w:val="24"/>
              </w:rPr>
            </w:pPr>
            <w:r w:rsidRPr="00DF0381">
              <w:rPr>
                <w:rFonts w:ascii="Times New Roman" w:hAnsi="Times New Roman" w:cs="Times New Roman"/>
                <w:sz w:val="24"/>
                <w:szCs w:val="24"/>
              </w:rPr>
              <w:t xml:space="preserve">Общее собрание </w:t>
            </w:r>
            <w:r w:rsidR="009E0A40" w:rsidRPr="00DF0381">
              <w:rPr>
                <w:rFonts w:ascii="Times New Roman" w:hAnsi="Times New Roman" w:cs="Times New Roman"/>
                <w:sz w:val="24"/>
                <w:szCs w:val="24"/>
              </w:rPr>
              <w:t xml:space="preserve">работников </w:t>
            </w:r>
            <w:r w:rsidRPr="00DF0381">
              <w:rPr>
                <w:rFonts w:ascii="Times New Roman" w:hAnsi="Times New Roman" w:cs="Times New Roman"/>
                <w:sz w:val="24"/>
                <w:szCs w:val="24"/>
              </w:rPr>
              <w:t>(</w:t>
            </w:r>
            <w:r w:rsidR="00CB3436" w:rsidRPr="00DF0381">
              <w:rPr>
                <w:rFonts w:ascii="Times New Roman" w:hAnsi="Times New Roman" w:cs="Times New Roman"/>
                <w:sz w:val="24"/>
                <w:szCs w:val="24"/>
              </w:rPr>
              <w:t>к</w:t>
            </w:r>
            <w:r w:rsidRPr="00DF0381">
              <w:rPr>
                <w:rFonts w:ascii="Times New Roman" w:hAnsi="Times New Roman" w:cs="Times New Roman"/>
                <w:sz w:val="24"/>
                <w:szCs w:val="24"/>
              </w:rPr>
              <w:t>онференция)</w:t>
            </w:r>
          </w:p>
        </w:tc>
        <w:tc>
          <w:tcPr>
            <w:tcW w:w="7053" w:type="dxa"/>
          </w:tcPr>
          <w:p w14:paraId="76B6618B"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14:paraId="74010D58" w14:textId="4DC8F5AD" w:rsidR="00AB52F1"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дает оценку эффективности реализации программы развития ОО, обеспечения качества условий обучения.</w:t>
            </w:r>
          </w:p>
        </w:tc>
      </w:tr>
      <w:tr w:rsidR="00AB6A71" w:rsidRPr="00DF0381" w14:paraId="1419E56F" w14:textId="77777777" w:rsidTr="00AC0CCE">
        <w:tc>
          <w:tcPr>
            <w:tcW w:w="2518" w:type="dxa"/>
          </w:tcPr>
          <w:p w14:paraId="65DD95A3" w14:textId="1863EAEF" w:rsidR="00AB6A71" w:rsidRPr="00DF0381" w:rsidRDefault="009E0A40" w:rsidP="009E0A40">
            <w:pPr>
              <w:pStyle w:val="ConsPlusNonformat"/>
              <w:spacing w:line="276" w:lineRule="auto"/>
              <w:jc w:val="both"/>
              <w:rPr>
                <w:rFonts w:ascii="Times New Roman" w:hAnsi="Times New Roman" w:cs="Times New Roman"/>
                <w:sz w:val="24"/>
                <w:szCs w:val="24"/>
              </w:rPr>
            </w:pPr>
            <w:r w:rsidRPr="00DF0381">
              <w:rPr>
                <w:rFonts w:ascii="Times New Roman" w:hAnsi="Times New Roman" w:cs="Times New Roman"/>
                <w:sz w:val="24"/>
                <w:szCs w:val="24"/>
              </w:rPr>
              <w:lastRenderedPageBreak/>
              <w:t>Родительский совет</w:t>
            </w:r>
          </w:p>
        </w:tc>
        <w:tc>
          <w:tcPr>
            <w:tcW w:w="7053" w:type="dxa"/>
          </w:tcPr>
          <w:p w14:paraId="21DF4D35"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представляет интересы родителей (законных представителей) в вопросах оценки </w:t>
            </w:r>
            <w:proofErr w:type="gramStart"/>
            <w:r w:rsidRPr="00DF0381">
              <w:rPr>
                <w:rFonts w:ascii="Times New Roman" w:hAnsi="Times New Roman" w:cs="Times New Roman"/>
                <w:sz w:val="24"/>
                <w:szCs w:val="24"/>
              </w:rPr>
              <w:t>образовательных результатов</w:t>
            </w:r>
            <w:proofErr w:type="gramEnd"/>
            <w:r w:rsidRPr="00DF0381">
              <w:rPr>
                <w:rFonts w:ascii="Times New Roman" w:hAnsi="Times New Roman" w:cs="Times New Roman"/>
                <w:sz w:val="24"/>
                <w:szCs w:val="24"/>
              </w:rPr>
              <w:t xml:space="preserve"> обучающихся;</w:t>
            </w:r>
          </w:p>
          <w:p w14:paraId="0EA1B9E8"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вносит предложения по оценке условий реализации образовательных программ;</w:t>
            </w:r>
          </w:p>
          <w:p w14:paraId="6D65AFFA" w14:textId="77777777" w:rsidR="00CB3436"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участвует в обсуждении подходов к оценке содержания образовательных программ;</w:t>
            </w:r>
          </w:p>
          <w:p w14:paraId="07138D21" w14:textId="7734DE71" w:rsidR="00AB6A71" w:rsidRPr="00DF0381"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рассматривает проекты локальных нормативных актов ВСОКО.</w:t>
            </w:r>
          </w:p>
        </w:tc>
      </w:tr>
      <w:tr w:rsidR="00AB6A71" w:rsidRPr="00DF0381" w14:paraId="0CC30C2C" w14:textId="77777777" w:rsidTr="00AC0CCE">
        <w:tc>
          <w:tcPr>
            <w:tcW w:w="2518" w:type="dxa"/>
          </w:tcPr>
          <w:p w14:paraId="4083A0E0" w14:textId="77777777" w:rsidR="00AB6A71" w:rsidRPr="00DF0381" w:rsidRDefault="00AB6A71" w:rsidP="00AC0CCE">
            <w:pPr>
              <w:spacing w:line="276" w:lineRule="auto"/>
              <w:jc w:val="both"/>
              <w:rPr>
                <w:rFonts w:ascii="Times New Roman" w:hAnsi="Times New Roman" w:cs="Times New Roman"/>
                <w:sz w:val="24"/>
                <w:szCs w:val="24"/>
              </w:rPr>
            </w:pPr>
            <w:r w:rsidRPr="00DF0381">
              <w:rPr>
                <w:rFonts w:ascii="Times New Roman" w:hAnsi="Times New Roman" w:cs="Times New Roman"/>
                <w:sz w:val="24"/>
                <w:szCs w:val="24"/>
              </w:rPr>
              <w:t>Научные консультанты, внешние эксперты</w:t>
            </w:r>
          </w:p>
        </w:tc>
        <w:tc>
          <w:tcPr>
            <w:tcW w:w="7053" w:type="dxa"/>
          </w:tcPr>
          <w:p w14:paraId="14BF8B24" w14:textId="0B4E2F3E" w:rsidR="00AB6A71" w:rsidRPr="00DF0381"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оказывают консультативную помощь управленческой команде;</w:t>
            </w:r>
          </w:p>
          <w:p w14:paraId="1349AEC9" w14:textId="42469F12" w:rsidR="00AB6A71" w:rsidRPr="00DF0381"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проводят экспертизу документов ВСОКО</w:t>
            </w:r>
            <w:r w:rsidR="00CB3436" w:rsidRPr="00DF0381">
              <w:rPr>
                <w:rFonts w:ascii="Times New Roman" w:hAnsi="Times New Roman" w:cs="Times New Roman"/>
                <w:sz w:val="24"/>
                <w:szCs w:val="24"/>
              </w:rPr>
              <w:t>.</w:t>
            </w:r>
          </w:p>
        </w:tc>
      </w:tr>
      <w:tr w:rsidR="00AB6A71" w:rsidRPr="00DF0381" w14:paraId="490CE4FF" w14:textId="77777777" w:rsidTr="00AC0CCE">
        <w:tc>
          <w:tcPr>
            <w:tcW w:w="2518" w:type="dxa"/>
          </w:tcPr>
          <w:p w14:paraId="31B69B79" w14:textId="29736F11" w:rsidR="00AB6A71" w:rsidRPr="00DF0381" w:rsidRDefault="00AB6A71" w:rsidP="000A2CF2">
            <w:pPr>
              <w:pStyle w:val="ConsPlusNonformat"/>
              <w:spacing w:line="276" w:lineRule="auto"/>
              <w:jc w:val="both"/>
              <w:rPr>
                <w:rFonts w:ascii="Times New Roman" w:hAnsi="Times New Roman" w:cs="Times New Roman"/>
                <w:sz w:val="24"/>
                <w:szCs w:val="24"/>
              </w:rPr>
            </w:pPr>
            <w:r w:rsidRPr="00DF0381">
              <w:rPr>
                <w:rFonts w:ascii="Times New Roman" w:hAnsi="Times New Roman" w:cs="Times New Roman"/>
                <w:sz w:val="24"/>
                <w:szCs w:val="24"/>
              </w:rPr>
              <w:t xml:space="preserve">Руководители </w:t>
            </w:r>
            <w:r w:rsidR="000A2CF2">
              <w:rPr>
                <w:rFonts w:ascii="Times New Roman" w:hAnsi="Times New Roman" w:cs="Times New Roman"/>
                <w:sz w:val="24"/>
                <w:szCs w:val="24"/>
              </w:rPr>
              <w:t>творческих групп</w:t>
            </w:r>
            <w:r w:rsidRPr="00DF0381">
              <w:rPr>
                <w:rFonts w:ascii="Times New Roman" w:hAnsi="Times New Roman" w:cs="Times New Roman"/>
                <w:sz w:val="24"/>
                <w:szCs w:val="24"/>
              </w:rPr>
              <w:t xml:space="preserve"> </w:t>
            </w:r>
          </w:p>
        </w:tc>
        <w:tc>
          <w:tcPr>
            <w:tcW w:w="7053" w:type="dxa"/>
          </w:tcPr>
          <w:p w14:paraId="0AE7F805" w14:textId="357BC141" w:rsidR="00AB6A71" w:rsidRPr="00DF0381"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организуют методическое сопровождение оценочной деятельности педагогов;</w:t>
            </w:r>
          </w:p>
          <w:p w14:paraId="26CDFEC4" w14:textId="73FA01AC" w:rsidR="009139EA" w:rsidRPr="00DF0381"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осуществляют руководство формированием фондов оценочных средств; </w:t>
            </w:r>
          </w:p>
          <w:p w14:paraId="738CE1CF" w14:textId="591F1201" w:rsidR="00AB6A71" w:rsidRPr="00DF0381"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DF0381">
              <w:rPr>
                <w:rFonts w:ascii="Times New Roman" w:hAnsi="Times New Roman" w:cs="Times New Roman"/>
                <w:sz w:val="24"/>
                <w:szCs w:val="24"/>
              </w:rPr>
              <w:t>;</w:t>
            </w:r>
          </w:p>
          <w:p w14:paraId="519826EA" w14:textId="5EC0038E" w:rsidR="009139EA" w:rsidRPr="00DF0381"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содействуют </w:t>
            </w:r>
            <w:r w:rsidR="00510D6D" w:rsidRPr="00DF0381">
              <w:rPr>
                <w:rFonts w:ascii="Times New Roman" w:hAnsi="Times New Roman" w:cs="Times New Roman"/>
                <w:sz w:val="24"/>
                <w:szCs w:val="24"/>
              </w:rPr>
              <w:t>повышению квалификации</w:t>
            </w:r>
            <w:r w:rsidRPr="00DF0381">
              <w:rPr>
                <w:rFonts w:ascii="Times New Roman" w:hAnsi="Times New Roman" w:cs="Times New Roman"/>
                <w:sz w:val="24"/>
                <w:szCs w:val="24"/>
              </w:rPr>
              <w:t xml:space="preserve"> педагогических работников ОО по осуществлению контрольно-оценочных процедур; </w:t>
            </w:r>
          </w:p>
          <w:p w14:paraId="00229077" w14:textId="1F220682" w:rsidR="009139EA" w:rsidRPr="00DF0381"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AB6A71" w:rsidRPr="00DF0381" w14:paraId="082A842A" w14:textId="77777777" w:rsidTr="00AC0CCE">
        <w:tc>
          <w:tcPr>
            <w:tcW w:w="2518" w:type="dxa"/>
          </w:tcPr>
          <w:p w14:paraId="0EB9D439" w14:textId="77777777" w:rsidR="00AB6A71" w:rsidRPr="00DF0381" w:rsidRDefault="00AB6A71" w:rsidP="00AC0CCE">
            <w:pPr>
              <w:pStyle w:val="ConsPlusNonformat"/>
              <w:spacing w:line="276" w:lineRule="auto"/>
              <w:jc w:val="both"/>
              <w:rPr>
                <w:rFonts w:ascii="Times New Roman" w:hAnsi="Times New Roman" w:cs="Times New Roman"/>
                <w:sz w:val="24"/>
                <w:szCs w:val="24"/>
              </w:rPr>
            </w:pPr>
            <w:r w:rsidRPr="00DF0381">
              <w:rPr>
                <w:rFonts w:ascii="Times New Roman" w:hAnsi="Times New Roman" w:cs="Times New Roman"/>
                <w:sz w:val="24"/>
                <w:szCs w:val="24"/>
                <w:lang w:val="en-US"/>
              </w:rPr>
              <w:t>IT</w:t>
            </w:r>
            <w:r w:rsidRPr="00DF0381">
              <w:rPr>
                <w:rFonts w:ascii="Times New Roman" w:hAnsi="Times New Roman" w:cs="Times New Roman"/>
                <w:sz w:val="24"/>
                <w:szCs w:val="24"/>
              </w:rPr>
              <w:t>- специалисты</w:t>
            </w:r>
          </w:p>
        </w:tc>
        <w:tc>
          <w:tcPr>
            <w:tcW w:w="7053" w:type="dxa"/>
          </w:tcPr>
          <w:p w14:paraId="7CC54D30" w14:textId="1660C337" w:rsidR="005A6783" w:rsidRPr="00DF0381" w:rsidRDefault="005A6783"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14:paraId="0A0F3872" w14:textId="6BC84328" w:rsidR="00AB6A71" w:rsidRPr="00DF0381"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вносят предложения по автоматизации процедур подготовки отчета о самообследовании и прочих информационно-аналитических продуктов ВСОКО;</w:t>
            </w:r>
          </w:p>
          <w:p w14:paraId="04F52790" w14:textId="60985FD1" w:rsidR="00AB6A71" w:rsidRPr="00DF0381"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обеспечивают размещение отчета о самообследовании на официальном сайте ОО;</w:t>
            </w:r>
          </w:p>
          <w:p w14:paraId="4BFB70FD" w14:textId="77606863" w:rsidR="00AB6A71" w:rsidRPr="00DF0381"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осуществляют техническое сопровождение подготовки, размещения и последующего обновления электронной версии отчета о самообследовании</w:t>
            </w:r>
            <w:r w:rsidR="009139EA" w:rsidRPr="00DF0381">
              <w:rPr>
                <w:rFonts w:ascii="Times New Roman" w:hAnsi="Times New Roman" w:cs="Times New Roman"/>
                <w:sz w:val="24"/>
                <w:szCs w:val="24"/>
              </w:rPr>
              <w:t>.</w:t>
            </w:r>
          </w:p>
        </w:tc>
      </w:tr>
      <w:tr w:rsidR="00AB6A71" w:rsidRPr="00DF0381" w14:paraId="04DEE8AD" w14:textId="77777777" w:rsidTr="00AC0CCE">
        <w:tc>
          <w:tcPr>
            <w:tcW w:w="2518" w:type="dxa"/>
          </w:tcPr>
          <w:p w14:paraId="621CE219" w14:textId="382F2DCA" w:rsidR="00AB6A71" w:rsidRPr="00DF0381" w:rsidRDefault="00AB6A71" w:rsidP="00AC0CCE">
            <w:pPr>
              <w:pStyle w:val="ConsPlusNonformat"/>
              <w:spacing w:line="276" w:lineRule="auto"/>
              <w:jc w:val="both"/>
              <w:rPr>
                <w:rFonts w:ascii="Times New Roman" w:hAnsi="Times New Roman" w:cs="Times New Roman"/>
                <w:sz w:val="24"/>
                <w:szCs w:val="24"/>
              </w:rPr>
            </w:pPr>
            <w:r w:rsidRPr="00DF0381">
              <w:rPr>
                <w:rFonts w:ascii="Times New Roman" w:hAnsi="Times New Roman" w:cs="Times New Roman"/>
                <w:sz w:val="24"/>
                <w:szCs w:val="24"/>
              </w:rPr>
              <w:t>Педагоги</w:t>
            </w:r>
          </w:p>
        </w:tc>
        <w:tc>
          <w:tcPr>
            <w:tcW w:w="7053" w:type="dxa"/>
          </w:tcPr>
          <w:p w14:paraId="4CE8155F" w14:textId="77777777" w:rsidR="00510D6D"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осуществляют текущий контроль успеваемости в соответствии с принятым в ОО порядком;</w:t>
            </w:r>
          </w:p>
          <w:p w14:paraId="7E88B7DF" w14:textId="77777777" w:rsidR="00510D6D"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14:paraId="5E02E876" w14:textId="77777777" w:rsidR="00510D6D"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реализуют воспитывающий потенциал формирующего оценивания;</w:t>
            </w:r>
          </w:p>
          <w:p w14:paraId="309CD9D9" w14:textId="66F54197" w:rsidR="00510D6D"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обеспечивают своевременной оценочной информацией курирующего заместителя руководителя ОО;</w:t>
            </w:r>
          </w:p>
          <w:p w14:paraId="0C5E31A7" w14:textId="77777777" w:rsidR="00510D6D"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w:t>
            </w:r>
            <w:r w:rsidRPr="00DF0381">
              <w:rPr>
                <w:rFonts w:ascii="Times New Roman" w:hAnsi="Times New Roman" w:cs="Times New Roman"/>
                <w:sz w:val="24"/>
                <w:szCs w:val="24"/>
              </w:rPr>
              <w:lastRenderedPageBreak/>
              <w:t xml:space="preserve">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 </w:t>
            </w:r>
          </w:p>
          <w:p w14:paraId="14A382A7" w14:textId="24011ED3" w:rsidR="00510D6D"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ведут индивидуальный учет </w:t>
            </w:r>
            <w:proofErr w:type="gramStart"/>
            <w:r w:rsidRPr="00DF0381">
              <w:rPr>
                <w:rFonts w:ascii="Times New Roman" w:hAnsi="Times New Roman" w:cs="Times New Roman"/>
                <w:sz w:val="24"/>
                <w:szCs w:val="24"/>
              </w:rPr>
              <w:t>образовательных достижений</w:t>
            </w:r>
            <w:proofErr w:type="gramEnd"/>
            <w:r w:rsidRPr="00DF0381">
              <w:rPr>
                <w:rFonts w:ascii="Times New Roman" w:hAnsi="Times New Roman" w:cs="Times New Roman"/>
                <w:sz w:val="24"/>
                <w:szCs w:val="24"/>
              </w:rPr>
              <w:t xml:space="preserve"> обучающихся в рамках своего предмета/курса/проекта;</w:t>
            </w:r>
          </w:p>
          <w:p w14:paraId="5FD7EFDF" w14:textId="77777777" w:rsidR="00510D6D"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14:paraId="7A1A287B" w14:textId="77777777" w:rsidR="00510D6D"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заполняют классные журналы/ электронные журналы;</w:t>
            </w:r>
          </w:p>
          <w:p w14:paraId="588FFB28" w14:textId="77777777" w:rsidR="00510D6D"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14:paraId="15DAC5B2" w14:textId="26A30CC4" w:rsidR="00AB6A71"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пишут, по запросу администратора, аналитические справки.</w:t>
            </w:r>
          </w:p>
        </w:tc>
      </w:tr>
      <w:tr w:rsidR="00B4109D" w:rsidRPr="00DF0381" w14:paraId="7042D361" w14:textId="77777777" w:rsidTr="00AC0CCE">
        <w:tc>
          <w:tcPr>
            <w:tcW w:w="2518" w:type="dxa"/>
          </w:tcPr>
          <w:p w14:paraId="44EFFDCA" w14:textId="4EB41B4F" w:rsidR="00B4109D" w:rsidRPr="00DF0381" w:rsidRDefault="00B4109D" w:rsidP="00AC0CCE">
            <w:pPr>
              <w:pStyle w:val="ConsPlusNonformat"/>
              <w:spacing w:line="276" w:lineRule="auto"/>
              <w:jc w:val="both"/>
              <w:rPr>
                <w:rFonts w:ascii="Times New Roman" w:hAnsi="Times New Roman" w:cs="Times New Roman"/>
                <w:sz w:val="24"/>
                <w:szCs w:val="24"/>
              </w:rPr>
            </w:pPr>
            <w:r w:rsidRPr="00DF0381">
              <w:rPr>
                <w:rFonts w:ascii="Times New Roman" w:hAnsi="Times New Roman" w:cs="Times New Roman"/>
                <w:sz w:val="24"/>
                <w:szCs w:val="24"/>
              </w:rPr>
              <w:lastRenderedPageBreak/>
              <w:t>Проектные группы</w:t>
            </w:r>
          </w:p>
        </w:tc>
        <w:tc>
          <w:tcPr>
            <w:tcW w:w="7053" w:type="dxa"/>
          </w:tcPr>
          <w:p w14:paraId="2D072AB5" w14:textId="167FE001" w:rsidR="00B4109D" w:rsidRPr="00DF0381"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проводят мониторинг и оценку качества образования в ОО; </w:t>
            </w:r>
          </w:p>
          <w:p w14:paraId="06FE2977" w14:textId="105D817D" w:rsidR="00B4109D" w:rsidRPr="00DF0381"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14:paraId="45E7FF88" w14:textId="0764DA2F" w:rsidR="00B4109D" w:rsidRPr="00DF0381"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AB6A71" w:rsidRPr="00DF0381" w14:paraId="76DD9864" w14:textId="77777777" w:rsidTr="00AC0CCE">
        <w:tc>
          <w:tcPr>
            <w:tcW w:w="2518" w:type="dxa"/>
          </w:tcPr>
          <w:p w14:paraId="7690F25C" w14:textId="32042BEA" w:rsidR="00AB6A71" w:rsidRPr="00DF0381" w:rsidRDefault="00AB6A71" w:rsidP="00AC0CCE">
            <w:pPr>
              <w:pStyle w:val="ConsPlusNonformat"/>
              <w:spacing w:line="276" w:lineRule="auto"/>
              <w:jc w:val="both"/>
              <w:rPr>
                <w:rFonts w:ascii="Times New Roman" w:hAnsi="Times New Roman" w:cs="Times New Roman"/>
                <w:sz w:val="24"/>
                <w:szCs w:val="24"/>
              </w:rPr>
            </w:pPr>
            <w:r w:rsidRPr="00DF0381">
              <w:rPr>
                <w:rFonts w:ascii="Times New Roman" w:hAnsi="Times New Roman" w:cs="Times New Roman"/>
                <w:sz w:val="24"/>
                <w:szCs w:val="24"/>
              </w:rPr>
              <w:t>Сов</w:t>
            </w:r>
            <w:r w:rsidR="00CB3436" w:rsidRPr="00DF0381">
              <w:rPr>
                <w:rFonts w:ascii="Times New Roman" w:hAnsi="Times New Roman" w:cs="Times New Roman"/>
                <w:sz w:val="24"/>
                <w:szCs w:val="24"/>
              </w:rPr>
              <w:t>ет</w:t>
            </w:r>
            <w:r w:rsidRPr="00DF0381">
              <w:rPr>
                <w:rFonts w:ascii="Times New Roman" w:hAnsi="Times New Roman" w:cs="Times New Roman"/>
                <w:sz w:val="24"/>
                <w:szCs w:val="24"/>
              </w:rPr>
              <w:t xml:space="preserve"> обучающихся</w:t>
            </w:r>
          </w:p>
        </w:tc>
        <w:tc>
          <w:tcPr>
            <w:tcW w:w="7053" w:type="dxa"/>
          </w:tcPr>
          <w:p w14:paraId="6D3FD84A" w14:textId="77777777" w:rsidR="00510D6D"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вносит предложения Управляющему совету по оценке качества образования;</w:t>
            </w:r>
          </w:p>
          <w:p w14:paraId="16E8AA65" w14:textId="4559863E" w:rsidR="00AB6A71" w:rsidRPr="00DF0381"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DF0381">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14:paraId="2E2C1AE8" w14:textId="77777777" w:rsidR="00AB6A71" w:rsidRPr="00DF0381" w:rsidRDefault="00AB6A71" w:rsidP="00AB6A71">
      <w:pPr>
        <w:jc w:val="both"/>
        <w:rPr>
          <w:rFonts w:ascii="Times New Roman" w:hAnsi="Times New Roman" w:cs="Times New Roman"/>
          <w:sz w:val="24"/>
          <w:szCs w:val="24"/>
        </w:rPr>
      </w:pPr>
    </w:p>
    <w:p w14:paraId="53D36CBE" w14:textId="77777777" w:rsidR="00AB6A71" w:rsidRPr="00DF0381" w:rsidRDefault="00AB6A71" w:rsidP="003834F6">
      <w:pPr>
        <w:rPr>
          <w:rFonts w:ascii="Times New Roman" w:hAnsi="Times New Roman" w:cs="Times New Roman"/>
          <w:sz w:val="24"/>
          <w:szCs w:val="24"/>
        </w:rPr>
      </w:pPr>
    </w:p>
    <w:p w14:paraId="2CD6CA4B" w14:textId="77777777" w:rsidR="00AB6A71" w:rsidRPr="00DF0381" w:rsidRDefault="00AB6A71">
      <w:pPr>
        <w:rPr>
          <w:rFonts w:ascii="Times New Roman" w:hAnsi="Times New Roman" w:cs="Times New Roman"/>
          <w:sz w:val="24"/>
          <w:szCs w:val="24"/>
        </w:rPr>
      </w:pPr>
      <w:r w:rsidRPr="00DF0381">
        <w:rPr>
          <w:rFonts w:ascii="Times New Roman" w:hAnsi="Times New Roman" w:cs="Times New Roman"/>
          <w:sz w:val="24"/>
          <w:szCs w:val="24"/>
        </w:rPr>
        <w:br w:type="page"/>
      </w:r>
    </w:p>
    <w:p w14:paraId="670E83E8" w14:textId="56DAB6EC" w:rsidR="00B721FB" w:rsidRPr="00DF0381" w:rsidRDefault="00B721FB" w:rsidP="00B721FB">
      <w:pPr>
        <w:spacing w:after="0" w:line="240" w:lineRule="auto"/>
        <w:jc w:val="right"/>
        <w:rPr>
          <w:rFonts w:ascii="Times New Roman" w:hAnsi="Times New Roman" w:cs="Times New Roman"/>
          <w:sz w:val="24"/>
          <w:szCs w:val="24"/>
        </w:rPr>
      </w:pPr>
      <w:r w:rsidRPr="00DF0381">
        <w:rPr>
          <w:rFonts w:ascii="Times New Roman" w:hAnsi="Times New Roman" w:cs="Times New Roman"/>
          <w:sz w:val="24"/>
          <w:szCs w:val="24"/>
        </w:rPr>
        <w:lastRenderedPageBreak/>
        <w:t>Приложение № 2</w:t>
      </w:r>
    </w:p>
    <w:p w14:paraId="32E7447B" w14:textId="1FA85C65" w:rsidR="00B721FB" w:rsidRPr="00DF0381" w:rsidRDefault="00B721FB" w:rsidP="00B721FB">
      <w:pPr>
        <w:spacing w:after="0" w:line="240" w:lineRule="auto"/>
        <w:jc w:val="right"/>
        <w:rPr>
          <w:rFonts w:ascii="Times New Roman" w:hAnsi="Times New Roman" w:cs="Times New Roman"/>
          <w:sz w:val="24"/>
          <w:szCs w:val="24"/>
        </w:rPr>
      </w:pPr>
      <w:r w:rsidRPr="00DF0381">
        <w:rPr>
          <w:rFonts w:ascii="Times New Roman" w:hAnsi="Times New Roman" w:cs="Times New Roman"/>
          <w:sz w:val="24"/>
          <w:szCs w:val="24"/>
        </w:rPr>
        <w:t xml:space="preserve">к Положению </w:t>
      </w:r>
    </w:p>
    <w:p w14:paraId="18ED4E4F" w14:textId="77777777" w:rsidR="00B721FB" w:rsidRPr="00DF0381" w:rsidRDefault="00B721FB" w:rsidP="00B721FB">
      <w:pPr>
        <w:spacing w:after="0" w:line="240" w:lineRule="auto"/>
        <w:jc w:val="right"/>
        <w:rPr>
          <w:rFonts w:ascii="Times New Roman" w:hAnsi="Times New Roman" w:cs="Times New Roman"/>
          <w:sz w:val="24"/>
          <w:szCs w:val="24"/>
        </w:rPr>
      </w:pPr>
    </w:p>
    <w:p w14:paraId="467F8E35" w14:textId="77777777" w:rsidR="00AB6A71" w:rsidRPr="00DF0381" w:rsidRDefault="00AB6A71" w:rsidP="00AB6A71">
      <w:pPr>
        <w:spacing w:after="0"/>
        <w:jc w:val="center"/>
        <w:rPr>
          <w:rFonts w:ascii="Times New Roman" w:eastAsia="Calibri" w:hAnsi="Times New Roman" w:cs="Times New Roman"/>
          <w:b/>
          <w:sz w:val="24"/>
          <w:szCs w:val="24"/>
        </w:rPr>
      </w:pPr>
      <w:r w:rsidRPr="00DF0381">
        <w:rPr>
          <w:rFonts w:ascii="Times New Roman" w:eastAsia="Calibri" w:hAnsi="Times New Roman" w:cs="Times New Roman"/>
          <w:b/>
          <w:sz w:val="24"/>
          <w:szCs w:val="24"/>
        </w:rPr>
        <w:t xml:space="preserve">Чек-лист оценки процесса и содержания образования </w:t>
      </w:r>
    </w:p>
    <w:p w14:paraId="267F52B5" w14:textId="77777777" w:rsidR="00AB6A71" w:rsidRPr="00DF0381"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474"/>
        <w:gridCol w:w="2518"/>
      </w:tblGrid>
      <w:tr w:rsidR="00AB6A71" w:rsidRPr="00DF0381" w14:paraId="44C49451" w14:textId="77777777" w:rsidTr="00AC0CCE">
        <w:tc>
          <w:tcPr>
            <w:tcW w:w="0" w:type="auto"/>
            <w:shd w:val="clear" w:color="auto" w:fill="auto"/>
            <w:vAlign w:val="center"/>
          </w:tcPr>
          <w:p w14:paraId="7D94C038" w14:textId="77777777" w:rsidR="00AB6A71" w:rsidRPr="00DF0381"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w:t>
            </w:r>
          </w:p>
        </w:tc>
        <w:tc>
          <w:tcPr>
            <w:tcW w:w="0" w:type="auto"/>
            <w:shd w:val="clear" w:color="auto" w:fill="auto"/>
            <w:vAlign w:val="center"/>
          </w:tcPr>
          <w:p w14:paraId="4E9F15B6" w14:textId="77777777" w:rsidR="00AB6A71" w:rsidRPr="00DF0381"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14:paraId="4810BA36" w14:textId="77777777" w:rsidR="00AB6A71" w:rsidRPr="00DF0381"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Единица измерения</w:t>
            </w:r>
            <w:r w:rsidRPr="00DF0381">
              <w:rPr>
                <w:rFonts w:ascii="Times New Roman" w:eastAsia="Times New Roman" w:hAnsi="Times New Roman" w:cs="Times New Roman"/>
                <w:b/>
                <w:sz w:val="24"/>
                <w:szCs w:val="24"/>
                <w:vertAlign w:val="superscript"/>
                <w:lang w:eastAsia="ru-RU"/>
              </w:rPr>
              <w:footnoteReference w:id="1"/>
            </w:r>
          </w:p>
        </w:tc>
      </w:tr>
      <w:tr w:rsidR="00AB6A71" w:rsidRPr="00DF0381" w14:paraId="325B3623" w14:textId="77777777" w:rsidTr="00AC0CCE">
        <w:trPr>
          <w:trHeight w:val="537"/>
        </w:trPr>
        <w:tc>
          <w:tcPr>
            <w:tcW w:w="0" w:type="auto"/>
            <w:gridSpan w:val="3"/>
            <w:shd w:val="clear" w:color="auto" w:fill="auto"/>
            <w:vAlign w:val="center"/>
          </w:tcPr>
          <w:p w14:paraId="447AB414" w14:textId="77777777" w:rsidR="00AB6A71" w:rsidRPr="00DF0381"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1. Образовательная деятельность</w:t>
            </w:r>
          </w:p>
        </w:tc>
      </w:tr>
      <w:tr w:rsidR="00AB6A71" w:rsidRPr="00DF0381" w14:paraId="42D8D16D" w14:textId="77777777" w:rsidTr="00AC0CCE">
        <w:tc>
          <w:tcPr>
            <w:tcW w:w="0" w:type="auto"/>
            <w:shd w:val="clear" w:color="auto" w:fill="auto"/>
          </w:tcPr>
          <w:p w14:paraId="7038B281" w14:textId="77777777" w:rsidR="00AB6A71" w:rsidRPr="00DF0381"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1.1</w:t>
            </w:r>
          </w:p>
        </w:tc>
        <w:tc>
          <w:tcPr>
            <w:tcW w:w="0" w:type="auto"/>
            <w:shd w:val="clear" w:color="auto" w:fill="auto"/>
          </w:tcPr>
          <w:p w14:paraId="4A24FE3E" w14:textId="5A5447CB" w:rsidR="00AB6A71" w:rsidRPr="00DF0381" w:rsidRDefault="00AB6A71" w:rsidP="00DF0381">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Общая численность обучающихся:</w:t>
            </w:r>
          </w:p>
        </w:tc>
        <w:tc>
          <w:tcPr>
            <w:tcW w:w="0" w:type="auto"/>
            <w:shd w:val="clear" w:color="auto" w:fill="auto"/>
          </w:tcPr>
          <w:p w14:paraId="083A6246"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Чел.</w:t>
            </w:r>
          </w:p>
        </w:tc>
      </w:tr>
      <w:tr w:rsidR="00AB6A71" w:rsidRPr="00DF0381" w14:paraId="3F15B3C6" w14:textId="77777777" w:rsidTr="00AC0CCE">
        <w:tc>
          <w:tcPr>
            <w:tcW w:w="0" w:type="auto"/>
            <w:tcBorders>
              <w:bottom w:val="nil"/>
            </w:tcBorders>
            <w:shd w:val="clear" w:color="auto" w:fill="auto"/>
          </w:tcPr>
          <w:p w14:paraId="12E70CB4" w14:textId="77777777" w:rsidR="00AB6A71" w:rsidRPr="00DF0381"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1.2</w:t>
            </w:r>
          </w:p>
        </w:tc>
        <w:tc>
          <w:tcPr>
            <w:tcW w:w="0" w:type="auto"/>
            <w:gridSpan w:val="2"/>
            <w:shd w:val="clear" w:color="auto" w:fill="auto"/>
          </w:tcPr>
          <w:p w14:paraId="44DF2185"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DF0381" w14:paraId="5AAA2EBF" w14:textId="77777777" w:rsidTr="00AC0CCE">
        <w:tc>
          <w:tcPr>
            <w:tcW w:w="0" w:type="auto"/>
            <w:tcBorders>
              <w:top w:val="nil"/>
              <w:bottom w:val="nil"/>
            </w:tcBorders>
            <w:shd w:val="clear" w:color="auto" w:fill="auto"/>
          </w:tcPr>
          <w:p w14:paraId="3E9E7F35"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6182EAA5"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14:paraId="7670A656"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Чел.</w:t>
            </w:r>
          </w:p>
        </w:tc>
      </w:tr>
      <w:tr w:rsidR="00AB6A71" w:rsidRPr="00DF0381" w14:paraId="4B1991B0" w14:textId="77777777" w:rsidTr="00AC0CCE">
        <w:tc>
          <w:tcPr>
            <w:tcW w:w="0" w:type="auto"/>
            <w:tcBorders>
              <w:top w:val="nil"/>
              <w:bottom w:val="nil"/>
            </w:tcBorders>
            <w:shd w:val="clear" w:color="auto" w:fill="auto"/>
          </w:tcPr>
          <w:p w14:paraId="4DD038D1"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48208530"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14:paraId="22A2656B"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Чел.</w:t>
            </w:r>
          </w:p>
        </w:tc>
      </w:tr>
      <w:tr w:rsidR="00AB6A71" w:rsidRPr="00DF0381" w14:paraId="103BFD59" w14:textId="77777777" w:rsidTr="00AC0CCE">
        <w:tc>
          <w:tcPr>
            <w:tcW w:w="0" w:type="auto"/>
            <w:vMerge w:val="restart"/>
            <w:tcBorders>
              <w:top w:val="nil"/>
            </w:tcBorders>
            <w:shd w:val="clear" w:color="auto" w:fill="auto"/>
          </w:tcPr>
          <w:p w14:paraId="256E4E06"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13B410DA"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14:paraId="7DF73869"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Чел.</w:t>
            </w:r>
          </w:p>
        </w:tc>
      </w:tr>
      <w:tr w:rsidR="00AB6A71" w:rsidRPr="00DF0381" w14:paraId="2A4E7414" w14:textId="77777777" w:rsidTr="00AC0CCE">
        <w:tc>
          <w:tcPr>
            <w:tcW w:w="0" w:type="auto"/>
            <w:vMerge/>
            <w:shd w:val="clear" w:color="auto" w:fill="auto"/>
          </w:tcPr>
          <w:p w14:paraId="6872F3B4" w14:textId="77777777" w:rsidR="00AB6A71" w:rsidRPr="00DF0381"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1CFC3F52"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14:paraId="1415FB18"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Чел.</w:t>
            </w:r>
          </w:p>
        </w:tc>
      </w:tr>
      <w:tr w:rsidR="00AB6A71" w:rsidRPr="00DF0381" w14:paraId="22D8F051" w14:textId="77777777" w:rsidTr="00AC0CCE">
        <w:tc>
          <w:tcPr>
            <w:tcW w:w="0" w:type="auto"/>
            <w:vMerge w:val="restart"/>
            <w:shd w:val="clear" w:color="auto" w:fill="auto"/>
          </w:tcPr>
          <w:p w14:paraId="1EC7EB20" w14:textId="77777777" w:rsidR="00AB6A71" w:rsidRPr="00DF0381"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1.3</w:t>
            </w:r>
          </w:p>
        </w:tc>
        <w:tc>
          <w:tcPr>
            <w:tcW w:w="0" w:type="auto"/>
            <w:gridSpan w:val="2"/>
            <w:shd w:val="clear" w:color="auto" w:fill="auto"/>
          </w:tcPr>
          <w:p w14:paraId="7693E584"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Формы получения образования в ОО:</w:t>
            </w:r>
          </w:p>
        </w:tc>
      </w:tr>
      <w:tr w:rsidR="00AB6A71" w:rsidRPr="00DF0381" w14:paraId="1FE1FF72" w14:textId="77777777" w:rsidTr="00AC0CCE">
        <w:tc>
          <w:tcPr>
            <w:tcW w:w="0" w:type="auto"/>
            <w:vMerge/>
            <w:tcBorders>
              <w:bottom w:val="nil"/>
            </w:tcBorders>
            <w:shd w:val="clear" w:color="auto" w:fill="auto"/>
          </w:tcPr>
          <w:p w14:paraId="77881489"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3A88C60E"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очная;</w:t>
            </w:r>
          </w:p>
        </w:tc>
        <w:tc>
          <w:tcPr>
            <w:tcW w:w="0" w:type="auto"/>
            <w:shd w:val="clear" w:color="auto" w:fill="auto"/>
          </w:tcPr>
          <w:p w14:paraId="2C22CB59"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p w14:paraId="4DDFDB04"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чел.</w:t>
            </w:r>
          </w:p>
        </w:tc>
      </w:tr>
      <w:tr w:rsidR="00AB6A71" w:rsidRPr="00DF0381" w14:paraId="36133A12" w14:textId="77777777" w:rsidTr="00AC0CCE">
        <w:tc>
          <w:tcPr>
            <w:tcW w:w="0" w:type="auto"/>
            <w:tcBorders>
              <w:top w:val="nil"/>
              <w:bottom w:val="nil"/>
            </w:tcBorders>
            <w:shd w:val="clear" w:color="auto" w:fill="auto"/>
          </w:tcPr>
          <w:p w14:paraId="3C118DD5" w14:textId="087611A5" w:rsidR="00AB6A71" w:rsidRPr="00DF0381" w:rsidRDefault="00241B92"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1.3.</w:t>
            </w:r>
          </w:p>
        </w:tc>
        <w:tc>
          <w:tcPr>
            <w:tcW w:w="0" w:type="auto"/>
            <w:shd w:val="clear" w:color="auto" w:fill="auto"/>
          </w:tcPr>
          <w:p w14:paraId="087B00EB"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очно-заочная;</w:t>
            </w:r>
          </w:p>
        </w:tc>
        <w:tc>
          <w:tcPr>
            <w:tcW w:w="0" w:type="auto"/>
            <w:shd w:val="clear" w:color="auto" w:fill="auto"/>
          </w:tcPr>
          <w:p w14:paraId="71DEF75B"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p w14:paraId="11C462E9"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чел.</w:t>
            </w:r>
          </w:p>
        </w:tc>
      </w:tr>
      <w:tr w:rsidR="00AB6A71" w:rsidRPr="00DF0381" w14:paraId="68D27958" w14:textId="77777777" w:rsidTr="00AC0CCE">
        <w:tc>
          <w:tcPr>
            <w:tcW w:w="0" w:type="auto"/>
            <w:tcBorders>
              <w:top w:val="nil"/>
              <w:bottom w:val="nil"/>
            </w:tcBorders>
            <w:shd w:val="clear" w:color="auto" w:fill="auto"/>
          </w:tcPr>
          <w:p w14:paraId="1AA78B93"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28A2415F"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заочная</w:t>
            </w:r>
          </w:p>
        </w:tc>
        <w:tc>
          <w:tcPr>
            <w:tcW w:w="0" w:type="auto"/>
            <w:shd w:val="clear" w:color="auto" w:fill="auto"/>
          </w:tcPr>
          <w:p w14:paraId="73B2B17A"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p w14:paraId="294F789A"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чел.</w:t>
            </w:r>
          </w:p>
        </w:tc>
      </w:tr>
      <w:tr w:rsidR="00AB6A71" w:rsidRPr="00DF0381" w14:paraId="115E9F6B" w14:textId="77777777" w:rsidTr="00AC0CCE">
        <w:tc>
          <w:tcPr>
            <w:tcW w:w="0" w:type="auto"/>
            <w:tcBorders>
              <w:top w:val="nil"/>
              <w:bottom w:val="nil"/>
            </w:tcBorders>
            <w:shd w:val="clear" w:color="auto" w:fill="auto"/>
          </w:tcPr>
          <w:p w14:paraId="6D861728"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4C3352D7"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14:paraId="67FDDEF1"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DF0381" w14:paraId="515CC04D" w14:textId="77777777" w:rsidTr="00AC0CCE">
        <w:tc>
          <w:tcPr>
            <w:tcW w:w="0" w:type="auto"/>
            <w:tcBorders>
              <w:top w:val="nil"/>
              <w:bottom w:val="nil"/>
            </w:tcBorders>
            <w:shd w:val="clear" w:color="auto" w:fill="auto"/>
          </w:tcPr>
          <w:p w14:paraId="76167381"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65A1F70"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в семейной форме</w:t>
            </w:r>
          </w:p>
        </w:tc>
        <w:tc>
          <w:tcPr>
            <w:tcW w:w="0" w:type="auto"/>
            <w:shd w:val="clear" w:color="auto" w:fill="auto"/>
          </w:tcPr>
          <w:p w14:paraId="5A74E407"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Чел.</w:t>
            </w:r>
          </w:p>
        </w:tc>
      </w:tr>
      <w:tr w:rsidR="00AB6A71" w:rsidRPr="00DF0381" w14:paraId="14E85CDC" w14:textId="77777777" w:rsidTr="00AC0CCE">
        <w:tc>
          <w:tcPr>
            <w:tcW w:w="0" w:type="auto"/>
            <w:tcBorders>
              <w:top w:val="nil"/>
              <w:bottom w:val="nil"/>
            </w:tcBorders>
            <w:shd w:val="clear" w:color="auto" w:fill="auto"/>
          </w:tcPr>
          <w:p w14:paraId="6E4A290E"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2E15EB2F"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14:paraId="19EC2F89" w14:textId="313A105C" w:rsidR="00AB6A71" w:rsidRPr="00DF0381" w:rsidRDefault="00B721FB"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Чел.</w:t>
            </w:r>
          </w:p>
        </w:tc>
      </w:tr>
      <w:tr w:rsidR="00AB6A71" w:rsidRPr="00DF0381" w14:paraId="055B9617" w14:textId="77777777" w:rsidTr="00AC0CCE">
        <w:tc>
          <w:tcPr>
            <w:tcW w:w="0" w:type="auto"/>
            <w:tcBorders>
              <w:top w:val="nil"/>
              <w:bottom w:val="nil"/>
            </w:tcBorders>
            <w:shd w:val="clear" w:color="auto" w:fill="auto"/>
          </w:tcPr>
          <w:p w14:paraId="313F1F57"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DA22804" w14:textId="77777777" w:rsidR="00AB6A71" w:rsidRPr="00DF0381"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14:paraId="30E6125F" w14:textId="77777777" w:rsidR="00AB6A71" w:rsidRPr="00DF0381"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Чел.</w:t>
            </w:r>
          </w:p>
        </w:tc>
      </w:tr>
      <w:tr w:rsidR="00B721FB" w:rsidRPr="00DF0381" w14:paraId="305E1756" w14:textId="77777777" w:rsidTr="00AC0CCE">
        <w:tc>
          <w:tcPr>
            <w:tcW w:w="0" w:type="auto"/>
            <w:tcBorders>
              <w:top w:val="nil"/>
              <w:bottom w:val="nil"/>
            </w:tcBorders>
            <w:shd w:val="clear" w:color="auto" w:fill="auto"/>
          </w:tcPr>
          <w:p w14:paraId="6A8CD11D" w14:textId="77777777" w:rsidR="00B721FB" w:rsidRPr="00DF0381" w:rsidRDefault="00B721FB"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373F3122" w14:textId="6A4F770E" w:rsidR="00B721FB" w:rsidRPr="00DF0381" w:rsidRDefault="00B721FB"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14:paraId="0E4CB8E6" w14:textId="595A45AB" w:rsidR="00B721FB" w:rsidRPr="00DF0381" w:rsidRDefault="00B721FB" w:rsidP="00AC0CCE">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Чел.</w:t>
            </w:r>
          </w:p>
        </w:tc>
      </w:tr>
      <w:tr w:rsidR="00B721FB" w:rsidRPr="00DF0381" w14:paraId="16FB7F90" w14:textId="77777777" w:rsidTr="00B721FB">
        <w:tc>
          <w:tcPr>
            <w:tcW w:w="0" w:type="auto"/>
            <w:tcBorders>
              <w:bottom w:val="single" w:sz="4" w:space="0" w:color="auto"/>
            </w:tcBorders>
            <w:shd w:val="clear" w:color="auto" w:fill="auto"/>
          </w:tcPr>
          <w:p w14:paraId="31A0BDE4" w14:textId="04E59147" w:rsidR="00B721FB" w:rsidRPr="00DF0381" w:rsidRDefault="00B721FB" w:rsidP="00B721FB">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1.4.</w:t>
            </w:r>
          </w:p>
        </w:tc>
        <w:tc>
          <w:tcPr>
            <w:tcW w:w="0" w:type="auto"/>
            <w:gridSpan w:val="2"/>
            <w:shd w:val="clear" w:color="auto" w:fill="auto"/>
          </w:tcPr>
          <w:p w14:paraId="7EA18F18" w14:textId="5B23F3C2"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Реализация ООП по уровням общего образования:</w:t>
            </w:r>
          </w:p>
        </w:tc>
      </w:tr>
      <w:tr w:rsidR="00B721FB" w:rsidRPr="00DF0381" w14:paraId="7AAE7D80" w14:textId="77777777" w:rsidTr="00B721FB">
        <w:tc>
          <w:tcPr>
            <w:tcW w:w="0" w:type="auto"/>
            <w:tcBorders>
              <w:bottom w:val="nil"/>
            </w:tcBorders>
            <w:shd w:val="clear" w:color="auto" w:fill="auto"/>
          </w:tcPr>
          <w:p w14:paraId="6D996BE2" w14:textId="7602FF78"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31CCA447" w14:textId="1FD6CEC5"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сетевая форма;</w:t>
            </w:r>
          </w:p>
        </w:tc>
        <w:tc>
          <w:tcPr>
            <w:tcW w:w="0" w:type="auto"/>
            <w:shd w:val="clear" w:color="auto" w:fill="auto"/>
          </w:tcPr>
          <w:p w14:paraId="0EC717AA"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p w14:paraId="12C71648" w14:textId="06E37BCD"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договоров о сетевом взаимодействии</w:t>
            </w:r>
          </w:p>
        </w:tc>
      </w:tr>
      <w:tr w:rsidR="00B721FB" w:rsidRPr="00DF0381" w14:paraId="093B4F10" w14:textId="77777777" w:rsidTr="00B721FB">
        <w:tc>
          <w:tcPr>
            <w:tcW w:w="0" w:type="auto"/>
            <w:tcBorders>
              <w:top w:val="nil"/>
            </w:tcBorders>
            <w:shd w:val="clear" w:color="auto" w:fill="auto"/>
          </w:tcPr>
          <w:p w14:paraId="03C61B57"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60110CEF"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с применением электронного обучения и</w:t>
            </w:r>
          </w:p>
          <w:p w14:paraId="092A2623"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дистанционных образовательных технологий;</w:t>
            </w:r>
          </w:p>
          <w:p w14:paraId="62137F44"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3105C31D"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p w14:paraId="451B046E"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единиц</w:t>
            </w:r>
          </w:p>
          <w:p w14:paraId="3885C215"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рабочих программ, где</w:t>
            </w:r>
          </w:p>
          <w:p w14:paraId="7E737C76"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используется ЭО и ДОТ</w:t>
            </w:r>
          </w:p>
          <w:p w14:paraId="2106496B"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p>
        </w:tc>
      </w:tr>
      <w:tr w:rsidR="00B721FB" w:rsidRPr="00DF0381" w14:paraId="3F74AE23" w14:textId="77777777" w:rsidTr="00AC0CCE">
        <w:trPr>
          <w:trHeight w:val="507"/>
        </w:trPr>
        <w:tc>
          <w:tcPr>
            <w:tcW w:w="0" w:type="auto"/>
            <w:gridSpan w:val="3"/>
            <w:shd w:val="clear" w:color="auto" w:fill="auto"/>
            <w:vAlign w:val="center"/>
          </w:tcPr>
          <w:p w14:paraId="0FBC2218" w14:textId="77777777" w:rsidR="00B721FB" w:rsidRPr="00DF0381" w:rsidRDefault="00B721FB" w:rsidP="00B721FB">
            <w:pPr>
              <w:spacing w:after="0"/>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B721FB" w:rsidRPr="00DF0381" w14:paraId="2B4A2881" w14:textId="77777777" w:rsidTr="00AC0CCE">
        <w:tc>
          <w:tcPr>
            <w:tcW w:w="0" w:type="auto"/>
            <w:shd w:val="clear" w:color="auto" w:fill="auto"/>
          </w:tcPr>
          <w:p w14:paraId="7A495020" w14:textId="77777777" w:rsidR="00B721FB" w:rsidRPr="00DF0381" w:rsidRDefault="00B721FB" w:rsidP="00B721FB">
            <w:pPr>
              <w:tabs>
                <w:tab w:val="left" w:pos="426"/>
                <w:tab w:val="left" w:pos="46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2.1</w:t>
            </w:r>
          </w:p>
        </w:tc>
        <w:tc>
          <w:tcPr>
            <w:tcW w:w="0" w:type="auto"/>
            <w:shd w:val="clear" w:color="auto" w:fill="auto"/>
          </w:tcPr>
          <w:p w14:paraId="6993CC8A" w14:textId="77777777" w:rsidR="00B721FB" w:rsidRPr="00DF0381" w:rsidRDefault="00B721FB" w:rsidP="00B721FB">
            <w:pPr>
              <w:tabs>
                <w:tab w:val="left" w:pos="426"/>
                <w:tab w:val="left" w:pos="46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14:paraId="661AC025" w14:textId="77777777" w:rsidR="00B721FB" w:rsidRPr="00DF0381" w:rsidRDefault="00B721FB" w:rsidP="00B721FB">
            <w:pPr>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Соответствует/не соответствует</w:t>
            </w:r>
          </w:p>
        </w:tc>
      </w:tr>
      <w:tr w:rsidR="00B721FB" w:rsidRPr="00DF0381" w14:paraId="76E0E358" w14:textId="77777777" w:rsidTr="00AC0CCE">
        <w:tc>
          <w:tcPr>
            <w:tcW w:w="0" w:type="auto"/>
            <w:shd w:val="clear" w:color="auto" w:fill="auto"/>
          </w:tcPr>
          <w:p w14:paraId="5700A744"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lastRenderedPageBreak/>
              <w:t>2.2</w:t>
            </w:r>
          </w:p>
        </w:tc>
        <w:tc>
          <w:tcPr>
            <w:tcW w:w="0" w:type="auto"/>
            <w:shd w:val="clear" w:color="auto" w:fill="auto"/>
          </w:tcPr>
          <w:p w14:paraId="4F1DC3B4" w14:textId="179AA18A"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14:paraId="43E9AEBA"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6B09F9E7" w14:textId="77777777" w:rsidTr="00AC0CCE">
        <w:tc>
          <w:tcPr>
            <w:tcW w:w="0" w:type="auto"/>
            <w:shd w:val="clear" w:color="auto" w:fill="auto"/>
          </w:tcPr>
          <w:p w14:paraId="2C7E95A4"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2.3</w:t>
            </w:r>
          </w:p>
        </w:tc>
        <w:tc>
          <w:tcPr>
            <w:tcW w:w="0" w:type="auto"/>
            <w:shd w:val="clear" w:color="auto" w:fill="auto"/>
          </w:tcPr>
          <w:p w14:paraId="0F3F72FF"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w:t>
            </w:r>
          </w:p>
        </w:tc>
        <w:tc>
          <w:tcPr>
            <w:tcW w:w="0" w:type="auto"/>
            <w:shd w:val="clear" w:color="auto" w:fill="auto"/>
          </w:tcPr>
          <w:p w14:paraId="102B5FE1"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733ADBD0" w14:textId="77777777" w:rsidTr="00AC0CCE">
        <w:tc>
          <w:tcPr>
            <w:tcW w:w="0" w:type="auto"/>
            <w:shd w:val="clear" w:color="auto" w:fill="auto"/>
          </w:tcPr>
          <w:p w14:paraId="78C4F179"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2.4</w:t>
            </w:r>
          </w:p>
        </w:tc>
        <w:tc>
          <w:tcPr>
            <w:tcW w:w="0" w:type="auto"/>
            <w:shd w:val="clear" w:color="auto" w:fill="auto"/>
          </w:tcPr>
          <w:p w14:paraId="3670B827"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14:paraId="1D557A20"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1FD93295" w14:textId="77777777" w:rsidTr="00AC0CCE">
        <w:tc>
          <w:tcPr>
            <w:tcW w:w="0" w:type="auto"/>
            <w:shd w:val="clear" w:color="auto" w:fill="auto"/>
          </w:tcPr>
          <w:p w14:paraId="340FB1A0"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2.5</w:t>
            </w:r>
          </w:p>
        </w:tc>
        <w:tc>
          <w:tcPr>
            <w:tcW w:w="0" w:type="auto"/>
            <w:shd w:val="clear" w:color="auto" w:fill="auto"/>
          </w:tcPr>
          <w:p w14:paraId="591E12BA"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14:paraId="71C14DF9" w14:textId="77777777" w:rsidR="00B721FB" w:rsidRPr="00DF0381" w:rsidRDefault="00B721FB" w:rsidP="00B721FB">
            <w:pPr>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Соответствует/не соответствует</w:t>
            </w:r>
          </w:p>
        </w:tc>
      </w:tr>
      <w:tr w:rsidR="00B721FB" w:rsidRPr="00DF0381" w14:paraId="78C5A338" w14:textId="77777777" w:rsidTr="00AC0CCE">
        <w:tc>
          <w:tcPr>
            <w:tcW w:w="0" w:type="auto"/>
            <w:shd w:val="clear" w:color="auto" w:fill="auto"/>
          </w:tcPr>
          <w:p w14:paraId="6A7651F9"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2.6</w:t>
            </w:r>
          </w:p>
        </w:tc>
        <w:tc>
          <w:tcPr>
            <w:tcW w:w="0" w:type="auto"/>
            <w:shd w:val="clear" w:color="auto" w:fill="auto"/>
          </w:tcPr>
          <w:p w14:paraId="5833A11C" w14:textId="5E7662FD"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Программ воспитания и диагностического инструментария для мониторинга достижения личностных образовательных результатов</w:t>
            </w:r>
          </w:p>
        </w:tc>
        <w:tc>
          <w:tcPr>
            <w:tcW w:w="0" w:type="auto"/>
            <w:shd w:val="clear" w:color="auto" w:fill="auto"/>
          </w:tcPr>
          <w:p w14:paraId="4FB89F57"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482B4CF1" w14:textId="77777777" w:rsidTr="00AC0CCE">
        <w:tc>
          <w:tcPr>
            <w:tcW w:w="0" w:type="auto"/>
            <w:shd w:val="clear" w:color="auto" w:fill="auto"/>
          </w:tcPr>
          <w:p w14:paraId="51139AA5"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2.7</w:t>
            </w:r>
          </w:p>
        </w:tc>
        <w:tc>
          <w:tcPr>
            <w:tcW w:w="0" w:type="auto"/>
            <w:shd w:val="clear" w:color="auto" w:fill="auto"/>
          </w:tcPr>
          <w:p w14:paraId="78209D28"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14:paraId="1639F2FB"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35CB24B6" w14:textId="77777777" w:rsidTr="00AC0CCE">
        <w:tc>
          <w:tcPr>
            <w:tcW w:w="0" w:type="auto"/>
            <w:shd w:val="clear" w:color="auto" w:fill="auto"/>
          </w:tcPr>
          <w:p w14:paraId="40339783" w14:textId="77777777"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2.8</w:t>
            </w:r>
          </w:p>
        </w:tc>
        <w:tc>
          <w:tcPr>
            <w:tcW w:w="0" w:type="auto"/>
            <w:shd w:val="clear" w:color="auto" w:fill="auto"/>
          </w:tcPr>
          <w:p w14:paraId="16484DE4" w14:textId="68CCBFF1" w:rsidR="00B721FB" w:rsidRPr="00DF0381" w:rsidRDefault="00B721FB" w:rsidP="00B721FB">
            <w:pPr>
              <w:tabs>
                <w:tab w:val="left" w:pos="426"/>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рабочих программ и другой документации по направлениям внеурочной деятельности, соответствие их содержания заявленному направлению</w:t>
            </w:r>
          </w:p>
        </w:tc>
        <w:tc>
          <w:tcPr>
            <w:tcW w:w="0" w:type="auto"/>
            <w:shd w:val="clear" w:color="auto" w:fill="auto"/>
          </w:tcPr>
          <w:p w14:paraId="6EE0DA60"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p w14:paraId="432677B5" w14:textId="77777777" w:rsidR="00B721FB" w:rsidRPr="00DF0381" w:rsidRDefault="00B721FB" w:rsidP="00B721FB">
            <w:pPr>
              <w:spacing w:after="0"/>
              <w:rPr>
                <w:rFonts w:ascii="Times New Roman" w:eastAsia="Times New Roman" w:hAnsi="Times New Roman" w:cs="Times New Roman"/>
                <w:sz w:val="24"/>
                <w:szCs w:val="24"/>
                <w:lang w:eastAsia="ru-RU"/>
              </w:rPr>
            </w:pPr>
          </w:p>
        </w:tc>
      </w:tr>
      <w:tr w:rsidR="00B721FB" w:rsidRPr="00DF0381" w14:paraId="6F310C90" w14:textId="77777777" w:rsidTr="00AC0CCE">
        <w:trPr>
          <w:trHeight w:val="313"/>
        </w:trPr>
        <w:tc>
          <w:tcPr>
            <w:tcW w:w="0" w:type="auto"/>
            <w:shd w:val="clear" w:color="auto" w:fill="auto"/>
          </w:tcPr>
          <w:p w14:paraId="4D4C184F" w14:textId="77777777" w:rsidR="00B721FB" w:rsidRPr="00DF0381" w:rsidRDefault="00B721FB" w:rsidP="00B721FB">
            <w:pPr>
              <w:tabs>
                <w:tab w:val="left" w:pos="567"/>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2.9</w:t>
            </w:r>
          </w:p>
        </w:tc>
        <w:tc>
          <w:tcPr>
            <w:tcW w:w="0" w:type="auto"/>
            <w:shd w:val="clear" w:color="auto" w:fill="auto"/>
          </w:tcPr>
          <w:p w14:paraId="7B4D5F65" w14:textId="77777777" w:rsidR="00B721FB" w:rsidRPr="00DF0381" w:rsidRDefault="00B721FB" w:rsidP="00B721FB">
            <w:pPr>
              <w:tabs>
                <w:tab w:val="left" w:pos="567"/>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14:paraId="62519795"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17AD9EAA" w14:textId="77777777" w:rsidTr="00AC0CCE">
        <w:tc>
          <w:tcPr>
            <w:tcW w:w="0" w:type="auto"/>
            <w:shd w:val="clear" w:color="auto" w:fill="auto"/>
          </w:tcPr>
          <w:p w14:paraId="47BBDD8F" w14:textId="77777777" w:rsidR="00B721FB" w:rsidRPr="00DF0381" w:rsidRDefault="00B721FB" w:rsidP="00B721FB">
            <w:pPr>
              <w:tabs>
                <w:tab w:val="left" w:pos="567"/>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2.10</w:t>
            </w:r>
          </w:p>
        </w:tc>
        <w:tc>
          <w:tcPr>
            <w:tcW w:w="0" w:type="auto"/>
            <w:shd w:val="clear" w:color="auto" w:fill="auto"/>
          </w:tcPr>
          <w:p w14:paraId="0D2F8A7F" w14:textId="77777777" w:rsidR="00B721FB" w:rsidRPr="00DF0381" w:rsidRDefault="00B721FB" w:rsidP="00B721FB">
            <w:pPr>
              <w:tabs>
                <w:tab w:val="left" w:pos="567"/>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14:paraId="73E0F1EA"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48E6FE7D" w14:textId="77777777" w:rsidTr="00AC0CCE">
        <w:trPr>
          <w:trHeight w:val="669"/>
        </w:trPr>
        <w:tc>
          <w:tcPr>
            <w:tcW w:w="0" w:type="auto"/>
            <w:gridSpan w:val="3"/>
            <w:shd w:val="clear" w:color="auto" w:fill="auto"/>
            <w:vAlign w:val="center"/>
          </w:tcPr>
          <w:p w14:paraId="7AAC8E96" w14:textId="37AA0E15" w:rsidR="00B721FB" w:rsidRPr="00DF0381" w:rsidRDefault="00B721FB" w:rsidP="00B721FB">
            <w:pPr>
              <w:spacing w:after="0"/>
              <w:contextualSpacing/>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3. Соответствие образовательной программы концепции развития ОО</w:t>
            </w:r>
          </w:p>
        </w:tc>
      </w:tr>
      <w:tr w:rsidR="00B721FB" w:rsidRPr="00DF0381" w14:paraId="71441F6D" w14:textId="77777777" w:rsidTr="00AC0CCE">
        <w:tc>
          <w:tcPr>
            <w:tcW w:w="0" w:type="auto"/>
            <w:tcBorders>
              <w:bottom w:val="nil"/>
            </w:tcBorders>
            <w:shd w:val="clear" w:color="auto" w:fill="auto"/>
          </w:tcPr>
          <w:p w14:paraId="60BDCDC3"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3.1</w:t>
            </w:r>
          </w:p>
        </w:tc>
        <w:tc>
          <w:tcPr>
            <w:tcW w:w="0" w:type="auto"/>
            <w:shd w:val="clear" w:color="auto" w:fill="auto"/>
          </w:tcPr>
          <w:p w14:paraId="6C8B8F33"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shd w:val="clear" w:color="auto" w:fill="auto"/>
          </w:tcPr>
          <w:p w14:paraId="41017DCE" w14:textId="77777777" w:rsidR="00B721FB" w:rsidRPr="00DF0381" w:rsidRDefault="00B721FB" w:rsidP="00B721FB">
            <w:pPr>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Соответствует/не соответствует</w:t>
            </w:r>
          </w:p>
        </w:tc>
      </w:tr>
      <w:tr w:rsidR="00B721FB" w:rsidRPr="00DF0381" w14:paraId="738FFC4A" w14:textId="77777777" w:rsidTr="00AC0CCE">
        <w:tc>
          <w:tcPr>
            <w:tcW w:w="0" w:type="auto"/>
            <w:shd w:val="clear" w:color="auto" w:fill="auto"/>
          </w:tcPr>
          <w:p w14:paraId="16C456F9"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3.2</w:t>
            </w:r>
          </w:p>
        </w:tc>
        <w:tc>
          <w:tcPr>
            <w:tcW w:w="0" w:type="auto"/>
            <w:shd w:val="clear" w:color="auto" w:fill="auto"/>
          </w:tcPr>
          <w:p w14:paraId="05495D83"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14:paraId="6A950FE7"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588EC14C" w14:textId="77777777" w:rsidTr="00AC0CCE">
        <w:tc>
          <w:tcPr>
            <w:tcW w:w="0" w:type="auto"/>
            <w:shd w:val="clear" w:color="auto" w:fill="auto"/>
          </w:tcPr>
          <w:p w14:paraId="75CE87E2"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3.3</w:t>
            </w:r>
          </w:p>
        </w:tc>
        <w:tc>
          <w:tcPr>
            <w:tcW w:w="0" w:type="auto"/>
            <w:shd w:val="clear" w:color="auto" w:fill="auto"/>
          </w:tcPr>
          <w:p w14:paraId="0F3FE39D" w14:textId="7FE60DD1"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Отражение в пояснительной записке ООП особенностей контингента ОО</w:t>
            </w:r>
          </w:p>
        </w:tc>
        <w:tc>
          <w:tcPr>
            <w:tcW w:w="0" w:type="auto"/>
            <w:shd w:val="clear" w:color="auto" w:fill="auto"/>
          </w:tcPr>
          <w:p w14:paraId="210BB0EA"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3263681B" w14:textId="77777777" w:rsidTr="00AC0CCE">
        <w:tc>
          <w:tcPr>
            <w:tcW w:w="0" w:type="auto"/>
            <w:shd w:val="clear" w:color="auto" w:fill="auto"/>
          </w:tcPr>
          <w:p w14:paraId="779A549A"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3.4</w:t>
            </w:r>
          </w:p>
        </w:tc>
        <w:tc>
          <w:tcPr>
            <w:tcW w:w="0" w:type="auto"/>
            <w:shd w:val="clear" w:color="auto" w:fill="auto"/>
          </w:tcPr>
          <w:p w14:paraId="76AC8989"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14:paraId="542534B2"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17DD3D36" w14:textId="77777777" w:rsidTr="00AC0CCE">
        <w:tc>
          <w:tcPr>
            <w:tcW w:w="0" w:type="auto"/>
            <w:shd w:val="clear" w:color="auto" w:fill="auto"/>
          </w:tcPr>
          <w:p w14:paraId="2A9DACAD"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3.5</w:t>
            </w:r>
          </w:p>
        </w:tc>
        <w:tc>
          <w:tcPr>
            <w:tcW w:w="0" w:type="auto"/>
            <w:shd w:val="clear" w:color="auto" w:fill="auto"/>
          </w:tcPr>
          <w:p w14:paraId="7DF62CA8"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14:paraId="681C11A1" w14:textId="77777777" w:rsidR="00B721FB" w:rsidRPr="00DF0381" w:rsidRDefault="00B721FB" w:rsidP="00B721FB">
            <w:pPr>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xml:space="preserve">Соответствует/не соответствует </w:t>
            </w:r>
          </w:p>
        </w:tc>
      </w:tr>
      <w:tr w:rsidR="00B721FB" w:rsidRPr="00DF0381" w14:paraId="1AA9DE06" w14:textId="77777777" w:rsidTr="00AC0CCE">
        <w:tc>
          <w:tcPr>
            <w:tcW w:w="0" w:type="auto"/>
            <w:shd w:val="clear" w:color="auto" w:fill="auto"/>
          </w:tcPr>
          <w:p w14:paraId="1D81ED6D"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3.6</w:t>
            </w:r>
          </w:p>
        </w:tc>
        <w:tc>
          <w:tcPr>
            <w:tcW w:w="0" w:type="auto"/>
            <w:shd w:val="clear" w:color="auto" w:fill="auto"/>
          </w:tcPr>
          <w:p w14:paraId="1C7E39E7" w14:textId="0E64EC6D"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в Программах воспитания общешкольных проектов с краеведческим компонентом</w:t>
            </w:r>
          </w:p>
        </w:tc>
        <w:tc>
          <w:tcPr>
            <w:tcW w:w="0" w:type="auto"/>
            <w:shd w:val="clear" w:color="auto" w:fill="auto"/>
          </w:tcPr>
          <w:p w14:paraId="31801B73"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Соответствует/не соответствует</w:t>
            </w:r>
          </w:p>
        </w:tc>
      </w:tr>
      <w:tr w:rsidR="00B721FB" w:rsidRPr="00DF0381" w14:paraId="2B79944C" w14:textId="77777777" w:rsidTr="00AC0CCE">
        <w:tc>
          <w:tcPr>
            <w:tcW w:w="0" w:type="auto"/>
            <w:shd w:val="clear" w:color="auto" w:fill="auto"/>
          </w:tcPr>
          <w:p w14:paraId="01B75E75"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3.7</w:t>
            </w:r>
          </w:p>
        </w:tc>
        <w:tc>
          <w:tcPr>
            <w:tcW w:w="0" w:type="auto"/>
            <w:shd w:val="clear" w:color="auto" w:fill="auto"/>
          </w:tcPr>
          <w:p w14:paraId="72AF4C8C" w14:textId="1D0C117D"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Доля урочных мероприятий в Программах воспитания</w:t>
            </w:r>
          </w:p>
        </w:tc>
        <w:tc>
          <w:tcPr>
            <w:tcW w:w="0" w:type="auto"/>
            <w:shd w:val="clear" w:color="auto" w:fill="auto"/>
          </w:tcPr>
          <w:p w14:paraId="4A1890D8"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Соответствует/не соответствует</w:t>
            </w:r>
          </w:p>
        </w:tc>
      </w:tr>
      <w:tr w:rsidR="00B721FB" w:rsidRPr="00DF0381" w14:paraId="424DDB1B" w14:textId="77777777" w:rsidTr="00AC0CCE">
        <w:tc>
          <w:tcPr>
            <w:tcW w:w="0" w:type="auto"/>
            <w:shd w:val="clear" w:color="auto" w:fill="auto"/>
          </w:tcPr>
          <w:p w14:paraId="723AFBAD"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lastRenderedPageBreak/>
              <w:t>3.8</w:t>
            </w:r>
          </w:p>
        </w:tc>
        <w:tc>
          <w:tcPr>
            <w:tcW w:w="0" w:type="auto"/>
            <w:shd w:val="clear" w:color="auto" w:fill="auto"/>
          </w:tcPr>
          <w:p w14:paraId="5BD61468" w14:textId="7307BCC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в рабочих программах учебных предметов, курсов краеведческого компонента</w:t>
            </w:r>
          </w:p>
        </w:tc>
        <w:tc>
          <w:tcPr>
            <w:tcW w:w="0" w:type="auto"/>
            <w:shd w:val="clear" w:color="auto" w:fill="auto"/>
          </w:tcPr>
          <w:p w14:paraId="3ED9BDA9"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476908AB" w14:textId="77777777" w:rsidTr="00AC0CCE">
        <w:tc>
          <w:tcPr>
            <w:tcW w:w="0" w:type="auto"/>
            <w:shd w:val="clear" w:color="auto" w:fill="auto"/>
          </w:tcPr>
          <w:p w14:paraId="3FDB6510"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3.9</w:t>
            </w:r>
          </w:p>
        </w:tc>
        <w:tc>
          <w:tcPr>
            <w:tcW w:w="0" w:type="auto"/>
            <w:shd w:val="clear" w:color="auto" w:fill="auto"/>
          </w:tcPr>
          <w:p w14:paraId="5EC0F0E0"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14:paraId="2AE5A7F4"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3C337905" w14:textId="77777777" w:rsidTr="00AC0CCE">
        <w:tc>
          <w:tcPr>
            <w:tcW w:w="0" w:type="auto"/>
            <w:shd w:val="clear" w:color="auto" w:fill="auto"/>
          </w:tcPr>
          <w:p w14:paraId="237E5779"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3.10</w:t>
            </w:r>
          </w:p>
        </w:tc>
        <w:tc>
          <w:tcPr>
            <w:tcW w:w="0" w:type="auto"/>
            <w:shd w:val="clear" w:color="auto" w:fill="auto"/>
          </w:tcPr>
          <w:p w14:paraId="40EE7E25"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14:paraId="186A2C55"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ед. на одного обучающегося</w:t>
            </w:r>
          </w:p>
        </w:tc>
      </w:tr>
      <w:tr w:rsidR="00B63410" w:rsidRPr="00DF0381" w14:paraId="5CA0BA8F" w14:textId="77777777" w:rsidTr="00A42B42">
        <w:tc>
          <w:tcPr>
            <w:tcW w:w="0" w:type="auto"/>
            <w:shd w:val="clear" w:color="auto" w:fill="auto"/>
          </w:tcPr>
          <w:p w14:paraId="69427E43" w14:textId="3C641B20" w:rsidR="00B63410" w:rsidRPr="00DF0381" w:rsidRDefault="00B63410"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3.11</w:t>
            </w:r>
          </w:p>
        </w:tc>
        <w:tc>
          <w:tcPr>
            <w:tcW w:w="0" w:type="auto"/>
            <w:gridSpan w:val="2"/>
            <w:shd w:val="clear" w:color="auto" w:fill="auto"/>
          </w:tcPr>
          <w:p w14:paraId="17F2E751" w14:textId="14C8EDA6" w:rsidR="00B63410" w:rsidRPr="00DF0381" w:rsidRDefault="00B63410"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B721FB" w:rsidRPr="00DF0381" w14:paraId="680407F7" w14:textId="77777777" w:rsidTr="00AC0CCE">
        <w:tc>
          <w:tcPr>
            <w:tcW w:w="0" w:type="auto"/>
            <w:vMerge w:val="restart"/>
            <w:shd w:val="clear" w:color="auto" w:fill="auto"/>
          </w:tcPr>
          <w:p w14:paraId="17F68F6E"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68E92462"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14:paraId="5325B0FF"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ед./не имеется</w:t>
            </w:r>
          </w:p>
        </w:tc>
      </w:tr>
      <w:tr w:rsidR="00B721FB" w:rsidRPr="00DF0381" w14:paraId="7AE0C911" w14:textId="77777777" w:rsidTr="00AC0CCE">
        <w:tc>
          <w:tcPr>
            <w:tcW w:w="0" w:type="auto"/>
            <w:vMerge/>
            <w:shd w:val="clear" w:color="auto" w:fill="auto"/>
          </w:tcPr>
          <w:p w14:paraId="7DB28D0E"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45DA5BBB" w14:textId="0AE20C5E"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обучающихся на дому по медицинским показаниям или получающих длительное лечение в санаторно-медицинских учреждениях</w:t>
            </w:r>
          </w:p>
        </w:tc>
        <w:tc>
          <w:tcPr>
            <w:tcW w:w="0" w:type="auto"/>
            <w:shd w:val="clear" w:color="auto" w:fill="auto"/>
          </w:tcPr>
          <w:p w14:paraId="64FDE255"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ед./не имеется</w:t>
            </w:r>
          </w:p>
        </w:tc>
      </w:tr>
      <w:tr w:rsidR="00B721FB" w:rsidRPr="00DF0381" w14:paraId="645671BB" w14:textId="77777777" w:rsidTr="00AC0CCE">
        <w:tc>
          <w:tcPr>
            <w:tcW w:w="0" w:type="auto"/>
            <w:vMerge/>
            <w:shd w:val="clear" w:color="auto" w:fill="auto"/>
          </w:tcPr>
          <w:p w14:paraId="1C8E8A7D"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236393E3" w14:textId="4F1607EB"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с ОВЗ на основании инклюзии в классах с нормативно развивающимися сверстниками</w:t>
            </w:r>
          </w:p>
        </w:tc>
        <w:tc>
          <w:tcPr>
            <w:tcW w:w="0" w:type="auto"/>
            <w:shd w:val="clear" w:color="auto" w:fill="auto"/>
          </w:tcPr>
          <w:p w14:paraId="3E2D20F7"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ед./не имеется</w:t>
            </w:r>
          </w:p>
        </w:tc>
      </w:tr>
      <w:tr w:rsidR="00B721FB" w:rsidRPr="00DF0381" w14:paraId="6B71A4BD" w14:textId="77777777" w:rsidTr="00AC0CCE">
        <w:tc>
          <w:tcPr>
            <w:tcW w:w="0" w:type="auto"/>
            <w:vMerge/>
            <w:shd w:val="clear" w:color="auto" w:fill="auto"/>
          </w:tcPr>
          <w:p w14:paraId="6355F024"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72EA93C7"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14:paraId="2C343F6B"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ед./не имеется</w:t>
            </w:r>
          </w:p>
        </w:tc>
      </w:tr>
      <w:tr w:rsidR="00B721FB" w:rsidRPr="00DF0381" w14:paraId="389DB2B6" w14:textId="77777777" w:rsidTr="00AC0CCE">
        <w:tc>
          <w:tcPr>
            <w:tcW w:w="0" w:type="auto"/>
            <w:vMerge/>
            <w:shd w:val="clear" w:color="auto" w:fill="auto"/>
          </w:tcPr>
          <w:p w14:paraId="01C9E1B2"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38E42708"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14:paraId="23BA2EAF"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ед./не имеется</w:t>
            </w:r>
          </w:p>
        </w:tc>
      </w:tr>
      <w:tr w:rsidR="00B721FB" w:rsidRPr="00DF0381" w14:paraId="4F107B6E" w14:textId="77777777" w:rsidTr="00AC0CCE">
        <w:tc>
          <w:tcPr>
            <w:tcW w:w="0" w:type="auto"/>
            <w:shd w:val="clear" w:color="auto" w:fill="auto"/>
          </w:tcPr>
          <w:p w14:paraId="14DDC05E"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3.12</w:t>
            </w:r>
          </w:p>
        </w:tc>
        <w:tc>
          <w:tcPr>
            <w:tcW w:w="0" w:type="auto"/>
            <w:shd w:val="clear" w:color="auto" w:fill="auto"/>
          </w:tcPr>
          <w:p w14:paraId="1A299E3B"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shd w:val="clear" w:color="auto" w:fill="auto"/>
          </w:tcPr>
          <w:p w14:paraId="49A80D3B" w14:textId="77777777" w:rsidR="00B721FB" w:rsidRPr="00DF0381" w:rsidRDefault="00B721FB" w:rsidP="00B721FB">
            <w:pPr>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311DE359" w14:textId="77777777" w:rsidTr="00AC0CCE">
        <w:tc>
          <w:tcPr>
            <w:tcW w:w="0" w:type="auto"/>
            <w:shd w:val="clear" w:color="auto" w:fill="auto"/>
          </w:tcPr>
          <w:p w14:paraId="465C137C" w14:textId="0E76B0D2"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3.13</w:t>
            </w:r>
          </w:p>
        </w:tc>
        <w:tc>
          <w:tcPr>
            <w:tcW w:w="0" w:type="auto"/>
            <w:shd w:val="clear" w:color="auto" w:fill="auto"/>
          </w:tcPr>
          <w:p w14:paraId="556464CC"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14:paraId="077BBD68" w14:textId="77777777" w:rsidR="00B721FB" w:rsidRPr="00DF0381" w:rsidRDefault="00B721FB" w:rsidP="00B721FB">
            <w:pPr>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Количество ед. на одного обучающегося</w:t>
            </w:r>
          </w:p>
        </w:tc>
      </w:tr>
      <w:tr w:rsidR="00B721FB" w:rsidRPr="00DF0381" w14:paraId="38783A27" w14:textId="77777777" w:rsidTr="00AC0CCE">
        <w:tc>
          <w:tcPr>
            <w:tcW w:w="0" w:type="auto"/>
            <w:shd w:val="clear" w:color="auto" w:fill="auto"/>
          </w:tcPr>
          <w:p w14:paraId="62A79962" w14:textId="55786BB3"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3.14</w:t>
            </w:r>
          </w:p>
        </w:tc>
        <w:tc>
          <w:tcPr>
            <w:tcW w:w="0" w:type="auto"/>
            <w:shd w:val="clear" w:color="auto" w:fill="auto"/>
          </w:tcPr>
          <w:p w14:paraId="52B42C74"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14:paraId="651A2E89"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5D08EDE7" w14:textId="77777777" w:rsidTr="00AC0CCE">
        <w:tc>
          <w:tcPr>
            <w:tcW w:w="0" w:type="auto"/>
            <w:shd w:val="clear" w:color="auto" w:fill="auto"/>
          </w:tcPr>
          <w:p w14:paraId="775BB1B9" w14:textId="350385CD"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3.15</w:t>
            </w:r>
          </w:p>
        </w:tc>
        <w:tc>
          <w:tcPr>
            <w:tcW w:w="0" w:type="auto"/>
            <w:shd w:val="clear" w:color="auto" w:fill="auto"/>
          </w:tcPr>
          <w:p w14:paraId="13BDF1F5"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shd w:val="clear" w:color="auto" w:fill="auto"/>
          </w:tcPr>
          <w:p w14:paraId="78F7FF45"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Имеется/не имеется</w:t>
            </w:r>
          </w:p>
        </w:tc>
      </w:tr>
      <w:tr w:rsidR="00B721FB" w:rsidRPr="00DF0381" w14:paraId="5568348D" w14:textId="77777777" w:rsidTr="00AC0CCE">
        <w:tc>
          <w:tcPr>
            <w:tcW w:w="0" w:type="auto"/>
            <w:shd w:val="clear" w:color="auto" w:fill="auto"/>
          </w:tcPr>
          <w:p w14:paraId="3A9BB03A" w14:textId="661CFF44"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3.16</w:t>
            </w:r>
          </w:p>
        </w:tc>
        <w:tc>
          <w:tcPr>
            <w:tcW w:w="0" w:type="auto"/>
            <w:shd w:val="clear" w:color="auto" w:fill="auto"/>
          </w:tcPr>
          <w:p w14:paraId="01C47DD6" w14:textId="77777777"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14:paraId="6A1C2945" w14:textId="77777777"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w:t>
            </w:r>
          </w:p>
        </w:tc>
      </w:tr>
      <w:tr w:rsidR="00B721FB" w:rsidRPr="00DF0381" w14:paraId="379ACD46" w14:textId="77777777" w:rsidTr="00AC0CCE">
        <w:tc>
          <w:tcPr>
            <w:tcW w:w="0" w:type="auto"/>
            <w:shd w:val="clear" w:color="auto" w:fill="auto"/>
          </w:tcPr>
          <w:p w14:paraId="19B4F911" w14:textId="378FD64D" w:rsidR="00B721FB" w:rsidRPr="00DF0381" w:rsidRDefault="00B721FB" w:rsidP="00B721FB">
            <w:pPr>
              <w:tabs>
                <w:tab w:val="left" w:pos="450"/>
              </w:tabs>
              <w:spacing w:after="0"/>
              <w:contextualSpacing/>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3.17</w:t>
            </w:r>
          </w:p>
        </w:tc>
        <w:tc>
          <w:tcPr>
            <w:tcW w:w="0" w:type="auto"/>
            <w:shd w:val="clear" w:color="auto" w:fill="auto"/>
          </w:tcPr>
          <w:p w14:paraId="4EC3AD9C" w14:textId="77777777" w:rsidR="00B721FB" w:rsidRPr="00DF0381" w:rsidRDefault="00B721FB" w:rsidP="00B721FB">
            <w:pPr>
              <w:tabs>
                <w:tab w:val="left" w:pos="450"/>
              </w:tabs>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14:paraId="43E8087F" w14:textId="0E5F0C98" w:rsidR="00B721FB" w:rsidRPr="00DF0381" w:rsidRDefault="00B721FB" w:rsidP="00B721FB">
            <w:pPr>
              <w:autoSpaceDE w:val="0"/>
              <w:autoSpaceDN w:val="0"/>
              <w:adjustRightInd w:val="0"/>
              <w:spacing w:after="0"/>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Соответствует/не соответствует</w:t>
            </w:r>
          </w:p>
        </w:tc>
      </w:tr>
    </w:tbl>
    <w:p w14:paraId="48C1C7CD" w14:textId="77777777" w:rsidR="00AB6A71" w:rsidRPr="00DF0381" w:rsidRDefault="00AB6A71" w:rsidP="00AB6A71">
      <w:pPr>
        <w:spacing w:after="0"/>
        <w:rPr>
          <w:rFonts w:ascii="Times New Roman" w:eastAsia="Times New Roman" w:hAnsi="Times New Roman" w:cs="Times New Roman"/>
          <w:sz w:val="24"/>
          <w:szCs w:val="24"/>
          <w:lang w:eastAsia="ru-RU"/>
        </w:rPr>
      </w:pPr>
    </w:p>
    <w:p w14:paraId="70FF88DE" w14:textId="77777777" w:rsidR="00AB6A71" w:rsidRPr="00DF0381" w:rsidRDefault="00AB6A71" w:rsidP="003834F6">
      <w:pPr>
        <w:rPr>
          <w:rFonts w:ascii="Times New Roman" w:eastAsia="Times New Roman" w:hAnsi="Times New Roman" w:cs="Times New Roman"/>
          <w:bCs/>
          <w:sz w:val="24"/>
          <w:szCs w:val="24"/>
          <w:lang w:eastAsia="ru-RU"/>
        </w:rPr>
      </w:pPr>
    </w:p>
    <w:p w14:paraId="7FDC6262" w14:textId="77777777" w:rsidR="00AB6A71" w:rsidRPr="00DF0381" w:rsidRDefault="00AB6A71">
      <w:pPr>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br w:type="page"/>
      </w:r>
    </w:p>
    <w:p w14:paraId="72D8312B" w14:textId="6189D765" w:rsidR="008E0F60" w:rsidRPr="00DF0381" w:rsidRDefault="007735D4" w:rsidP="00B63410">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lastRenderedPageBreak/>
        <w:t>Приложение</w:t>
      </w:r>
      <w:r w:rsidR="00B63410" w:rsidRPr="00DF0381">
        <w:rPr>
          <w:rFonts w:ascii="Times New Roman" w:eastAsia="Times New Roman" w:hAnsi="Times New Roman" w:cs="Times New Roman"/>
          <w:bCs/>
          <w:sz w:val="24"/>
          <w:szCs w:val="24"/>
          <w:lang w:eastAsia="ru-RU"/>
        </w:rPr>
        <w:t xml:space="preserve"> №</w:t>
      </w:r>
      <w:r w:rsidRPr="00DF0381">
        <w:rPr>
          <w:rFonts w:ascii="Times New Roman" w:eastAsia="Times New Roman" w:hAnsi="Times New Roman" w:cs="Times New Roman"/>
          <w:bCs/>
          <w:sz w:val="24"/>
          <w:szCs w:val="24"/>
          <w:lang w:eastAsia="ru-RU"/>
        </w:rPr>
        <w:t xml:space="preserve"> 3 </w:t>
      </w:r>
    </w:p>
    <w:p w14:paraId="001929D1" w14:textId="6D6FC6F6" w:rsidR="00B63410" w:rsidRPr="00DF0381" w:rsidRDefault="00B63410" w:rsidP="00B63410">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t>к Положению</w:t>
      </w:r>
    </w:p>
    <w:p w14:paraId="05B56713" w14:textId="282236AE" w:rsidR="007735D4" w:rsidRPr="00DF0381" w:rsidRDefault="007735D4" w:rsidP="008E0F60">
      <w:pPr>
        <w:jc w:val="center"/>
        <w:rPr>
          <w:rFonts w:ascii="Times New Roman" w:eastAsia="Times New Roman" w:hAnsi="Times New Roman" w:cs="Times New Roman"/>
          <w:b/>
          <w:bCs/>
          <w:sz w:val="24"/>
          <w:szCs w:val="24"/>
          <w:lang w:eastAsia="ru-RU"/>
        </w:rPr>
      </w:pPr>
      <w:r w:rsidRPr="00DF0381">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firstRow="0" w:lastRow="0" w:firstColumn="0" w:lastColumn="0" w:noHBand="0" w:noVBand="0"/>
      </w:tblPr>
      <w:tblGrid>
        <w:gridCol w:w="993"/>
        <w:gridCol w:w="6662"/>
        <w:gridCol w:w="1984"/>
      </w:tblGrid>
      <w:tr w:rsidR="008E0F60" w:rsidRPr="00DF0381" w14:paraId="49E54499" w14:textId="77777777" w:rsidTr="009E0A40">
        <w:trPr>
          <w:trHeight w:val="60"/>
        </w:trPr>
        <w:tc>
          <w:tcPr>
            <w:tcW w:w="993" w:type="dxa"/>
            <w:vAlign w:val="center"/>
          </w:tcPr>
          <w:p w14:paraId="2FC80314" w14:textId="77777777" w:rsidR="008E0F60" w:rsidRPr="00DF0381" w:rsidRDefault="008E0F60" w:rsidP="008E05CA">
            <w:pPr>
              <w:jc w:val="center"/>
              <w:rPr>
                <w:rFonts w:ascii="Times New Roman" w:hAnsi="Times New Roman" w:cs="Times New Roman"/>
                <w:sz w:val="24"/>
                <w:szCs w:val="24"/>
              </w:rPr>
            </w:pPr>
            <w:r w:rsidRPr="00DF0381">
              <w:rPr>
                <w:rFonts w:ascii="Times New Roman" w:eastAsia="Times New Roman" w:hAnsi="Times New Roman" w:cs="Times New Roman"/>
                <w:b/>
                <w:sz w:val="24"/>
                <w:szCs w:val="24"/>
                <w:lang w:eastAsia="ru-RU"/>
              </w:rPr>
              <w:t>№</w:t>
            </w:r>
          </w:p>
        </w:tc>
        <w:tc>
          <w:tcPr>
            <w:tcW w:w="6662" w:type="dxa"/>
            <w:vAlign w:val="center"/>
          </w:tcPr>
          <w:p w14:paraId="272AE577" w14:textId="77777777" w:rsidR="008E0F60" w:rsidRPr="00DF0381" w:rsidRDefault="008E0F60" w:rsidP="008E05CA">
            <w:pPr>
              <w:jc w:val="center"/>
              <w:rPr>
                <w:rFonts w:ascii="Times New Roman" w:hAnsi="Times New Roman" w:cs="Times New Roman"/>
                <w:sz w:val="24"/>
                <w:szCs w:val="24"/>
              </w:rPr>
            </w:pPr>
            <w:r w:rsidRPr="00DF0381">
              <w:rPr>
                <w:rFonts w:ascii="Times New Roman" w:eastAsia="Times New Roman" w:hAnsi="Times New Roman" w:cs="Times New Roman"/>
                <w:b/>
                <w:sz w:val="24"/>
                <w:szCs w:val="24"/>
                <w:lang w:eastAsia="ru-RU"/>
              </w:rPr>
              <w:t>Критерии оценки</w:t>
            </w:r>
          </w:p>
        </w:tc>
        <w:tc>
          <w:tcPr>
            <w:tcW w:w="1984" w:type="dxa"/>
            <w:vAlign w:val="center"/>
          </w:tcPr>
          <w:p w14:paraId="33B1DFD9" w14:textId="77777777" w:rsidR="008E0F60" w:rsidRPr="00DF0381" w:rsidRDefault="008E0F60" w:rsidP="008E05CA">
            <w:pPr>
              <w:jc w:val="center"/>
              <w:rPr>
                <w:rFonts w:ascii="Times New Roman" w:hAnsi="Times New Roman" w:cs="Times New Roman"/>
                <w:sz w:val="24"/>
                <w:szCs w:val="24"/>
              </w:rPr>
            </w:pPr>
            <w:r w:rsidRPr="00DF0381">
              <w:rPr>
                <w:rFonts w:ascii="Times New Roman" w:eastAsia="Times New Roman" w:hAnsi="Times New Roman" w:cs="Times New Roman"/>
                <w:b/>
                <w:sz w:val="24"/>
                <w:szCs w:val="24"/>
                <w:lang w:eastAsia="ru-RU"/>
              </w:rPr>
              <w:t>Единица измерения</w:t>
            </w:r>
          </w:p>
        </w:tc>
      </w:tr>
      <w:tr w:rsidR="00ED0C82" w:rsidRPr="00DF0381" w14:paraId="28AA3074" w14:textId="77777777" w:rsidTr="009C7615">
        <w:trPr>
          <w:trHeight w:val="274"/>
        </w:trPr>
        <w:tc>
          <w:tcPr>
            <w:tcW w:w="9639" w:type="dxa"/>
            <w:gridSpan w:val="3"/>
          </w:tcPr>
          <w:p w14:paraId="650C6C78" w14:textId="77777777" w:rsidR="00ED0C82" w:rsidRPr="00DF0381" w:rsidRDefault="00ED0C82" w:rsidP="00601B28">
            <w:pPr>
              <w:rPr>
                <w:rFonts w:ascii="Times New Roman" w:hAnsi="Times New Roman" w:cs="Times New Roman"/>
                <w:b/>
                <w:sz w:val="24"/>
                <w:szCs w:val="24"/>
              </w:rPr>
            </w:pPr>
            <w:r w:rsidRPr="00DF0381">
              <w:rPr>
                <w:rFonts w:ascii="Times New Roman" w:hAnsi="Times New Roman" w:cs="Times New Roman"/>
                <w:b/>
                <w:sz w:val="24"/>
                <w:szCs w:val="24"/>
              </w:rPr>
              <w:t>1. Образовательная деятельность</w:t>
            </w:r>
          </w:p>
        </w:tc>
      </w:tr>
      <w:tr w:rsidR="00ED0C82" w:rsidRPr="00DF0381" w14:paraId="45AC7E15" w14:textId="77777777" w:rsidTr="009E0A40">
        <w:trPr>
          <w:trHeight w:val="60"/>
        </w:trPr>
        <w:tc>
          <w:tcPr>
            <w:tcW w:w="993" w:type="dxa"/>
          </w:tcPr>
          <w:p w14:paraId="2411AB75" w14:textId="77777777" w:rsidR="00ED0C82" w:rsidRPr="00DF0381" w:rsidRDefault="00ED0C82" w:rsidP="00601B28">
            <w:pPr>
              <w:rPr>
                <w:rFonts w:ascii="Times New Roman" w:hAnsi="Times New Roman" w:cs="Times New Roman"/>
                <w:sz w:val="24"/>
                <w:szCs w:val="24"/>
              </w:rPr>
            </w:pPr>
            <w:r w:rsidRPr="00DF0381">
              <w:rPr>
                <w:rFonts w:ascii="Times New Roman" w:hAnsi="Times New Roman" w:cs="Times New Roman"/>
                <w:sz w:val="24"/>
                <w:szCs w:val="24"/>
              </w:rPr>
              <w:t>1.1</w:t>
            </w:r>
          </w:p>
        </w:tc>
        <w:tc>
          <w:tcPr>
            <w:tcW w:w="6662" w:type="dxa"/>
          </w:tcPr>
          <w:p w14:paraId="54EB6EC2" w14:textId="77777777" w:rsidR="00ED0C82" w:rsidRPr="00DF0381" w:rsidRDefault="00ED0C82" w:rsidP="00601B28">
            <w:pPr>
              <w:rPr>
                <w:rFonts w:ascii="Times New Roman" w:hAnsi="Times New Roman" w:cs="Times New Roman"/>
                <w:sz w:val="24"/>
                <w:szCs w:val="24"/>
              </w:rPr>
            </w:pPr>
            <w:r w:rsidRPr="00DF0381">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14:paraId="6704FEB6" w14:textId="77777777" w:rsidR="00ED0C82" w:rsidRPr="00DF0381" w:rsidRDefault="00ED0C82" w:rsidP="00601B28">
            <w:pPr>
              <w:rPr>
                <w:rFonts w:ascii="Times New Roman" w:hAnsi="Times New Roman" w:cs="Times New Roman"/>
                <w:sz w:val="24"/>
                <w:szCs w:val="24"/>
              </w:rPr>
            </w:pPr>
            <w:r w:rsidRPr="00DF0381">
              <w:rPr>
                <w:rFonts w:ascii="Times New Roman" w:hAnsi="Times New Roman" w:cs="Times New Roman"/>
                <w:sz w:val="24"/>
                <w:szCs w:val="24"/>
              </w:rPr>
              <w:t>Человек</w:t>
            </w:r>
          </w:p>
        </w:tc>
      </w:tr>
      <w:tr w:rsidR="00B63410" w:rsidRPr="00DF0381" w14:paraId="4B16F335" w14:textId="77777777" w:rsidTr="00A42B42">
        <w:trPr>
          <w:trHeight w:val="60"/>
        </w:trPr>
        <w:tc>
          <w:tcPr>
            <w:tcW w:w="993" w:type="dxa"/>
          </w:tcPr>
          <w:p w14:paraId="4AA90A83" w14:textId="5BBCBB52" w:rsidR="00B63410" w:rsidRPr="00DF0381" w:rsidRDefault="00B63410" w:rsidP="00601B28">
            <w:pPr>
              <w:rPr>
                <w:rFonts w:ascii="Times New Roman" w:hAnsi="Times New Roman" w:cs="Times New Roman"/>
                <w:sz w:val="24"/>
                <w:szCs w:val="24"/>
              </w:rPr>
            </w:pPr>
            <w:r w:rsidRPr="00DF0381">
              <w:rPr>
                <w:rFonts w:ascii="Times New Roman" w:hAnsi="Times New Roman" w:cs="Times New Roman"/>
                <w:sz w:val="24"/>
                <w:szCs w:val="24"/>
              </w:rPr>
              <w:t>1.2.</w:t>
            </w:r>
          </w:p>
        </w:tc>
        <w:tc>
          <w:tcPr>
            <w:tcW w:w="8646" w:type="dxa"/>
            <w:gridSpan w:val="2"/>
          </w:tcPr>
          <w:p w14:paraId="285B213D" w14:textId="6A583C9C" w:rsidR="00B63410" w:rsidRPr="00DF0381" w:rsidRDefault="00B63410" w:rsidP="00601B28">
            <w:pPr>
              <w:rPr>
                <w:rFonts w:ascii="Times New Roman" w:hAnsi="Times New Roman" w:cs="Times New Roman"/>
                <w:sz w:val="24"/>
                <w:szCs w:val="24"/>
              </w:rPr>
            </w:pPr>
            <w:r w:rsidRPr="00DF0381">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DF0381" w14:paraId="65C2A6BE" w14:textId="77777777" w:rsidTr="009E0A40">
        <w:trPr>
          <w:trHeight w:val="203"/>
        </w:trPr>
        <w:tc>
          <w:tcPr>
            <w:tcW w:w="993" w:type="dxa"/>
            <w:vMerge w:val="restart"/>
          </w:tcPr>
          <w:p w14:paraId="66880388" w14:textId="77777777" w:rsidR="00ED0C82" w:rsidRPr="00DF0381" w:rsidRDefault="00ED0C82" w:rsidP="00601B28">
            <w:pPr>
              <w:rPr>
                <w:rFonts w:ascii="Times New Roman" w:hAnsi="Times New Roman" w:cs="Times New Roman"/>
                <w:sz w:val="24"/>
                <w:szCs w:val="24"/>
              </w:rPr>
            </w:pPr>
          </w:p>
        </w:tc>
        <w:tc>
          <w:tcPr>
            <w:tcW w:w="6662" w:type="dxa"/>
          </w:tcPr>
          <w:p w14:paraId="0AFC6CB3" w14:textId="77777777" w:rsidR="00ED0C82" w:rsidRPr="00DF0381" w:rsidRDefault="00ED0C82" w:rsidP="00601B28">
            <w:pPr>
              <w:rPr>
                <w:rFonts w:ascii="Times New Roman" w:hAnsi="Times New Roman" w:cs="Times New Roman"/>
                <w:sz w:val="24"/>
                <w:szCs w:val="24"/>
              </w:rPr>
            </w:pPr>
            <w:r w:rsidRPr="00DF0381">
              <w:rPr>
                <w:rFonts w:ascii="Times New Roman" w:hAnsi="Times New Roman" w:cs="Times New Roman"/>
                <w:sz w:val="24"/>
                <w:szCs w:val="24"/>
              </w:rPr>
              <w:t>• начального общего образования</w:t>
            </w:r>
          </w:p>
        </w:tc>
        <w:tc>
          <w:tcPr>
            <w:tcW w:w="1984" w:type="dxa"/>
          </w:tcPr>
          <w:p w14:paraId="10E2BEE9" w14:textId="77777777" w:rsidR="00ED0C82" w:rsidRPr="00DF0381" w:rsidRDefault="00ED0C82" w:rsidP="00601B28">
            <w:pPr>
              <w:rPr>
                <w:rFonts w:ascii="Times New Roman" w:hAnsi="Times New Roman" w:cs="Times New Roman"/>
                <w:sz w:val="24"/>
                <w:szCs w:val="24"/>
              </w:rPr>
            </w:pPr>
            <w:r w:rsidRPr="00DF0381">
              <w:rPr>
                <w:rFonts w:ascii="Times New Roman" w:hAnsi="Times New Roman" w:cs="Times New Roman"/>
                <w:sz w:val="24"/>
                <w:szCs w:val="24"/>
              </w:rPr>
              <w:t>Человек</w:t>
            </w:r>
          </w:p>
        </w:tc>
      </w:tr>
      <w:tr w:rsidR="00ED0C82" w:rsidRPr="00DF0381" w14:paraId="67A236EB" w14:textId="77777777" w:rsidTr="009E0A40">
        <w:trPr>
          <w:trHeight w:val="60"/>
        </w:trPr>
        <w:tc>
          <w:tcPr>
            <w:tcW w:w="993" w:type="dxa"/>
            <w:vMerge/>
          </w:tcPr>
          <w:p w14:paraId="7783A667" w14:textId="77777777" w:rsidR="00ED0C82" w:rsidRPr="00DF0381" w:rsidRDefault="00ED0C82" w:rsidP="00601B28">
            <w:pPr>
              <w:rPr>
                <w:rFonts w:ascii="Times New Roman" w:hAnsi="Times New Roman" w:cs="Times New Roman"/>
                <w:sz w:val="24"/>
                <w:szCs w:val="24"/>
              </w:rPr>
            </w:pPr>
          </w:p>
        </w:tc>
        <w:tc>
          <w:tcPr>
            <w:tcW w:w="6662" w:type="dxa"/>
          </w:tcPr>
          <w:p w14:paraId="1093C664" w14:textId="77777777" w:rsidR="00ED0C82" w:rsidRPr="00DF0381" w:rsidRDefault="00ED0C82" w:rsidP="00601B28">
            <w:pPr>
              <w:rPr>
                <w:rFonts w:ascii="Times New Roman" w:hAnsi="Times New Roman" w:cs="Times New Roman"/>
                <w:sz w:val="24"/>
                <w:szCs w:val="24"/>
              </w:rPr>
            </w:pPr>
            <w:r w:rsidRPr="00DF0381">
              <w:rPr>
                <w:rFonts w:ascii="Times New Roman" w:hAnsi="Times New Roman" w:cs="Times New Roman"/>
                <w:sz w:val="24"/>
                <w:szCs w:val="24"/>
              </w:rPr>
              <w:t>• основного общего образования</w:t>
            </w:r>
          </w:p>
        </w:tc>
        <w:tc>
          <w:tcPr>
            <w:tcW w:w="1984" w:type="dxa"/>
          </w:tcPr>
          <w:p w14:paraId="102E9F4E" w14:textId="77777777" w:rsidR="00ED0C82" w:rsidRPr="00DF0381" w:rsidRDefault="00ED0C82" w:rsidP="00601B28">
            <w:pPr>
              <w:rPr>
                <w:rFonts w:ascii="Times New Roman" w:hAnsi="Times New Roman" w:cs="Times New Roman"/>
                <w:sz w:val="24"/>
                <w:szCs w:val="24"/>
              </w:rPr>
            </w:pPr>
            <w:r w:rsidRPr="00DF0381">
              <w:rPr>
                <w:rFonts w:ascii="Times New Roman" w:hAnsi="Times New Roman" w:cs="Times New Roman"/>
                <w:sz w:val="24"/>
                <w:szCs w:val="24"/>
              </w:rPr>
              <w:t>Человек</w:t>
            </w:r>
          </w:p>
        </w:tc>
      </w:tr>
      <w:tr w:rsidR="00B63410" w:rsidRPr="00DF0381" w14:paraId="19CBD2D0" w14:textId="77777777" w:rsidTr="009E0A40">
        <w:trPr>
          <w:trHeight w:val="60"/>
        </w:trPr>
        <w:tc>
          <w:tcPr>
            <w:tcW w:w="993" w:type="dxa"/>
          </w:tcPr>
          <w:p w14:paraId="36ABD15C" w14:textId="33CDEF82"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1.3.</w:t>
            </w:r>
          </w:p>
        </w:tc>
        <w:tc>
          <w:tcPr>
            <w:tcW w:w="8646" w:type="dxa"/>
            <w:gridSpan w:val="2"/>
          </w:tcPr>
          <w:p w14:paraId="788B79C7" w14:textId="5B34CA8B"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Формы получения образования в ОО:</w:t>
            </w:r>
          </w:p>
        </w:tc>
      </w:tr>
      <w:tr w:rsidR="00B63410" w:rsidRPr="00DF0381" w14:paraId="3DEB8962" w14:textId="77777777" w:rsidTr="00B63410">
        <w:trPr>
          <w:trHeight w:val="60"/>
        </w:trPr>
        <w:tc>
          <w:tcPr>
            <w:tcW w:w="993" w:type="dxa"/>
          </w:tcPr>
          <w:p w14:paraId="1759018B" w14:textId="77777777" w:rsidR="00B63410" w:rsidRPr="00DF0381" w:rsidRDefault="00B63410" w:rsidP="00B63410">
            <w:pPr>
              <w:rPr>
                <w:rFonts w:ascii="Times New Roman" w:hAnsi="Times New Roman" w:cs="Times New Roman"/>
                <w:sz w:val="24"/>
                <w:szCs w:val="24"/>
              </w:rPr>
            </w:pPr>
          </w:p>
        </w:tc>
        <w:tc>
          <w:tcPr>
            <w:tcW w:w="6662" w:type="dxa"/>
          </w:tcPr>
          <w:p w14:paraId="11D405E5"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 очная</w:t>
            </w:r>
          </w:p>
          <w:p w14:paraId="3D9EE3B1"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 очно-заочная</w:t>
            </w:r>
          </w:p>
          <w:p w14:paraId="382258E7" w14:textId="1391D8F1"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 заочная</w:t>
            </w:r>
          </w:p>
        </w:tc>
        <w:tc>
          <w:tcPr>
            <w:tcW w:w="1984" w:type="dxa"/>
          </w:tcPr>
          <w:p w14:paraId="05D6D601" w14:textId="77777777" w:rsidR="00B63410" w:rsidRPr="00DF0381" w:rsidRDefault="00B63410" w:rsidP="00B63410">
            <w:pPr>
              <w:shd w:val="clear" w:color="auto" w:fill="FFFFFF"/>
              <w:rPr>
                <w:rFonts w:ascii="Times New Roman" w:eastAsia="Times New Roman" w:hAnsi="Times New Roman" w:cs="Times New Roman"/>
                <w:color w:val="1A1A1A"/>
                <w:sz w:val="24"/>
                <w:szCs w:val="24"/>
                <w:lang w:eastAsia="ru-RU"/>
              </w:rPr>
            </w:pPr>
            <w:r w:rsidRPr="00DF0381">
              <w:rPr>
                <w:rFonts w:ascii="Times New Roman" w:eastAsia="Times New Roman" w:hAnsi="Times New Roman" w:cs="Times New Roman"/>
                <w:color w:val="1A1A1A"/>
                <w:sz w:val="24"/>
                <w:szCs w:val="24"/>
                <w:lang w:eastAsia="ru-RU"/>
              </w:rPr>
              <w:t>Имеется / не</w:t>
            </w:r>
          </w:p>
          <w:p w14:paraId="1DDCA1CF" w14:textId="77777777" w:rsidR="00B63410" w:rsidRPr="00DF0381" w:rsidRDefault="00B63410" w:rsidP="00B63410">
            <w:pPr>
              <w:shd w:val="clear" w:color="auto" w:fill="FFFFFF"/>
              <w:rPr>
                <w:rFonts w:ascii="Times New Roman" w:eastAsia="Times New Roman" w:hAnsi="Times New Roman" w:cs="Times New Roman"/>
                <w:color w:val="1A1A1A"/>
                <w:sz w:val="24"/>
                <w:szCs w:val="24"/>
                <w:lang w:eastAsia="ru-RU"/>
              </w:rPr>
            </w:pPr>
            <w:r w:rsidRPr="00DF0381">
              <w:rPr>
                <w:rFonts w:ascii="Times New Roman" w:eastAsia="Times New Roman" w:hAnsi="Times New Roman" w:cs="Times New Roman"/>
                <w:color w:val="1A1A1A"/>
                <w:sz w:val="24"/>
                <w:szCs w:val="24"/>
                <w:lang w:eastAsia="ru-RU"/>
              </w:rPr>
              <w:t>имеется.</w:t>
            </w:r>
          </w:p>
          <w:p w14:paraId="34383394" w14:textId="77777777" w:rsidR="00B63410" w:rsidRPr="00DF0381" w:rsidRDefault="00B63410" w:rsidP="00B63410">
            <w:pPr>
              <w:shd w:val="clear" w:color="auto" w:fill="FFFFFF"/>
              <w:rPr>
                <w:rFonts w:ascii="Times New Roman" w:eastAsia="Times New Roman" w:hAnsi="Times New Roman" w:cs="Times New Roman"/>
                <w:color w:val="1A1A1A"/>
                <w:sz w:val="24"/>
                <w:szCs w:val="24"/>
                <w:lang w:eastAsia="ru-RU"/>
              </w:rPr>
            </w:pPr>
            <w:r w:rsidRPr="00DF0381">
              <w:rPr>
                <w:rFonts w:ascii="Times New Roman" w:eastAsia="Times New Roman" w:hAnsi="Times New Roman" w:cs="Times New Roman"/>
                <w:color w:val="1A1A1A"/>
                <w:sz w:val="24"/>
                <w:szCs w:val="24"/>
                <w:lang w:eastAsia="ru-RU"/>
              </w:rPr>
              <w:t>Количество</w:t>
            </w:r>
          </w:p>
          <w:p w14:paraId="6B1F8323" w14:textId="77777777" w:rsidR="00B63410" w:rsidRPr="00DF0381" w:rsidRDefault="00B63410" w:rsidP="00B63410">
            <w:pPr>
              <w:shd w:val="clear" w:color="auto" w:fill="FFFFFF"/>
              <w:rPr>
                <w:rFonts w:ascii="Times New Roman" w:eastAsia="Times New Roman" w:hAnsi="Times New Roman" w:cs="Times New Roman"/>
                <w:color w:val="1A1A1A"/>
                <w:sz w:val="24"/>
                <w:szCs w:val="24"/>
                <w:lang w:eastAsia="ru-RU"/>
              </w:rPr>
            </w:pPr>
            <w:r w:rsidRPr="00DF0381">
              <w:rPr>
                <w:rFonts w:ascii="Times New Roman" w:eastAsia="Times New Roman" w:hAnsi="Times New Roman" w:cs="Times New Roman"/>
                <w:color w:val="1A1A1A"/>
                <w:sz w:val="24"/>
                <w:szCs w:val="24"/>
                <w:lang w:eastAsia="ru-RU"/>
              </w:rPr>
              <w:t>человек</w:t>
            </w:r>
          </w:p>
          <w:p w14:paraId="4C9CFEE6" w14:textId="1C9FC3AC" w:rsidR="00B63410" w:rsidRPr="00DF0381" w:rsidRDefault="00B63410" w:rsidP="00B63410">
            <w:pPr>
              <w:rPr>
                <w:rFonts w:ascii="Times New Roman" w:hAnsi="Times New Roman" w:cs="Times New Roman"/>
                <w:sz w:val="24"/>
                <w:szCs w:val="24"/>
              </w:rPr>
            </w:pPr>
          </w:p>
        </w:tc>
      </w:tr>
      <w:tr w:rsidR="00B63410" w:rsidRPr="00DF0381" w14:paraId="6544DED3" w14:textId="77777777" w:rsidTr="009E0A40">
        <w:trPr>
          <w:trHeight w:val="60"/>
        </w:trPr>
        <w:tc>
          <w:tcPr>
            <w:tcW w:w="993" w:type="dxa"/>
          </w:tcPr>
          <w:p w14:paraId="6BC25E50" w14:textId="72F0828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1.4.</w:t>
            </w:r>
          </w:p>
        </w:tc>
        <w:tc>
          <w:tcPr>
            <w:tcW w:w="8646" w:type="dxa"/>
            <w:gridSpan w:val="2"/>
          </w:tcPr>
          <w:p w14:paraId="1AA92032" w14:textId="04D2AB9D"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Реализация ООП по уровням общего образования:</w:t>
            </w:r>
          </w:p>
        </w:tc>
      </w:tr>
      <w:tr w:rsidR="00B63410" w:rsidRPr="00DF0381" w14:paraId="13872E58" w14:textId="77777777" w:rsidTr="00B63410">
        <w:trPr>
          <w:trHeight w:val="60"/>
        </w:trPr>
        <w:tc>
          <w:tcPr>
            <w:tcW w:w="993" w:type="dxa"/>
          </w:tcPr>
          <w:p w14:paraId="3D889FF2" w14:textId="77777777" w:rsidR="00B63410" w:rsidRPr="00DF0381" w:rsidRDefault="00B63410" w:rsidP="00B63410">
            <w:pPr>
              <w:rPr>
                <w:rFonts w:ascii="Times New Roman" w:hAnsi="Times New Roman" w:cs="Times New Roman"/>
                <w:sz w:val="24"/>
                <w:szCs w:val="24"/>
              </w:rPr>
            </w:pPr>
          </w:p>
        </w:tc>
        <w:tc>
          <w:tcPr>
            <w:tcW w:w="6662" w:type="dxa"/>
          </w:tcPr>
          <w:p w14:paraId="4CC09DFB"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 сетевая форма</w:t>
            </w:r>
          </w:p>
          <w:p w14:paraId="7E88AAA2"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 с применением дистанционных образовательных технологий</w:t>
            </w:r>
          </w:p>
          <w:p w14:paraId="3EE3B615" w14:textId="123F2252"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 с применением электронного обучения</w:t>
            </w:r>
          </w:p>
        </w:tc>
        <w:tc>
          <w:tcPr>
            <w:tcW w:w="1984" w:type="dxa"/>
          </w:tcPr>
          <w:p w14:paraId="74F6EE6F"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Имеется / не</w:t>
            </w:r>
          </w:p>
          <w:p w14:paraId="4025FF5A"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имеется.</w:t>
            </w:r>
          </w:p>
          <w:p w14:paraId="0CC1F03F"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Количество</w:t>
            </w:r>
          </w:p>
          <w:p w14:paraId="072A5E7B"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человек</w:t>
            </w:r>
          </w:p>
          <w:p w14:paraId="3D6CD72A" w14:textId="75269DA4" w:rsidR="00B63410" w:rsidRPr="00DF0381" w:rsidRDefault="00B63410" w:rsidP="00B63410">
            <w:pPr>
              <w:rPr>
                <w:rFonts w:ascii="Times New Roman" w:hAnsi="Times New Roman" w:cs="Times New Roman"/>
                <w:sz w:val="24"/>
                <w:szCs w:val="24"/>
              </w:rPr>
            </w:pPr>
          </w:p>
        </w:tc>
      </w:tr>
      <w:tr w:rsidR="00B63410" w:rsidRPr="00DF0381" w14:paraId="3E6A5FB4" w14:textId="77777777" w:rsidTr="009C7615">
        <w:trPr>
          <w:trHeight w:val="291"/>
        </w:trPr>
        <w:tc>
          <w:tcPr>
            <w:tcW w:w="9639" w:type="dxa"/>
            <w:gridSpan w:val="3"/>
          </w:tcPr>
          <w:p w14:paraId="18743D8F" w14:textId="720BDF94" w:rsidR="00B63410" w:rsidRPr="00DF0381" w:rsidRDefault="00B63410" w:rsidP="00B63410">
            <w:pPr>
              <w:rPr>
                <w:rFonts w:ascii="Times New Roman" w:hAnsi="Times New Roman" w:cs="Times New Roman"/>
                <w:b/>
                <w:sz w:val="24"/>
                <w:szCs w:val="24"/>
              </w:rPr>
            </w:pPr>
            <w:r w:rsidRPr="00DF0381">
              <w:rPr>
                <w:rFonts w:ascii="Times New Roman" w:hAnsi="Times New Roman" w:cs="Times New Roman"/>
                <w:b/>
                <w:sz w:val="24"/>
                <w:szCs w:val="24"/>
              </w:rPr>
              <w:t>2. Соответствие образовательной программы требованиям ФГОС</w:t>
            </w:r>
          </w:p>
        </w:tc>
      </w:tr>
      <w:tr w:rsidR="00B63410" w:rsidRPr="00DF0381" w14:paraId="6F9BD97A" w14:textId="77777777" w:rsidTr="009E0A40">
        <w:trPr>
          <w:trHeight w:val="60"/>
        </w:trPr>
        <w:tc>
          <w:tcPr>
            <w:tcW w:w="993" w:type="dxa"/>
          </w:tcPr>
          <w:p w14:paraId="11E6648B" w14:textId="5E043E34"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w:t>
            </w:r>
          </w:p>
        </w:tc>
        <w:tc>
          <w:tcPr>
            <w:tcW w:w="6662" w:type="dxa"/>
          </w:tcPr>
          <w:p w14:paraId="4EABEE67"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структуры ООП требованиям ФГОС ОО</w:t>
            </w:r>
          </w:p>
        </w:tc>
        <w:tc>
          <w:tcPr>
            <w:tcW w:w="1984" w:type="dxa"/>
          </w:tcPr>
          <w:p w14:paraId="34E5D151"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 не соответствует</w:t>
            </w:r>
          </w:p>
        </w:tc>
      </w:tr>
      <w:tr w:rsidR="00B63410" w:rsidRPr="00DF0381" w14:paraId="54304D57" w14:textId="77777777" w:rsidTr="009E0A40">
        <w:trPr>
          <w:trHeight w:val="60"/>
        </w:trPr>
        <w:tc>
          <w:tcPr>
            <w:tcW w:w="993" w:type="dxa"/>
          </w:tcPr>
          <w:p w14:paraId="48F32158" w14:textId="398ADD8B"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2.2</w:t>
            </w:r>
          </w:p>
        </w:tc>
        <w:tc>
          <w:tcPr>
            <w:tcW w:w="6662" w:type="dxa"/>
          </w:tcPr>
          <w:p w14:paraId="325308E8"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14:paraId="36898140"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Имеется / не имеется</w:t>
            </w:r>
          </w:p>
        </w:tc>
      </w:tr>
      <w:tr w:rsidR="00B63410" w:rsidRPr="00DF0381" w14:paraId="7F46E6C8" w14:textId="77777777" w:rsidTr="009E0A40">
        <w:trPr>
          <w:trHeight w:val="60"/>
        </w:trPr>
        <w:tc>
          <w:tcPr>
            <w:tcW w:w="993" w:type="dxa"/>
          </w:tcPr>
          <w:p w14:paraId="5C13DB52" w14:textId="0A802542"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2.3</w:t>
            </w:r>
          </w:p>
        </w:tc>
        <w:tc>
          <w:tcPr>
            <w:tcW w:w="6662" w:type="dxa"/>
          </w:tcPr>
          <w:p w14:paraId="00D1B508"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14:paraId="081A9807"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 не соответствует</w:t>
            </w:r>
          </w:p>
        </w:tc>
      </w:tr>
      <w:tr w:rsidR="00B63410" w:rsidRPr="00DF0381" w14:paraId="0F129AFC" w14:textId="77777777" w:rsidTr="009E0A40">
        <w:trPr>
          <w:trHeight w:val="60"/>
        </w:trPr>
        <w:tc>
          <w:tcPr>
            <w:tcW w:w="993" w:type="dxa"/>
          </w:tcPr>
          <w:p w14:paraId="5E1092BC" w14:textId="40048ED3"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2.4</w:t>
            </w:r>
          </w:p>
        </w:tc>
        <w:tc>
          <w:tcPr>
            <w:tcW w:w="6662" w:type="dxa"/>
          </w:tcPr>
          <w:p w14:paraId="3CDA1322"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14:paraId="151CDB37"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Имеется / не имеется</w:t>
            </w:r>
          </w:p>
        </w:tc>
      </w:tr>
      <w:tr w:rsidR="00B63410" w:rsidRPr="00DF0381" w14:paraId="4BA811FE" w14:textId="77777777" w:rsidTr="009E0A40">
        <w:trPr>
          <w:trHeight w:val="60"/>
        </w:trPr>
        <w:tc>
          <w:tcPr>
            <w:tcW w:w="993" w:type="dxa"/>
          </w:tcPr>
          <w:p w14:paraId="57D06C65" w14:textId="253ED7EF"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2.5</w:t>
            </w:r>
          </w:p>
        </w:tc>
        <w:tc>
          <w:tcPr>
            <w:tcW w:w="6662" w:type="dxa"/>
          </w:tcPr>
          <w:p w14:paraId="71DB3707"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14:paraId="01DB0DAB"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 не соответствует</w:t>
            </w:r>
          </w:p>
        </w:tc>
      </w:tr>
      <w:tr w:rsidR="00B63410" w:rsidRPr="00DF0381" w14:paraId="54E5B59C" w14:textId="77777777" w:rsidTr="009E0A40">
        <w:trPr>
          <w:trHeight w:val="60"/>
        </w:trPr>
        <w:tc>
          <w:tcPr>
            <w:tcW w:w="993" w:type="dxa"/>
          </w:tcPr>
          <w:p w14:paraId="09C711F3" w14:textId="3B7EDD5A"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2.6</w:t>
            </w:r>
          </w:p>
        </w:tc>
        <w:tc>
          <w:tcPr>
            <w:tcW w:w="6662" w:type="dxa"/>
          </w:tcPr>
          <w:p w14:paraId="35084522"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14:paraId="1951097D"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 не соответствует</w:t>
            </w:r>
          </w:p>
        </w:tc>
      </w:tr>
      <w:tr w:rsidR="00B63410" w:rsidRPr="00DF0381" w14:paraId="298FD983" w14:textId="77777777" w:rsidTr="009E0A40">
        <w:trPr>
          <w:trHeight w:val="60"/>
        </w:trPr>
        <w:tc>
          <w:tcPr>
            <w:tcW w:w="993" w:type="dxa"/>
          </w:tcPr>
          <w:p w14:paraId="0B74FA2A" w14:textId="1EBCA222"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2.7</w:t>
            </w:r>
          </w:p>
        </w:tc>
        <w:tc>
          <w:tcPr>
            <w:tcW w:w="6662" w:type="dxa"/>
          </w:tcPr>
          <w:p w14:paraId="21ADE497"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учебного плана ООП требованиям СанПиН</w:t>
            </w:r>
          </w:p>
        </w:tc>
        <w:tc>
          <w:tcPr>
            <w:tcW w:w="1984" w:type="dxa"/>
          </w:tcPr>
          <w:p w14:paraId="27274BB3"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 не соответствует</w:t>
            </w:r>
          </w:p>
        </w:tc>
      </w:tr>
      <w:tr w:rsidR="00B63410" w:rsidRPr="00DF0381" w14:paraId="598C1389" w14:textId="77777777" w:rsidTr="009E0A40">
        <w:trPr>
          <w:trHeight w:val="60"/>
        </w:trPr>
        <w:tc>
          <w:tcPr>
            <w:tcW w:w="993" w:type="dxa"/>
          </w:tcPr>
          <w:p w14:paraId="0E983502" w14:textId="5C96985A"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2.8</w:t>
            </w:r>
          </w:p>
        </w:tc>
        <w:tc>
          <w:tcPr>
            <w:tcW w:w="6662" w:type="dxa"/>
          </w:tcPr>
          <w:p w14:paraId="00364CF8"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14:paraId="3E338542"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Имеется / не имеется</w:t>
            </w:r>
          </w:p>
        </w:tc>
      </w:tr>
      <w:tr w:rsidR="00B63410" w:rsidRPr="00DF0381" w14:paraId="0B13A582" w14:textId="77777777" w:rsidTr="009E0A40">
        <w:trPr>
          <w:trHeight w:val="60"/>
        </w:trPr>
        <w:tc>
          <w:tcPr>
            <w:tcW w:w="993" w:type="dxa"/>
          </w:tcPr>
          <w:p w14:paraId="6DD65FD5" w14:textId="28C8C2F4"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2.9</w:t>
            </w:r>
          </w:p>
        </w:tc>
        <w:tc>
          <w:tcPr>
            <w:tcW w:w="6662" w:type="dxa"/>
          </w:tcPr>
          <w:p w14:paraId="54277240"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14:paraId="0856F578"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Имеется / не имеется</w:t>
            </w:r>
          </w:p>
        </w:tc>
      </w:tr>
      <w:tr w:rsidR="00B63410" w:rsidRPr="00DF0381" w14:paraId="2BE7AC5E" w14:textId="77777777" w:rsidTr="009E0A40">
        <w:trPr>
          <w:trHeight w:val="60"/>
        </w:trPr>
        <w:tc>
          <w:tcPr>
            <w:tcW w:w="993" w:type="dxa"/>
          </w:tcPr>
          <w:p w14:paraId="0BC12673" w14:textId="4CDCD20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2.10</w:t>
            </w:r>
          </w:p>
        </w:tc>
        <w:tc>
          <w:tcPr>
            <w:tcW w:w="6662" w:type="dxa"/>
          </w:tcPr>
          <w:p w14:paraId="0BECC26D"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14:paraId="14EB8F5D"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Количество ед. на одного обучающегося</w:t>
            </w:r>
          </w:p>
        </w:tc>
      </w:tr>
      <w:tr w:rsidR="00B63410" w:rsidRPr="00DF0381" w14:paraId="158C4066" w14:textId="77777777" w:rsidTr="009E0A40">
        <w:trPr>
          <w:trHeight w:val="60"/>
        </w:trPr>
        <w:tc>
          <w:tcPr>
            <w:tcW w:w="993" w:type="dxa"/>
          </w:tcPr>
          <w:p w14:paraId="1546823C" w14:textId="0ABDDAEE"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2.11.</w:t>
            </w:r>
          </w:p>
        </w:tc>
        <w:tc>
          <w:tcPr>
            <w:tcW w:w="6662" w:type="dxa"/>
          </w:tcPr>
          <w:p w14:paraId="4CFF02E0" w14:textId="79A17798"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Наличие и количество индивидуальных учебных планов для обучающихся:</w:t>
            </w:r>
          </w:p>
        </w:tc>
        <w:tc>
          <w:tcPr>
            <w:tcW w:w="1984" w:type="dxa"/>
          </w:tcPr>
          <w:p w14:paraId="6E1E255D" w14:textId="77777777" w:rsidR="00B63410" w:rsidRPr="00DF0381" w:rsidRDefault="00B63410" w:rsidP="00B63410">
            <w:pPr>
              <w:rPr>
                <w:rFonts w:ascii="Times New Roman" w:hAnsi="Times New Roman" w:cs="Times New Roman"/>
                <w:sz w:val="24"/>
                <w:szCs w:val="24"/>
              </w:rPr>
            </w:pPr>
          </w:p>
        </w:tc>
      </w:tr>
      <w:tr w:rsidR="00B63410" w:rsidRPr="00DF0381" w14:paraId="46E15217" w14:textId="77777777" w:rsidTr="009E0A40">
        <w:trPr>
          <w:trHeight w:val="60"/>
        </w:trPr>
        <w:tc>
          <w:tcPr>
            <w:tcW w:w="993" w:type="dxa"/>
            <w:vMerge w:val="restart"/>
          </w:tcPr>
          <w:p w14:paraId="7B131E3F" w14:textId="77777777" w:rsidR="00B63410" w:rsidRPr="00DF0381" w:rsidRDefault="00B63410" w:rsidP="00B63410">
            <w:pPr>
              <w:rPr>
                <w:rFonts w:ascii="Times New Roman" w:hAnsi="Times New Roman" w:cs="Times New Roman"/>
                <w:sz w:val="24"/>
                <w:szCs w:val="24"/>
              </w:rPr>
            </w:pPr>
          </w:p>
        </w:tc>
        <w:tc>
          <w:tcPr>
            <w:tcW w:w="6662" w:type="dxa"/>
          </w:tcPr>
          <w:p w14:paraId="277C5E6F"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 по очно-заочной, заочной форме</w:t>
            </w:r>
          </w:p>
        </w:tc>
        <w:tc>
          <w:tcPr>
            <w:tcW w:w="1984" w:type="dxa"/>
            <w:vMerge w:val="restart"/>
          </w:tcPr>
          <w:p w14:paraId="693F926D" w14:textId="60FB899A"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Количество единиц имеется/ не имеется</w:t>
            </w:r>
          </w:p>
        </w:tc>
      </w:tr>
      <w:tr w:rsidR="00B63410" w:rsidRPr="00DF0381" w14:paraId="07050B8A" w14:textId="77777777" w:rsidTr="009E0A40">
        <w:trPr>
          <w:trHeight w:val="60"/>
        </w:trPr>
        <w:tc>
          <w:tcPr>
            <w:tcW w:w="993" w:type="dxa"/>
            <w:vMerge/>
          </w:tcPr>
          <w:p w14:paraId="4D1704D0" w14:textId="77777777" w:rsidR="00B63410" w:rsidRPr="00DF0381" w:rsidRDefault="00B63410" w:rsidP="00B63410">
            <w:pPr>
              <w:rPr>
                <w:rFonts w:ascii="Times New Roman" w:hAnsi="Times New Roman" w:cs="Times New Roman"/>
                <w:sz w:val="24"/>
                <w:szCs w:val="24"/>
              </w:rPr>
            </w:pPr>
          </w:p>
        </w:tc>
        <w:tc>
          <w:tcPr>
            <w:tcW w:w="6662" w:type="dxa"/>
          </w:tcPr>
          <w:p w14:paraId="07206BD8" w14:textId="6CA2B2B9"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 с ОВЗ на основании инклюзии в классах с нормативно развивающимися сверстниками</w:t>
            </w:r>
          </w:p>
        </w:tc>
        <w:tc>
          <w:tcPr>
            <w:tcW w:w="1984" w:type="dxa"/>
            <w:vMerge/>
          </w:tcPr>
          <w:p w14:paraId="01D5ED80" w14:textId="77777777" w:rsidR="00B63410" w:rsidRPr="00DF0381" w:rsidRDefault="00B63410" w:rsidP="00B63410">
            <w:pPr>
              <w:rPr>
                <w:rFonts w:ascii="Times New Roman" w:hAnsi="Times New Roman" w:cs="Times New Roman"/>
                <w:sz w:val="24"/>
                <w:szCs w:val="24"/>
              </w:rPr>
            </w:pPr>
          </w:p>
        </w:tc>
      </w:tr>
      <w:tr w:rsidR="00B63410" w:rsidRPr="00DF0381" w14:paraId="1220D299" w14:textId="77777777" w:rsidTr="009E0A40">
        <w:trPr>
          <w:trHeight w:val="60"/>
        </w:trPr>
        <w:tc>
          <w:tcPr>
            <w:tcW w:w="993" w:type="dxa"/>
            <w:vMerge/>
          </w:tcPr>
          <w:p w14:paraId="67985DE9" w14:textId="77777777" w:rsidR="00B63410" w:rsidRPr="00DF0381" w:rsidRDefault="00B63410" w:rsidP="00B63410">
            <w:pPr>
              <w:rPr>
                <w:rFonts w:ascii="Times New Roman" w:hAnsi="Times New Roman" w:cs="Times New Roman"/>
                <w:sz w:val="24"/>
                <w:szCs w:val="24"/>
              </w:rPr>
            </w:pPr>
          </w:p>
        </w:tc>
        <w:tc>
          <w:tcPr>
            <w:tcW w:w="6662" w:type="dxa"/>
          </w:tcPr>
          <w:p w14:paraId="5B57ADFE"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 8–9-х классов, реализующих индивидуальные проекты в рамках профориентации</w:t>
            </w:r>
          </w:p>
        </w:tc>
        <w:tc>
          <w:tcPr>
            <w:tcW w:w="1984" w:type="dxa"/>
            <w:vMerge/>
          </w:tcPr>
          <w:p w14:paraId="4DBACB94" w14:textId="77777777" w:rsidR="00B63410" w:rsidRPr="00DF0381" w:rsidRDefault="00B63410" w:rsidP="00B63410">
            <w:pPr>
              <w:rPr>
                <w:rFonts w:ascii="Times New Roman" w:hAnsi="Times New Roman" w:cs="Times New Roman"/>
                <w:sz w:val="24"/>
                <w:szCs w:val="24"/>
              </w:rPr>
            </w:pPr>
          </w:p>
        </w:tc>
      </w:tr>
      <w:tr w:rsidR="00B63410" w:rsidRPr="00DF0381" w14:paraId="072D1390" w14:textId="77777777" w:rsidTr="009E0A40">
        <w:trPr>
          <w:trHeight w:val="60"/>
        </w:trPr>
        <w:tc>
          <w:tcPr>
            <w:tcW w:w="993" w:type="dxa"/>
          </w:tcPr>
          <w:p w14:paraId="4FD17788" w14:textId="69538331"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2.12</w:t>
            </w:r>
          </w:p>
        </w:tc>
        <w:tc>
          <w:tcPr>
            <w:tcW w:w="6662" w:type="dxa"/>
          </w:tcPr>
          <w:p w14:paraId="31E37619"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Наличие плана внеурочной деятельности</w:t>
            </w:r>
          </w:p>
        </w:tc>
        <w:tc>
          <w:tcPr>
            <w:tcW w:w="1984" w:type="dxa"/>
          </w:tcPr>
          <w:p w14:paraId="7E3660D0"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Имеется / не имеется</w:t>
            </w:r>
          </w:p>
        </w:tc>
      </w:tr>
      <w:tr w:rsidR="00B63410" w:rsidRPr="00DF0381" w14:paraId="0AFA944C" w14:textId="77777777" w:rsidTr="009E0A40">
        <w:trPr>
          <w:trHeight w:val="60"/>
        </w:trPr>
        <w:tc>
          <w:tcPr>
            <w:tcW w:w="993" w:type="dxa"/>
          </w:tcPr>
          <w:p w14:paraId="6754227F" w14:textId="0866091E"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2.13</w:t>
            </w:r>
          </w:p>
        </w:tc>
        <w:tc>
          <w:tcPr>
            <w:tcW w:w="6662" w:type="dxa"/>
          </w:tcPr>
          <w:p w14:paraId="21BC6244"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14:paraId="53129568"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 не соответствует</w:t>
            </w:r>
          </w:p>
        </w:tc>
      </w:tr>
      <w:tr w:rsidR="00B63410" w:rsidRPr="00DF0381" w14:paraId="773D9296" w14:textId="77777777" w:rsidTr="009E0A40">
        <w:trPr>
          <w:trHeight w:val="60"/>
        </w:trPr>
        <w:tc>
          <w:tcPr>
            <w:tcW w:w="993" w:type="dxa"/>
          </w:tcPr>
          <w:p w14:paraId="4A17CF19" w14:textId="1EF34D4B"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2.14</w:t>
            </w:r>
          </w:p>
        </w:tc>
        <w:tc>
          <w:tcPr>
            <w:tcW w:w="6662" w:type="dxa"/>
          </w:tcPr>
          <w:p w14:paraId="0E70C15C"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14:paraId="16B6A0A5"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 не соответствует</w:t>
            </w:r>
          </w:p>
        </w:tc>
      </w:tr>
      <w:tr w:rsidR="00B63410" w:rsidRPr="00DF0381" w14:paraId="5FFB4667" w14:textId="77777777" w:rsidTr="009E0A40">
        <w:trPr>
          <w:trHeight w:val="60"/>
        </w:trPr>
        <w:tc>
          <w:tcPr>
            <w:tcW w:w="993" w:type="dxa"/>
          </w:tcPr>
          <w:p w14:paraId="102D6A9F" w14:textId="645A81D6"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2.15</w:t>
            </w:r>
          </w:p>
        </w:tc>
        <w:tc>
          <w:tcPr>
            <w:tcW w:w="6662" w:type="dxa"/>
          </w:tcPr>
          <w:p w14:paraId="39601F6B"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14:paraId="37A2148D"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 не соответствует</w:t>
            </w:r>
          </w:p>
        </w:tc>
      </w:tr>
      <w:tr w:rsidR="00B63410" w:rsidRPr="00DF0381" w14:paraId="0664ACED" w14:textId="77777777" w:rsidTr="009E0A40">
        <w:trPr>
          <w:trHeight w:val="60"/>
        </w:trPr>
        <w:tc>
          <w:tcPr>
            <w:tcW w:w="993" w:type="dxa"/>
          </w:tcPr>
          <w:p w14:paraId="45C8CDCF" w14:textId="04F29C25"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2.16</w:t>
            </w:r>
          </w:p>
        </w:tc>
        <w:tc>
          <w:tcPr>
            <w:tcW w:w="6662" w:type="dxa"/>
          </w:tcPr>
          <w:p w14:paraId="438C69B9"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14:paraId="7CC0AAC8"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Имеется / не имеется</w:t>
            </w:r>
          </w:p>
        </w:tc>
      </w:tr>
      <w:tr w:rsidR="00B63410" w:rsidRPr="00DF0381" w14:paraId="7BAF35E0" w14:textId="77777777" w:rsidTr="009E0A40">
        <w:trPr>
          <w:trHeight w:val="60"/>
        </w:trPr>
        <w:tc>
          <w:tcPr>
            <w:tcW w:w="993" w:type="dxa"/>
          </w:tcPr>
          <w:p w14:paraId="5F4AB3B9" w14:textId="08319C1E"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2.17</w:t>
            </w:r>
          </w:p>
        </w:tc>
        <w:tc>
          <w:tcPr>
            <w:tcW w:w="6662" w:type="dxa"/>
          </w:tcPr>
          <w:p w14:paraId="4FDD9FD1"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14:paraId="0448E614"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 не соответствует</w:t>
            </w:r>
          </w:p>
        </w:tc>
      </w:tr>
      <w:tr w:rsidR="00B63410" w:rsidRPr="00DF0381" w14:paraId="11610934" w14:textId="77777777" w:rsidTr="009E0A40">
        <w:trPr>
          <w:trHeight w:val="60"/>
        </w:trPr>
        <w:tc>
          <w:tcPr>
            <w:tcW w:w="993" w:type="dxa"/>
          </w:tcPr>
          <w:p w14:paraId="0BB2BD73" w14:textId="71DD0F6C"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2.18</w:t>
            </w:r>
          </w:p>
        </w:tc>
        <w:tc>
          <w:tcPr>
            <w:tcW w:w="6662" w:type="dxa"/>
          </w:tcPr>
          <w:p w14:paraId="631AADFB"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14:paraId="119161C9"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Количество ед. на одного обучающегося</w:t>
            </w:r>
          </w:p>
        </w:tc>
      </w:tr>
      <w:tr w:rsidR="00B63410" w:rsidRPr="00DF0381" w14:paraId="48676363" w14:textId="77777777" w:rsidTr="009E0A40">
        <w:trPr>
          <w:trHeight w:val="60"/>
        </w:trPr>
        <w:tc>
          <w:tcPr>
            <w:tcW w:w="993" w:type="dxa"/>
          </w:tcPr>
          <w:p w14:paraId="52AAD7AC" w14:textId="13E584FE"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2.19</w:t>
            </w:r>
          </w:p>
        </w:tc>
        <w:tc>
          <w:tcPr>
            <w:tcW w:w="6662" w:type="dxa"/>
          </w:tcPr>
          <w:p w14:paraId="7F20BBC5"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Наличие программы формирования и развития УУД</w:t>
            </w:r>
          </w:p>
        </w:tc>
        <w:tc>
          <w:tcPr>
            <w:tcW w:w="1984" w:type="dxa"/>
          </w:tcPr>
          <w:p w14:paraId="25D0700D"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Имеется / не имеется</w:t>
            </w:r>
          </w:p>
        </w:tc>
      </w:tr>
      <w:tr w:rsidR="00B63410" w:rsidRPr="00DF0381" w14:paraId="06D44448" w14:textId="77777777" w:rsidTr="009E0A40">
        <w:trPr>
          <w:trHeight w:val="60"/>
        </w:trPr>
        <w:tc>
          <w:tcPr>
            <w:tcW w:w="993" w:type="dxa"/>
          </w:tcPr>
          <w:p w14:paraId="415C9D70" w14:textId="12BF37BA"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2.20</w:t>
            </w:r>
          </w:p>
        </w:tc>
        <w:tc>
          <w:tcPr>
            <w:tcW w:w="6662" w:type="dxa"/>
          </w:tcPr>
          <w:p w14:paraId="1910AEAD"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14:paraId="3009E649"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 не соответствует</w:t>
            </w:r>
          </w:p>
        </w:tc>
      </w:tr>
      <w:tr w:rsidR="00B63410" w:rsidRPr="00DF0381" w14:paraId="0C5BFEEB" w14:textId="77777777" w:rsidTr="009E0A40">
        <w:trPr>
          <w:trHeight w:val="60"/>
        </w:trPr>
        <w:tc>
          <w:tcPr>
            <w:tcW w:w="993" w:type="dxa"/>
          </w:tcPr>
          <w:p w14:paraId="184C35C1" w14:textId="6D9CFA09"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2.21</w:t>
            </w:r>
          </w:p>
        </w:tc>
        <w:tc>
          <w:tcPr>
            <w:tcW w:w="6662" w:type="dxa"/>
          </w:tcPr>
          <w:p w14:paraId="3EB6FE69"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14:paraId="0D4ADF0F"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w:t>
            </w:r>
          </w:p>
        </w:tc>
      </w:tr>
      <w:tr w:rsidR="00B63410" w:rsidRPr="00DF0381" w14:paraId="3EDF6477" w14:textId="77777777" w:rsidTr="009E0A40">
        <w:trPr>
          <w:trHeight w:val="60"/>
        </w:trPr>
        <w:tc>
          <w:tcPr>
            <w:tcW w:w="993" w:type="dxa"/>
          </w:tcPr>
          <w:p w14:paraId="404F4740" w14:textId="07E55ABF"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2.22</w:t>
            </w:r>
          </w:p>
        </w:tc>
        <w:tc>
          <w:tcPr>
            <w:tcW w:w="6662" w:type="dxa"/>
          </w:tcPr>
          <w:p w14:paraId="3C6D3FD6"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Наличие программы воспитания</w:t>
            </w:r>
          </w:p>
        </w:tc>
        <w:tc>
          <w:tcPr>
            <w:tcW w:w="1984" w:type="dxa"/>
          </w:tcPr>
          <w:p w14:paraId="4636C990"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Имеется / не имеется</w:t>
            </w:r>
          </w:p>
        </w:tc>
      </w:tr>
      <w:tr w:rsidR="00B63410" w:rsidRPr="00DF0381" w14:paraId="69511E36" w14:textId="77777777" w:rsidTr="009E0A40">
        <w:trPr>
          <w:trHeight w:val="60"/>
        </w:trPr>
        <w:tc>
          <w:tcPr>
            <w:tcW w:w="993" w:type="dxa"/>
          </w:tcPr>
          <w:p w14:paraId="1B1E0A31" w14:textId="4544A21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2.23</w:t>
            </w:r>
          </w:p>
        </w:tc>
        <w:tc>
          <w:tcPr>
            <w:tcW w:w="6662" w:type="dxa"/>
          </w:tcPr>
          <w:p w14:paraId="6A79AEEC"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Соответствие программы воспитания требованиям ФГОС ОО</w:t>
            </w:r>
          </w:p>
        </w:tc>
        <w:tc>
          <w:tcPr>
            <w:tcW w:w="1984" w:type="dxa"/>
          </w:tcPr>
          <w:p w14:paraId="59388B9E"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Соответствует/ не соответствует</w:t>
            </w:r>
          </w:p>
        </w:tc>
      </w:tr>
      <w:tr w:rsidR="00B63410" w:rsidRPr="00DF0381" w14:paraId="1C2A2794" w14:textId="77777777" w:rsidTr="009E0A40">
        <w:trPr>
          <w:trHeight w:val="60"/>
        </w:trPr>
        <w:tc>
          <w:tcPr>
            <w:tcW w:w="993" w:type="dxa"/>
          </w:tcPr>
          <w:p w14:paraId="6800FA72" w14:textId="47DEFCAC"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2.24</w:t>
            </w:r>
          </w:p>
        </w:tc>
        <w:tc>
          <w:tcPr>
            <w:tcW w:w="6662" w:type="dxa"/>
          </w:tcPr>
          <w:p w14:paraId="0894D8C9"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14:paraId="514D43AD" w14:textId="77777777" w:rsidR="00B63410" w:rsidRPr="00DF0381" w:rsidRDefault="00B63410" w:rsidP="00B63410">
            <w:pPr>
              <w:rPr>
                <w:rFonts w:ascii="Times New Roman" w:hAnsi="Times New Roman" w:cs="Times New Roman"/>
                <w:sz w:val="24"/>
                <w:szCs w:val="24"/>
              </w:rPr>
            </w:pPr>
            <w:r w:rsidRPr="00DF0381">
              <w:rPr>
                <w:rFonts w:ascii="Times New Roman" w:hAnsi="Times New Roman" w:cs="Times New Roman"/>
                <w:sz w:val="24"/>
                <w:szCs w:val="24"/>
              </w:rPr>
              <w:t>%</w:t>
            </w:r>
          </w:p>
        </w:tc>
      </w:tr>
      <w:tr w:rsidR="00B63410" w:rsidRPr="00DF0381" w14:paraId="59F3A4F9" w14:textId="77777777" w:rsidTr="009C7615">
        <w:tblPrEx>
          <w:tblLook w:val="04A0" w:firstRow="1" w:lastRow="0" w:firstColumn="1" w:lastColumn="0" w:noHBand="0" w:noVBand="1"/>
        </w:tblPrEx>
        <w:tc>
          <w:tcPr>
            <w:tcW w:w="9639" w:type="dxa"/>
            <w:gridSpan w:val="3"/>
          </w:tcPr>
          <w:p w14:paraId="47CB366C" w14:textId="44E634AA" w:rsidR="00B63410" w:rsidRPr="00DF0381" w:rsidRDefault="00B63410" w:rsidP="00B63410">
            <w:pPr>
              <w:pStyle w:val="af"/>
              <w:numPr>
                <w:ilvl w:val="1"/>
                <w:numId w:val="3"/>
              </w:numPr>
              <w:jc w:val="center"/>
              <w:rPr>
                <w:rFonts w:ascii="Times New Roman" w:hAnsi="Times New Roman" w:cs="Times New Roman"/>
                <w:b/>
              </w:rPr>
            </w:pPr>
            <w:r w:rsidRPr="00DF0381">
              <w:rPr>
                <w:rFonts w:ascii="Times New Roman" w:hAnsi="Times New Roman" w:cs="Times New Roman"/>
                <w:b/>
              </w:rPr>
              <w:t>Кадровый потенциал</w:t>
            </w:r>
          </w:p>
        </w:tc>
      </w:tr>
      <w:tr w:rsidR="00B63410" w:rsidRPr="00DF0381" w14:paraId="50E5ACA3" w14:textId="77777777" w:rsidTr="009E0A40">
        <w:tblPrEx>
          <w:tblLook w:val="04A0" w:firstRow="1" w:lastRow="0" w:firstColumn="1" w:lastColumn="0" w:noHBand="0" w:noVBand="1"/>
        </w:tblPrEx>
        <w:tc>
          <w:tcPr>
            <w:tcW w:w="993" w:type="dxa"/>
          </w:tcPr>
          <w:p w14:paraId="730CD931" w14:textId="2B5A10C7" w:rsidR="00B63410" w:rsidRPr="00DF0381" w:rsidRDefault="00B63410" w:rsidP="00B63410">
            <w:pPr>
              <w:pStyle w:val="Default"/>
              <w:jc w:val="both"/>
              <w:rPr>
                <w:sz w:val="23"/>
                <w:szCs w:val="23"/>
              </w:rPr>
            </w:pPr>
            <w:r w:rsidRPr="00DF0381">
              <w:rPr>
                <w:sz w:val="23"/>
                <w:szCs w:val="23"/>
              </w:rPr>
              <w:t xml:space="preserve">3.1 </w:t>
            </w:r>
          </w:p>
          <w:p w14:paraId="4EF52CDA" w14:textId="77777777" w:rsidR="00B63410" w:rsidRPr="00DF0381" w:rsidRDefault="00B63410" w:rsidP="00B63410">
            <w:pPr>
              <w:pStyle w:val="af"/>
              <w:numPr>
                <w:ilvl w:val="2"/>
                <w:numId w:val="19"/>
              </w:numPr>
              <w:jc w:val="both"/>
              <w:rPr>
                <w:rFonts w:ascii="Times New Roman" w:hAnsi="Times New Roman" w:cs="Times New Roman"/>
                <w:b/>
              </w:rPr>
            </w:pPr>
          </w:p>
        </w:tc>
        <w:tc>
          <w:tcPr>
            <w:tcW w:w="6662" w:type="dxa"/>
          </w:tcPr>
          <w:p w14:paraId="2EC6915F" w14:textId="77777777" w:rsidR="00B63410" w:rsidRPr="00DF0381" w:rsidRDefault="00B63410" w:rsidP="00B63410">
            <w:pPr>
              <w:pStyle w:val="Default"/>
              <w:jc w:val="center"/>
              <w:rPr>
                <w:sz w:val="23"/>
                <w:szCs w:val="23"/>
              </w:rPr>
            </w:pPr>
            <w:r w:rsidRPr="00DF0381">
              <w:rPr>
                <w:sz w:val="23"/>
                <w:szCs w:val="23"/>
              </w:rPr>
              <w:t xml:space="preserve">Общая численность педагогических работников, в том числе: </w:t>
            </w:r>
          </w:p>
          <w:p w14:paraId="12C3ABC0" w14:textId="77777777" w:rsidR="00B63410" w:rsidRPr="00DF0381" w:rsidRDefault="00B63410" w:rsidP="00B63410">
            <w:pPr>
              <w:jc w:val="center"/>
              <w:rPr>
                <w:rFonts w:ascii="Times New Roman" w:hAnsi="Times New Roman" w:cs="Times New Roman"/>
                <w:b/>
              </w:rPr>
            </w:pPr>
          </w:p>
        </w:tc>
        <w:tc>
          <w:tcPr>
            <w:tcW w:w="1984" w:type="dxa"/>
          </w:tcPr>
          <w:p w14:paraId="77A0AE1A" w14:textId="77777777" w:rsidR="00B63410" w:rsidRPr="00DF0381" w:rsidRDefault="00B63410" w:rsidP="00B63410">
            <w:pPr>
              <w:pStyle w:val="Default"/>
              <w:rPr>
                <w:sz w:val="23"/>
                <w:szCs w:val="23"/>
              </w:rPr>
            </w:pPr>
            <w:r w:rsidRPr="00DF0381">
              <w:rPr>
                <w:sz w:val="23"/>
                <w:szCs w:val="23"/>
              </w:rPr>
              <w:t xml:space="preserve">Чел. </w:t>
            </w:r>
          </w:p>
          <w:p w14:paraId="6A4414FA" w14:textId="77777777" w:rsidR="00B63410" w:rsidRPr="00DF0381" w:rsidRDefault="00B63410" w:rsidP="00B63410">
            <w:pPr>
              <w:jc w:val="center"/>
              <w:rPr>
                <w:rFonts w:ascii="Times New Roman" w:hAnsi="Times New Roman" w:cs="Times New Roman"/>
                <w:b/>
              </w:rPr>
            </w:pPr>
          </w:p>
        </w:tc>
      </w:tr>
      <w:tr w:rsidR="00B63410" w:rsidRPr="00DF0381" w14:paraId="153FE1C1" w14:textId="77777777" w:rsidTr="009E0A40">
        <w:tblPrEx>
          <w:tblLook w:val="04A0" w:firstRow="1" w:lastRow="0" w:firstColumn="1" w:lastColumn="0" w:noHBand="0" w:noVBand="1"/>
        </w:tblPrEx>
        <w:tc>
          <w:tcPr>
            <w:tcW w:w="993" w:type="dxa"/>
          </w:tcPr>
          <w:p w14:paraId="161CBFAF" w14:textId="41D58D3F" w:rsidR="00B63410" w:rsidRPr="00DF0381" w:rsidRDefault="00B63410" w:rsidP="00B63410">
            <w:pPr>
              <w:pStyle w:val="Default"/>
              <w:rPr>
                <w:sz w:val="23"/>
                <w:szCs w:val="23"/>
              </w:rPr>
            </w:pPr>
            <w:r w:rsidRPr="00DF0381">
              <w:rPr>
                <w:sz w:val="23"/>
                <w:szCs w:val="23"/>
              </w:rPr>
              <w:t xml:space="preserve">3.2 </w:t>
            </w:r>
          </w:p>
        </w:tc>
        <w:tc>
          <w:tcPr>
            <w:tcW w:w="6662" w:type="dxa"/>
          </w:tcPr>
          <w:p w14:paraId="67F26793" w14:textId="77777777" w:rsidR="00B63410" w:rsidRPr="00DF0381" w:rsidRDefault="00B63410" w:rsidP="00B63410">
            <w:pPr>
              <w:pStyle w:val="Default"/>
              <w:rPr>
                <w:sz w:val="23"/>
                <w:szCs w:val="23"/>
              </w:rPr>
            </w:pPr>
            <w:r w:rsidRPr="00DF0381">
              <w:rPr>
                <w:sz w:val="23"/>
                <w:szCs w:val="23"/>
              </w:rPr>
              <w:t xml:space="preserve">Численность/удельный вес численности педагогических работников, имеющих высшее образование </w:t>
            </w:r>
          </w:p>
        </w:tc>
        <w:tc>
          <w:tcPr>
            <w:tcW w:w="1984" w:type="dxa"/>
          </w:tcPr>
          <w:p w14:paraId="597C6BC9" w14:textId="77777777" w:rsidR="00B63410" w:rsidRPr="00DF0381" w:rsidRDefault="00B63410" w:rsidP="00B63410">
            <w:pPr>
              <w:pStyle w:val="Default"/>
              <w:rPr>
                <w:sz w:val="23"/>
                <w:szCs w:val="23"/>
              </w:rPr>
            </w:pPr>
            <w:r w:rsidRPr="00DF0381">
              <w:rPr>
                <w:sz w:val="23"/>
                <w:szCs w:val="23"/>
              </w:rPr>
              <w:t xml:space="preserve">Чел./% </w:t>
            </w:r>
          </w:p>
        </w:tc>
      </w:tr>
      <w:tr w:rsidR="00B63410" w:rsidRPr="00DF0381" w14:paraId="1DBC1A04" w14:textId="77777777" w:rsidTr="009E0A40">
        <w:tblPrEx>
          <w:tblLook w:val="04A0" w:firstRow="1" w:lastRow="0" w:firstColumn="1" w:lastColumn="0" w:noHBand="0" w:noVBand="1"/>
        </w:tblPrEx>
        <w:tc>
          <w:tcPr>
            <w:tcW w:w="993" w:type="dxa"/>
          </w:tcPr>
          <w:p w14:paraId="4EC45386" w14:textId="4D3071AF" w:rsidR="00B63410" w:rsidRPr="00DF0381" w:rsidRDefault="00B63410" w:rsidP="00B63410">
            <w:pPr>
              <w:pStyle w:val="Default"/>
              <w:rPr>
                <w:sz w:val="23"/>
                <w:szCs w:val="23"/>
              </w:rPr>
            </w:pPr>
            <w:r w:rsidRPr="00DF0381">
              <w:rPr>
                <w:sz w:val="23"/>
                <w:szCs w:val="23"/>
              </w:rPr>
              <w:t xml:space="preserve">3.3 </w:t>
            </w:r>
          </w:p>
        </w:tc>
        <w:tc>
          <w:tcPr>
            <w:tcW w:w="6662" w:type="dxa"/>
          </w:tcPr>
          <w:p w14:paraId="5CC50E2D" w14:textId="77777777" w:rsidR="00B63410" w:rsidRPr="00DF0381" w:rsidRDefault="00B63410" w:rsidP="00B63410">
            <w:pPr>
              <w:pStyle w:val="Default"/>
              <w:rPr>
                <w:sz w:val="23"/>
                <w:szCs w:val="23"/>
              </w:rPr>
            </w:pPr>
            <w:r w:rsidRPr="00DF0381">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14:paraId="0EBDADAA" w14:textId="77777777" w:rsidR="00B63410" w:rsidRPr="00DF0381" w:rsidRDefault="00B63410" w:rsidP="00B63410">
            <w:pPr>
              <w:pStyle w:val="Default"/>
              <w:rPr>
                <w:sz w:val="23"/>
                <w:szCs w:val="23"/>
              </w:rPr>
            </w:pPr>
            <w:r w:rsidRPr="00DF0381">
              <w:rPr>
                <w:sz w:val="23"/>
                <w:szCs w:val="23"/>
              </w:rPr>
              <w:t xml:space="preserve">Чел./% </w:t>
            </w:r>
          </w:p>
        </w:tc>
      </w:tr>
      <w:tr w:rsidR="00B63410" w:rsidRPr="00DF0381" w14:paraId="52D28CE1" w14:textId="77777777" w:rsidTr="009E0A40">
        <w:tblPrEx>
          <w:tblLook w:val="04A0" w:firstRow="1" w:lastRow="0" w:firstColumn="1" w:lastColumn="0" w:noHBand="0" w:noVBand="1"/>
        </w:tblPrEx>
        <w:tc>
          <w:tcPr>
            <w:tcW w:w="993" w:type="dxa"/>
          </w:tcPr>
          <w:p w14:paraId="543EDB53" w14:textId="719C3F6E" w:rsidR="00B63410" w:rsidRPr="00DF0381" w:rsidRDefault="00B63410" w:rsidP="00B63410">
            <w:pPr>
              <w:pStyle w:val="Default"/>
              <w:rPr>
                <w:sz w:val="23"/>
                <w:szCs w:val="23"/>
              </w:rPr>
            </w:pPr>
            <w:r w:rsidRPr="00DF0381">
              <w:rPr>
                <w:sz w:val="23"/>
                <w:szCs w:val="23"/>
              </w:rPr>
              <w:t xml:space="preserve">3.4 </w:t>
            </w:r>
          </w:p>
        </w:tc>
        <w:tc>
          <w:tcPr>
            <w:tcW w:w="6662" w:type="dxa"/>
          </w:tcPr>
          <w:p w14:paraId="0A70F11F" w14:textId="77777777" w:rsidR="00B63410" w:rsidRPr="00DF0381" w:rsidRDefault="00B63410" w:rsidP="00B63410">
            <w:pPr>
              <w:pStyle w:val="Default"/>
              <w:rPr>
                <w:sz w:val="23"/>
                <w:szCs w:val="23"/>
              </w:rPr>
            </w:pPr>
            <w:r w:rsidRPr="00DF0381">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29DEF04E" w14:textId="77777777" w:rsidR="00B63410" w:rsidRPr="00DF0381" w:rsidRDefault="00B63410" w:rsidP="00B63410">
            <w:pPr>
              <w:pStyle w:val="Default"/>
              <w:rPr>
                <w:sz w:val="23"/>
                <w:szCs w:val="23"/>
              </w:rPr>
            </w:pPr>
            <w:r w:rsidRPr="00DF0381">
              <w:rPr>
                <w:sz w:val="23"/>
                <w:szCs w:val="23"/>
              </w:rPr>
              <w:t xml:space="preserve"> – первая; </w:t>
            </w:r>
          </w:p>
          <w:p w14:paraId="68B5A318" w14:textId="77777777" w:rsidR="00B63410" w:rsidRPr="00DF0381" w:rsidRDefault="00B63410" w:rsidP="00B63410">
            <w:pPr>
              <w:pStyle w:val="Default"/>
              <w:rPr>
                <w:sz w:val="23"/>
                <w:szCs w:val="23"/>
              </w:rPr>
            </w:pPr>
            <w:r w:rsidRPr="00DF0381">
              <w:rPr>
                <w:sz w:val="23"/>
                <w:szCs w:val="23"/>
              </w:rPr>
              <w:t xml:space="preserve">– высшая </w:t>
            </w:r>
          </w:p>
        </w:tc>
        <w:tc>
          <w:tcPr>
            <w:tcW w:w="1984" w:type="dxa"/>
          </w:tcPr>
          <w:p w14:paraId="1B3EC9DB" w14:textId="77777777" w:rsidR="00B63410" w:rsidRPr="00DF0381" w:rsidRDefault="00B63410" w:rsidP="00B63410">
            <w:pPr>
              <w:pStyle w:val="Default"/>
              <w:rPr>
                <w:sz w:val="23"/>
                <w:szCs w:val="23"/>
              </w:rPr>
            </w:pPr>
            <w:r w:rsidRPr="00DF0381">
              <w:rPr>
                <w:sz w:val="23"/>
                <w:szCs w:val="23"/>
              </w:rPr>
              <w:t xml:space="preserve">Чел./% </w:t>
            </w:r>
          </w:p>
        </w:tc>
      </w:tr>
      <w:tr w:rsidR="00B63410" w:rsidRPr="00DF0381" w14:paraId="3E42C997" w14:textId="77777777" w:rsidTr="009E0A40">
        <w:tblPrEx>
          <w:tblLook w:val="04A0" w:firstRow="1" w:lastRow="0" w:firstColumn="1" w:lastColumn="0" w:noHBand="0" w:noVBand="1"/>
        </w:tblPrEx>
        <w:tc>
          <w:tcPr>
            <w:tcW w:w="993" w:type="dxa"/>
          </w:tcPr>
          <w:p w14:paraId="72738806" w14:textId="608D6C2E" w:rsidR="00B63410" w:rsidRPr="00DF0381" w:rsidRDefault="00B63410" w:rsidP="00B63410">
            <w:pPr>
              <w:pStyle w:val="Default"/>
              <w:rPr>
                <w:sz w:val="23"/>
                <w:szCs w:val="23"/>
              </w:rPr>
            </w:pPr>
            <w:r w:rsidRPr="00DF0381">
              <w:rPr>
                <w:sz w:val="23"/>
                <w:szCs w:val="23"/>
              </w:rPr>
              <w:t xml:space="preserve">3.5 </w:t>
            </w:r>
          </w:p>
        </w:tc>
        <w:tc>
          <w:tcPr>
            <w:tcW w:w="6662" w:type="dxa"/>
          </w:tcPr>
          <w:p w14:paraId="55364AC9" w14:textId="77777777" w:rsidR="00B63410" w:rsidRPr="00DF0381" w:rsidRDefault="00B63410" w:rsidP="00B63410">
            <w:pPr>
              <w:pStyle w:val="Default"/>
              <w:rPr>
                <w:sz w:val="23"/>
                <w:szCs w:val="23"/>
              </w:rPr>
            </w:pPr>
            <w:r w:rsidRPr="00DF0381">
              <w:rPr>
                <w:sz w:val="23"/>
                <w:szCs w:val="23"/>
              </w:rPr>
              <w:t xml:space="preserve">Численность/удельный вес численности педагогических работников в общей численности педагогических работников, </w:t>
            </w:r>
          </w:p>
          <w:p w14:paraId="1EDFDD8F" w14:textId="77777777" w:rsidR="00B63410" w:rsidRPr="00DF0381" w:rsidRDefault="00B63410" w:rsidP="00B63410">
            <w:pPr>
              <w:pStyle w:val="Default"/>
              <w:rPr>
                <w:sz w:val="23"/>
                <w:szCs w:val="23"/>
              </w:rPr>
            </w:pPr>
            <w:r w:rsidRPr="00DF0381">
              <w:rPr>
                <w:sz w:val="23"/>
                <w:szCs w:val="23"/>
              </w:rPr>
              <w:t xml:space="preserve">педагогический стаж работы которых составляет: </w:t>
            </w:r>
          </w:p>
          <w:p w14:paraId="0D4376F1" w14:textId="77777777" w:rsidR="00B63410" w:rsidRPr="00DF0381" w:rsidRDefault="00B63410" w:rsidP="00B63410">
            <w:pPr>
              <w:pStyle w:val="Default"/>
              <w:rPr>
                <w:sz w:val="23"/>
                <w:szCs w:val="23"/>
              </w:rPr>
            </w:pPr>
            <w:r w:rsidRPr="00DF0381">
              <w:rPr>
                <w:sz w:val="23"/>
                <w:szCs w:val="23"/>
              </w:rPr>
              <w:t xml:space="preserve">– до 5 лет; </w:t>
            </w:r>
          </w:p>
          <w:p w14:paraId="7036B3AB" w14:textId="77777777" w:rsidR="00B63410" w:rsidRPr="00DF0381" w:rsidRDefault="00B63410" w:rsidP="00B63410">
            <w:pPr>
              <w:pStyle w:val="Default"/>
              <w:rPr>
                <w:sz w:val="23"/>
                <w:szCs w:val="23"/>
              </w:rPr>
            </w:pPr>
            <w:r w:rsidRPr="00DF0381">
              <w:rPr>
                <w:sz w:val="23"/>
                <w:szCs w:val="23"/>
              </w:rPr>
              <w:t>– свыше 30 лет</w:t>
            </w:r>
          </w:p>
        </w:tc>
        <w:tc>
          <w:tcPr>
            <w:tcW w:w="1984" w:type="dxa"/>
          </w:tcPr>
          <w:p w14:paraId="7D97A931" w14:textId="77777777" w:rsidR="00B63410" w:rsidRPr="00DF0381" w:rsidRDefault="00B63410" w:rsidP="00B63410">
            <w:pPr>
              <w:pStyle w:val="Default"/>
              <w:rPr>
                <w:sz w:val="23"/>
                <w:szCs w:val="23"/>
              </w:rPr>
            </w:pPr>
            <w:r w:rsidRPr="00DF0381">
              <w:rPr>
                <w:sz w:val="23"/>
                <w:szCs w:val="23"/>
              </w:rPr>
              <w:t xml:space="preserve">Чел./% </w:t>
            </w:r>
          </w:p>
        </w:tc>
      </w:tr>
      <w:tr w:rsidR="00B63410" w:rsidRPr="00DF0381" w14:paraId="6455A9B5" w14:textId="77777777" w:rsidTr="009E0A40">
        <w:tblPrEx>
          <w:tblLook w:val="04A0" w:firstRow="1" w:lastRow="0" w:firstColumn="1" w:lastColumn="0" w:noHBand="0" w:noVBand="1"/>
        </w:tblPrEx>
        <w:tc>
          <w:tcPr>
            <w:tcW w:w="993" w:type="dxa"/>
          </w:tcPr>
          <w:p w14:paraId="233C8B63" w14:textId="2B2DE60F" w:rsidR="00B63410" w:rsidRPr="00DF0381" w:rsidRDefault="00B63410" w:rsidP="00B63410">
            <w:pPr>
              <w:pStyle w:val="Default"/>
              <w:rPr>
                <w:sz w:val="23"/>
                <w:szCs w:val="23"/>
              </w:rPr>
            </w:pPr>
            <w:r w:rsidRPr="00DF0381">
              <w:rPr>
                <w:sz w:val="23"/>
                <w:szCs w:val="23"/>
              </w:rPr>
              <w:lastRenderedPageBreak/>
              <w:t xml:space="preserve">3.6 </w:t>
            </w:r>
          </w:p>
        </w:tc>
        <w:tc>
          <w:tcPr>
            <w:tcW w:w="6662" w:type="dxa"/>
          </w:tcPr>
          <w:p w14:paraId="64BC0D29" w14:textId="77777777" w:rsidR="00B63410" w:rsidRPr="00DF0381" w:rsidRDefault="00B63410" w:rsidP="00B63410">
            <w:pPr>
              <w:pStyle w:val="Default"/>
              <w:rPr>
                <w:sz w:val="23"/>
                <w:szCs w:val="23"/>
              </w:rPr>
            </w:pPr>
            <w:r w:rsidRPr="00DF0381">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14:paraId="1D51C094" w14:textId="77777777" w:rsidR="00B63410" w:rsidRPr="00DF0381" w:rsidRDefault="00B63410" w:rsidP="00B63410">
            <w:pPr>
              <w:pStyle w:val="Default"/>
              <w:rPr>
                <w:sz w:val="23"/>
                <w:szCs w:val="23"/>
              </w:rPr>
            </w:pPr>
            <w:r w:rsidRPr="00DF0381">
              <w:rPr>
                <w:sz w:val="23"/>
                <w:szCs w:val="23"/>
              </w:rPr>
              <w:t xml:space="preserve">Чел./% </w:t>
            </w:r>
          </w:p>
        </w:tc>
      </w:tr>
      <w:tr w:rsidR="00B63410" w:rsidRPr="00DF0381" w14:paraId="01DBF504" w14:textId="77777777" w:rsidTr="009E0A40">
        <w:tblPrEx>
          <w:tblLook w:val="04A0" w:firstRow="1" w:lastRow="0" w:firstColumn="1" w:lastColumn="0" w:noHBand="0" w:noVBand="1"/>
        </w:tblPrEx>
        <w:tc>
          <w:tcPr>
            <w:tcW w:w="993" w:type="dxa"/>
          </w:tcPr>
          <w:p w14:paraId="455C6A95" w14:textId="10DF7688" w:rsidR="00B63410" w:rsidRPr="00DF0381" w:rsidRDefault="00B63410" w:rsidP="00B63410">
            <w:pPr>
              <w:pStyle w:val="Default"/>
              <w:rPr>
                <w:sz w:val="23"/>
                <w:szCs w:val="23"/>
              </w:rPr>
            </w:pPr>
            <w:r w:rsidRPr="00DF0381">
              <w:rPr>
                <w:sz w:val="23"/>
                <w:szCs w:val="23"/>
              </w:rPr>
              <w:t xml:space="preserve">3.7 </w:t>
            </w:r>
          </w:p>
        </w:tc>
        <w:tc>
          <w:tcPr>
            <w:tcW w:w="6662" w:type="dxa"/>
          </w:tcPr>
          <w:p w14:paraId="0571AA34" w14:textId="77777777" w:rsidR="00B63410" w:rsidRPr="00DF0381" w:rsidRDefault="00B63410" w:rsidP="00B63410">
            <w:pPr>
              <w:pStyle w:val="Default"/>
              <w:rPr>
                <w:sz w:val="23"/>
                <w:szCs w:val="23"/>
              </w:rPr>
            </w:pPr>
            <w:r w:rsidRPr="00DF0381">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84" w:type="dxa"/>
          </w:tcPr>
          <w:p w14:paraId="749B38B9" w14:textId="77777777" w:rsidR="00B63410" w:rsidRPr="00DF0381" w:rsidRDefault="00B63410" w:rsidP="00B63410">
            <w:pPr>
              <w:pStyle w:val="Default"/>
              <w:rPr>
                <w:sz w:val="23"/>
                <w:szCs w:val="23"/>
              </w:rPr>
            </w:pPr>
            <w:r w:rsidRPr="00DF0381">
              <w:rPr>
                <w:sz w:val="23"/>
                <w:szCs w:val="23"/>
              </w:rPr>
              <w:t>Чел./%</w:t>
            </w:r>
          </w:p>
        </w:tc>
      </w:tr>
      <w:tr w:rsidR="00B63410" w:rsidRPr="00DF0381" w14:paraId="1CF643BE" w14:textId="77777777" w:rsidTr="009E0A40">
        <w:tblPrEx>
          <w:tblLook w:val="04A0" w:firstRow="1" w:lastRow="0" w:firstColumn="1" w:lastColumn="0" w:noHBand="0" w:noVBand="1"/>
        </w:tblPrEx>
        <w:tc>
          <w:tcPr>
            <w:tcW w:w="993" w:type="dxa"/>
          </w:tcPr>
          <w:p w14:paraId="6E534BD4" w14:textId="25601B62" w:rsidR="00B63410" w:rsidRPr="00DF0381" w:rsidRDefault="00B63410" w:rsidP="00B63410">
            <w:pPr>
              <w:pStyle w:val="Default"/>
              <w:rPr>
                <w:sz w:val="23"/>
                <w:szCs w:val="23"/>
              </w:rPr>
            </w:pPr>
            <w:r w:rsidRPr="00DF0381">
              <w:rPr>
                <w:sz w:val="23"/>
                <w:szCs w:val="23"/>
              </w:rPr>
              <w:t xml:space="preserve">3.8 </w:t>
            </w:r>
          </w:p>
        </w:tc>
        <w:tc>
          <w:tcPr>
            <w:tcW w:w="6662" w:type="dxa"/>
          </w:tcPr>
          <w:p w14:paraId="0C90F8C2" w14:textId="77777777" w:rsidR="00B63410" w:rsidRPr="00DF0381" w:rsidRDefault="00B63410" w:rsidP="00B63410">
            <w:pPr>
              <w:pStyle w:val="Default"/>
              <w:jc w:val="both"/>
              <w:rPr>
                <w:b/>
              </w:rPr>
            </w:pPr>
            <w:r w:rsidRPr="00DF0381">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14:paraId="30A3F4E2" w14:textId="77777777" w:rsidR="00B63410" w:rsidRPr="00DF0381" w:rsidRDefault="00B63410" w:rsidP="00B63410">
            <w:pPr>
              <w:pStyle w:val="Default"/>
              <w:rPr>
                <w:sz w:val="23"/>
                <w:szCs w:val="23"/>
              </w:rPr>
            </w:pPr>
            <w:r w:rsidRPr="00DF0381">
              <w:rPr>
                <w:sz w:val="23"/>
                <w:szCs w:val="23"/>
              </w:rPr>
              <w:t xml:space="preserve">Чел./% </w:t>
            </w:r>
          </w:p>
        </w:tc>
      </w:tr>
      <w:tr w:rsidR="00B63410" w:rsidRPr="00DF0381" w14:paraId="16239945" w14:textId="77777777" w:rsidTr="009E0A40">
        <w:tblPrEx>
          <w:tblLook w:val="04A0" w:firstRow="1" w:lastRow="0" w:firstColumn="1" w:lastColumn="0" w:noHBand="0" w:noVBand="1"/>
        </w:tblPrEx>
        <w:tc>
          <w:tcPr>
            <w:tcW w:w="993" w:type="dxa"/>
          </w:tcPr>
          <w:p w14:paraId="2E9187FF" w14:textId="7A6029A9" w:rsidR="00B63410" w:rsidRPr="00DF0381" w:rsidRDefault="00B63410" w:rsidP="00B63410">
            <w:pPr>
              <w:pStyle w:val="Default"/>
              <w:rPr>
                <w:sz w:val="23"/>
                <w:szCs w:val="23"/>
              </w:rPr>
            </w:pPr>
            <w:r w:rsidRPr="00DF0381">
              <w:rPr>
                <w:sz w:val="23"/>
                <w:szCs w:val="23"/>
              </w:rPr>
              <w:t xml:space="preserve">3.9 </w:t>
            </w:r>
          </w:p>
        </w:tc>
        <w:tc>
          <w:tcPr>
            <w:tcW w:w="6662" w:type="dxa"/>
          </w:tcPr>
          <w:p w14:paraId="201B0F6A" w14:textId="77777777" w:rsidR="00B63410" w:rsidRPr="00DF0381" w:rsidRDefault="00B63410" w:rsidP="00B63410">
            <w:pPr>
              <w:pStyle w:val="Default"/>
              <w:rPr>
                <w:sz w:val="23"/>
                <w:szCs w:val="23"/>
              </w:rPr>
            </w:pPr>
            <w:r w:rsidRPr="00DF0381">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14:paraId="492B1DD0" w14:textId="77777777" w:rsidR="00B63410" w:rsidRPr="00DF0381" w:rsidRDefault="00B63410" w:rsidP="00B63410">
            <w:pPr>
              <w:pStyle w:val="Default"/>
              <w:rPr>
                <w:sz w:val="23"/>
                <w:szCs w:val="23"/>
              </w:rPr>
            </w:pPr>
            <w:r w:rsidRPr="00DF0381">
              <w:rPr>
                <w:sz w:val="23"/>
                <w:szCs w:val="23"/>
              </w:rPr>
              <w:t xml:space="preserve">Чел./% </w:t>
            </w:r>
          </w:p>
        </w:tc>
      </w:tr>
      <w:tr w:rsidR="00B63410" w:rsidRPr="00DF0381" w14:paraId="6B26BE08" w14:textId="77777777" w:rsidTr="009E0A40">
        <w:tblPrEx>
          <w:tblLook w:val="04A0" w:firstRow="1" w:lastRow="0" w:firstColumn="1" w:lastColumn="0" w:noHBand="0" w:noVBand="1"/>
        </w:tblPrEx>
        <w:tc>
          <w:tcPr>
            <w:tcW w:w="993" w:type="dxa"/>
          </w:tcPr>
          <w:p w14:paraId="6EBBA456" w14:textId="53831331" w:rsidR="00B63410" w:rsidRPr="00DF0381" w:rsidRDefault="00B63410" w:rsidP="00B63410">
            <w:pPr>
              <w:pStyle w:val="Default"/>
              <w:rPr>
                <w:sz w:val="23"/>
                <w:szCs w:val="23"/>
              </w:rPr>
            </w:pPr>
            <w:r w:rsidRPr="00DF0381">
              <w:rPr>
                <w:sz w:val="23"/>
                <w:szCs w:val="23"/>
              </w:rPr>
              <w:t xml:space="preserve">3.10 </w:t>
            </w:r>
          </w:p>
        </w:tc>
        <w:tc>
          <w:tcPr>
            <w:tcW w:w="6662" w:type="dxa"/>
          </w:tcPr>
          <w:p w14:paraId="2F9C60E4" w14:textId="77777777" w:rsidR="00B63410" w:rsidRPr="00DF0381" w:rsidRDefault="00B63410" w:rsidP="00B63410">
            <w:pPr>
              <w:pStyle w:val="Default"/>
              <w:rPr>
                <w:sz w:val="23"/>
                <w:szCs w:val="23"/>
              </w:rPr>
            </w:pPr>
            <w:r w:rsidRPr="00DF0381">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14:paraId="1D3DE92A" w14:textId="77777777" w:rsidR="00B63410" w:rsidRPr="00DF0381" w:rsidRDefault="00B63410" w:rsidP="00B63410">
            <w:pPr>
              <w:pStyle w:val="Default"/>
              <w:rPr>
                <w:sz w:val="23"/>
                <w:szCs w:val="23"/>
              </w:rPr>
            </w:pPr>
            <w:r w:rsidRPr="00DF0381">
              <w:rPr>
                <w:sz w:val="23"/>
                <w:szCs w:val="23"/>
              </w:rPr>
              <w:t xml:space="preserve">Чел./% </w:t>
            </w:r>
          </w:p>
        </w:tc>
      </w:tr>
      <w:tr w:rsidR="00B63410" w:rsidRPr="00DF0381" w14:paraId="210E5398" w14:textId="77777777" w:rsidTr="009E0A40">
        <w:tblPrEx>
          <w:tblLook w:val="04A0" w:firstRow="1" w:lastRow="0" w:firstColumn="1" w:lastColumn="0" w:noHBand="0" w:noVBand="1"/>
        </w:tblPrEx>
        <w:tc>
          <w:tcPr>
            <w:tcW w:w="993" w:type="dxa"/>
          </w:tcPr>
          <w:p w14:paraId="48552793" w14:textId="73284EF7" w:rsidR="00B63410" w:rsidRPr="00DF0381" w:rsidRDefault="00B63410" w:rsidP="00B63410">
            <w:pPr>
              <w:pStyle w:val="Default"/>
              <w:rPr>
                <w:sz w:val="23"/>
                <w:szCs w:val="23"/>
              </w:rPr>
            </w:pPr>
            <w:r w:rsidRPr="00DF0381">
              <w:rPr>
                <w:sz w:val="23"/>
                <w:szCs w:val="23"/>
              </w:rPr>
              <w:t>3.11</w:t>
            </w:r>
          </w:p>
        </w:tc>
        <w:tc>
          <w:tcPr>
            <w:tcW w:w="6662" w:type="dxa"/>
          </w:tcPr>
          <w:p w14:paraId="05DC172F" w14:textId="77777777" w:rsidR="00B63410" w:rsidRPr="00DF0381" w:rsidRDefault="00B63410" w:rsidP="00B63410">
            <w:pPr>
              <w:jc w:val="both"/>
              <w:rPr>
                <w:rFonts w:ascii="Times New Roman" w:hAnsi="Times New Roman" w:cs="Times New Roman"/>
              </w:rPr>
            </w:pPr>
            <w:r w:rsidRPr="00DF0381">
              <w:rPr>
                <w:rFonts w:ascii="Times New Roman" w:hAnsi="Times New Roman" w:cs="Times New Roman"/>
                <w:sz w:val="23"/>
                <w:szCs w:val="23"/>
              </w:rPr>
              <w:t>Численность/удельный вес</w:t>
            </w:r>
            <w:r w:rsidRPr="00DF0381">
              <w:rPr>
                <w:rFonts w:ascii="Times New Roman" w:hAnsi="Times New Roman" w:cs="Times New Roman"/>
              </w:rPr>
              <w:t xml:space="preserve"> педагогов, участников муниципального, регионального и всероссийского уровня конкурсов профмастерства (являющихся этапом Всероссийского уровня, и/или организуемых органами местного самоуправления)</w:t>
            </w:r>
          </w:p>
        </w:tc>
        <w:tc>
          <w:tcPr>
            <w:tcW w:w="1984" w:type="dxa"/>
          </w:tcPr>
          <w:p w14:paraId="67722550" w14:textId="77777777" w:rsidR="00B63410" w:rsidRPr="00DF0381" w:rsidRDefault="00B63410" w:rsidP="00B63410">
            <w:pPr>
              <w:rPr>
                <w:rFonts w:ascii="Times New Roman" w:hAnsi="Times New Roman" w:cs="Times New Roman"/>
              </w:rPr>
            </w:pPr>
            <w:r w:rsidRPr="00DF0381">
              <w:rPr>
                <w:rFonts w:ascii="Times New Roman" w:hAnsi="Times New Roman" w:cs="Times New Roman"/>
                <w:sz w:val="23"/>
                <w:szCs w:val="23"/>
              </w:rPr>
              <w:t xml:space="preserve">Чел./% </w:t>
            </w:r>
          </w:p>
        </w:tc>
      </w:tr>
      <w:tr w:rsidR="00B63410" w:rsidRPr="00DF0381" w14:paraId="7E4E30D9" w14:textId="77777777" w:rsidTr="009E0A40">
        <w:tblPrEx>
          <w:tblLook w:val="04A0" w:firstRow="1" w:lastRow="0" w:firstColumn="1" w:lastColumn="0" w:noHBand="0" w:noVBand="1"/>
        </w:tblPrEx>
        <w:tc>
          <w:tcPr>
            <w:tcW w:w="993" w:type="dxa"/>
          </w:tcPr>
          <w:p w14:paraId="3DA9A66A" w14:textId="4556EB06" w:rsidR="00B63410" w:rsidRPr="00DF0381" w:rsidRDefault="00B63410" w:rsidP="00B63410">
            <w:pPr>
              <w:pStyle w:val="Default"/>
              <w:rPr>
                <w:sz w:val="23"/>
                <w:szCs w:val="23"/>
              </w:rPr>
            </w:pPr>
            <w:r w:rsidRPr="00DF0381">
              <w:rPr>
                <w:sz w:val="23"/>
                <w:szCs w:val="23"/>
              </w:rPr>
              <w:t>3.12</w:t>
            </w:r>
          </w:p>
        </w:tc>
        <w:tc>
          <w:tcPr>
            <w:tcW w:w="6662" w:type="dxa"/>
          </w:tcPr>
          <w:p w14:paraId="30621331" w14:textId="77777777" w:rsidR="00B63410" w:rsidRPr="00DF0381" w:rsidRDefault="00B63410" w:rsidP="00B63410">
            <w:pPr>
              <w:jc w:val="both"/>
              <w:rPr>
                <w:rFonts w:ascii="Times New Roman" w:hAnsi="Times New Roman" w:cs="Times New Roman"/>
                <w:b/>
              </w:rPr>
            </w:pPr>
            <w:r w:rsidRPr="00DF0381">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14:paraId="3D86FABE" w14:textId="77777777" w:rsidR="00B63410" w:rsidRPr="00DF0381" w:rsidRDefault="00B63410" w:rsidP="00B63410">
            <w:pPr>
              <w:rPr>
                <w:rFonts w:ascii="Times New Roman" w:hAnsi="Times New Roman" w:cs="Times New Roman"/>
              </w:rPr>
            </w:pPr>
            <w:r w:rsidRPr="00DF0381">
              <w:rPr>
                <w:rFonts w:ascii="Times New Roman" w:hAnsi="Times New Roman" w:cs="Times New Roman"/>
                <w:sz w:val="23"/>
                <w:szCs w:val="23"/>
              </w:rPr>
              <w:t xml:space="preserve">Чел./% </w:t>
            </w:r>
          </w:p>
        </w:tc>
      </w:tr>
      <w:tr w:rsidR="00B63410" w:rsidRPr="00DF0381" w14:paraId="28706031" w14:textId="77777777" w:rsidTr="009E0A40">
        <w:tblPrEx>
          <w:tblLook w:val="04A0" w:firstRow="1" w:lastRow="0" w:firstColumn="1" w:lastColumn="0" w:noHBand="0" w:noVBand="1"/>
        </w:tblPrEx>
        <w:tc>
          <w:tcPr>
            <w:tcW w:w="993" w:type="dxa"/>
          </w:tcPr>
          <w:p w14:paraId="18B4EF45" w14:textId="6C804685" w:rsidR="00B63410" w:rsidRPr="00DF0381" w:rsidRDefault="00B63410" w:rsidP="00B63410">
            <w:pPr>
              <w:pStyle w:val="Default"/>
              <w:rPr>
                <w:sz w:val="23"/>
                <w:szCs w:val="23"/>
              </w:rPr>
            </w:pPr>
            <w:r w:rsidRPr="00DF0381">
              <w:rPr>
                <w:sz w:val="23"/>
                <w:szCs w:val="23"/>
              </w:rPr>
              <w:t>3.13</w:t>
            </w:r>
          </w:p>
        </w:tc>
        <w:tc>
          <w:tcPr>
            <w:tcW w:w="6662" w:type="dxa"/>
          </w:tcPr>
          <w:tbl>
            <w:tblPr>
              <w:tblW w:w="0" w:type="auto"/>
              <w:tblBorders>
                <w:top w:val="nil"/>
                <w:left w:val="nil"/>
                <w:bottom w:val="nil"/>
                <w:right w:val="nil"/>
              </w:tblBorders>
              <w:tblLayout w:type="fixed"/>
              <w:tblLook w:val="0000" w:firstRow="0" w:lastRow="0" w:firstColumn="0" w:lastColumn="0" w:noHBand="0" w:noVBand="0"/>
            </w:tblPr>
            <w:tblGrid>
              <w:gridCol w:w="6031"/>
              <w:gridCol w:w="236"/>
            </w:tblGrid>
            <w:tr w:rsidR="00B63410" w:rsidRPr="00DF0381" w14:paraId="7228C117" w14:textId="77777777" w:rsidTr="006E6097">
              <w:trPr>
                <w:trHeight w:val="523"/>
              </w:trPr>
              <w:tc>
                <w:tcPr>
                  <w:tcW w:w="6031" w:type="dxa"/>
                </w:tcPr>
                <w:p w14:paraId="704BD60C" w14:textId="77777777" w:rsidR="00B63410" w:rsidRPr="00DF0381" w:rsidRDefault="00B63410" w:rsidP="00B63410">
                  <w:pPr>
                    <w:pStyle w:val="Default"/>
                    <w:jc w:val="both"/>
                    <w:rPr>
                      <w:sz w:val="23"/>
                      <w:szCs w:val="23"/>
                    </w:rPr>
                  </w:pPr>
                  <w:r w:rsidRPr="00DF0381">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14:paraId="285F7C1A" w14:textId="77777777" w:rsidR="00B63410" w:rsidRPr="00DF0381" w:rsidRDefault="00B63410" w:rsidP="00B63410">
                  <w:pPr>
                    <w:pStyle w:val="Default"/>
                    <w:rPr>
                      <w:sz w:val="23"/>
                      <w:szCs w:val="23"/>
                    </w:rPr>
                  </w:pPr>
                </w:p>
              </w:tc>
            </w:tr>
          </w:tbl>
          <w:p w14:paraId="208492C8" w14:textId="77777777" w:rsidR="00B63410" w:rsidRPr="00DF0381" w:rsidRDefault="00B63410" w:rsidP="00B63410">
            <w:pPr>
              <w:jc w:val="center"/>
              <w:rPr>
                <w:rFonts w:ascii="Times New Roman" w:hAnsi="Times New Roman" w:cs="Times New Roman"/>
                <w:b/>
              </w:rPr>
            </w:pPr>
          </w:p>
        </w:tc>
        <w:tc>
          <w:tcPr>
            <w:tcW w:w="1984" w:type="dxa"/>
          </w:tcPr>
          <w:p w14:paraId="18FFCD36" w14:textId="77777777" w:rsidR="00B63410" w:rsidRPr="00DF0381" w:rsidRDefault="00B63410" w:rsidP="00B63410">
            <w:pPr>
              <w:rPr>
                <w:rFonts w:ascii="Times New Roman" w:hAnsi="Times New Roman" w:cs="Times New Roman"/>
              </w:rPr>
            </w:pPr>
            <w:r w:rsidRPr="00DF0381">
              <w:rPr>
                <w:rFonts w:ascii="Times New Roman" w:hAnsi="Times New Roman" w:cs="Times New Roman"/>
                <w:sz w:val="23"/>
                <w:szCs w:val="23"/>
              </w:rPr>
              <w:t xml:space="preserve">Чел./% </w:t>
            </w:r>
          </w:p>
        </w:tc>
      </w:tr>
      <w:tr w:rsidR="00B63410" w:rsidRPr="00DF0381" w14:paraId="474CD8B7" w14:textId="77777777" w:rsidTr="009C7615">
        <w:tblPrEx>
          <w:tblLook w:val="04A0" w:firstRow="1" w:lastRow="0" w:firstColumn="1" w:lastColumn="0" w:noHBand="0" w:noVBand="1"/>
        </w:tblPrEx>
        <w:tc>
          <w:tcPr>
            <w:tcW w:w="9639" w:type="dxa"/>
            <w:gridSpan w:val="3"/>
          </w:tcPr>
          <w:p w14:paraId="7A270DE4" w14:textId="4801B3A4" w:rsidR="00B63410" w:rsidRPr="00DF0381" w:rsidRDefault="00B63410" w:rsidP="00B63410">
            <w:pPr>
              <w:pStyle w:val="af"/>
              <w:numPr>
                <w:ilvl w:val="1"/>
                <w:numId w:val="3"/>
              </w:numPr>
              <w:jc w:val="center"/>
              <w:rPr>
                <w:rFonts w:ascii="Times New Roman" w:hAnsi="Times New Roman" w:cs="Times New Roman"/>
                <w:b/>
              </w:rPr>
            </w:pPr>
            <w:r w:rsidRPr="00DF0381">
              <w:rPr>
                <w:rFonts w:ascii="Times New Roman" w:hAnsi="Times New Roman" w:cs="Times New Roman"/>
                <w:b/>
              </w:rPr>
              <w:t>Психолого-педагогическое обеспечение</w:t>
            </w:r>
          </w:p>
        </w:tc>
      </w:tr>
      <w:tr w:rsidR="00B63410" w:rsidRPr="00DF0381" w14:paraId="21FAA883" w14:textId="77777777" w:rsidTr="009E0A40">
        <w:tblPrEx>
          <w:tblLook w:val="04A0" w:firstRow="1" w:lastRow="0" w:firstColumn="1" w:lastColumn="0" w:noHBand="0" w:noVBand="1"/>
        </w:tblPrEx>
        <w:tc>
          <w:tcPr>
            <w:tcW w:w="993" w:type="dxa"/>
          </w:tcPr>
          <w:p w14:paraId="6A22CC1B" w14:textId="77A5592A" w:rsidR="00B63410" w:rsidRPr="00DF0381" w:rsidRDefault="00B63410" w:rsidP="00B63410">
            <w:pPr>
              <w:pStyle w:val="Default"/>
              <w:rPr>
                <w:sz w:val="23"/>
                <w:szCs w:val="23"/>
              </w:rPr>
            </w:pPr>
            <w:r w:rsidRPr="00DF0381">
              <w:rPr>
                <w:sz w:val="23"/>
                <w:szCs w:val="23"/>
              </w:rPr>
              <w:t>4.1</w:t>
            </w:r>
          </w:p>
        </w:tc>
        <w:tc>
          <w:tcPr>
            <w:tcW w:w="6662" w:type="dxa"/>
          </w:tcPr>
          <w:p w14:paraId="53FD09AA" w14:textId="77777777" w:rsidR="00B63410" w:rsidRPr="00DF0381" w:rsidRDefault="00B63410" w:rsidP="00B63410">
            <w:pPr>
              <w:jc w:val="both"/>
              <w:rPr>
                <w:rFonts w:ascii="Times New Roman" w:hAnsi="Times New Roman" w:cs="Times New Roman"/>
              </w:rPr>
            </w:pPr>
            <w:r w:rsidRPr="00DF0381">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14:paraId="2D68A124" w14:textId="77777777" w:rsidR="00B63410" w:rsidRPr="00DF0381" w:rsidRDefault="00B63410" w:rsidP="00B63410">
            <w:pPr>
              <w:rPr>
                <w:rFonts w:ascii="Times New Roman" w:hAnsi="Times New Roman" w:cs="Times New Roman"/>
              </w:rPr>
            </w:pPr>
            <w:r w:rsidRPr="00DF0381">
              <w:rPr>
                <w:rFonts w:ascii="Times New Roman" w:hAnsi="Times New Roman" w:cs="Times New Roman"/>
                <w:sz w:val="23"/>
                <w:szCs w:val="23"/>
              </w:rPr>
              <w:t xml:space="preserve">Ед./% </w:t>
            </w:r>
          </w:p>
        </w:tc>
      </w:tr>
      <w:tr w:rsidR="00B63410" w:rsidRPr="00DF0381" w14:paraId="05C961FD" w14:textId="77777777" w:rsidTr="009E0A40">
        <w:tblPrEx>
          <w:tblLook w:val="04A0" w:firstRow="1" w:lastRow="0" w:firstColumn="1" w:lastColumn="0" w:noHBand="0" w:noVBand="1"/>
        </w:tblPrEx>
        <w:tc>
          <w:tcPr>
            <w:tcW w:w="993" w:type="dxa"/>
          </w:tcPr>
          <w:p w14:paraId="281F798A" w14:textId="3607806E" w:rsidR="00B63410" w:rsidRPr="00DF0381" w:rsidRDefault="00B63410" w:rsidP="00B63410">
            <w:pPr>
              <w:pStyle w:val="Default"/>
              <w:rPr>
                <w:sz w:val="23"/>
                <w:szCs w:val="23"/>
              </w:rPr>
            </w:pPr>
            <w:r w:rsidRPr="00DF0381">
              <w:rPr>
                <w:sz w:val="23"/>
                <w:szCs w:val="23"/>
              </w:rPr>
              <w:t>4.2</w:t>
            </w:r>
          </w:p>
        </w:tc>
        <w:tc>
          <w:tcPr>
            <w:tcW w:w="6662" w:type="dxa"/>
          </w:tcPr>
          <w:p w14:paraId="5A8675B4" w14:textId="77777777" w:rsidR="00B63410" w:rsidRPr="00DF0381" w:rsidRDefault="00B63410" w:rsidP="00B63410">
            <w:pPr>
              <w:jc w:val="both"/>
              <w:rPr>
                <w:rFonts w:ascii="Times New Roman" w:hAnsi="Times New Roman" w:cs="Times New Roman"/>
              </w:rPr>
            </w:pPr>
            <w:r w:rsidRPr="00DF0381">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14:paraId="735E5AAC" w14:textId="77777777" w:rsidR="00B63410" w:rsidRPr="00DF0381" w:rsidRDefault="00B63410" w:rsidP="00B63410">
            <w:pPr>
              <w:rPr>
                <w:rFonts w:ascii="Times New Roman" w:hAnsi="Times New Roman" w:cs="Times New Roman"/>
              </w:rPr>
            </w:pPr>
            <w:r w:rsidRPr="00DF0381">
              <w:rPr>
                <w:rFonts w:ascii="Times New Roman" w:hAnsi="Times New Roman" w:cs="Times New Roman"/>
                <w:sz w:val="23"/>
                <w:szCs w:val="23"/>
              </w:rPr>
              <w:t xml:space="preserve">Ед./% </w:t>
            </w:r>
          </w:p>
        </w:tc>
      </w:tr>
      <w:tr w:rsidR="00B63410" w:rsidRPr="00DF0381" w14:paraId="7EFFBD93" w14:textId="77777777" w:rsidTr="009E0A40">
        <w:tblPrEx>
          <w:tblLook w:val="04A0" w:firstRow="1" w:lastRow="0" w:firstColumn="1" w:lastColumn="0" w:noHBand="0" w:noVBand="1"/>
        </w:tblPrEx>
        <w:tc>
          <w:tcPr>
            <w:tcW w:w="993" w:type="dxa"/>
          </w:tcPr>
          <w:p w14:paraId="19C0D0CC" w14:textId="4281E5EA" w:rsidR="00B63410" w:rsidRPr="00DF0381" w:rsidRDefault="00B63410" w:rsidP="00B63410">
            <w:pPr>
              <w:pStyle w:val="Default"/>
              <w:rPr>
                <w:sz w:val="23"/>
                <w:szCs w:val="23"/>
              </w:rPr>
            </w:pPr>
            <w:r w:rsidRPr="00DF0381">
              <w:rPr>
                <w:sz w:val="23"/>
                <w:szCs w:val="23"/>
              </w:rPr>
              <w:t>4.3</w:t>
            </w:r>
          </w:p>
        </w:tc>
        <w:tc>
          <w:tcPr>
            <w:tcW w:w="6662" w:type="dxa"/>
          </w:tcPr>
          <w:p w14:paraId="1516EA31" w14:textId="77777777" w:rsidR="00B63410" w:rsidRPr="00DF0381" w:rsidRDefault="00B63410" w:rsidP="00B63410">
            <w:pPr>
              <w:pStyle w:val="Default"/>
              <w:jc w:val="both"/>
            </w:pPr>
            <w:r w:rsidRPr="00DF0381">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14:paraId="2B23299A" w14:textId="77777777" w:rsidR="00B63410" w:rsidRPr="00DF0381" w:rsidRDefault="00B63410" w:rsidP="00B63410">
            <w:pPr>
              <w:rPr>
                <w:rFonts w:ascii="Times New Roman" w:hAnsi="Times New Roman" w:cs="Times New Roman"/>
                <w:b/>
              </w:rPr>
            </w:pPr>
            <w:r w:rsidRPr="00DF0381">
              <w:rPr>
                <w:rFonts w:ascii="Times New Roman" w:hAnsi="Times New Roman" w:cs="Times New Roman"/>
                <w:sz w:val="23"/>
                <w:szCs w:val="23"/>
              </w:rPr>
              <w:t>Чел./%</w:t>
            </w:r>
          </w:p>
        </w:tc>
      </w:tr>
      <w:tr w:rsidR="00B63410" w:rsidRPr="00DF0381" w14:paraId="6D169842" w14:textId="77777777" w:rsidTr="009E0A40">
        <w:tblPrEx>
          <w:tblLook w:val="04A0" w:firstRow="1" w:lastRow="0" w:firstColumn="1" w:lastColumn="0" w:noHBand="0" w:noVBand="1"/>
        </w:tblPrEx>
        <w:tc>
          <w:tcPr>
            <w:tcW w:w="993" w:type="dxa"/>
          </w:tcPr>
          <w:p w14:paraId="3418BF4B" w14:textId="12A9B6A2" w:rsidR="00B63410" w:rsidRPr="00DF0381" w:rsidRDefault="00B63410" w:rsidP="00B63410">
            <w:pPr>
              <w:pStyle w:val="Default"/>
              <w:rPr>
                <w:sz w:val="23"/>
                <w:szCs w:val="23"/>
              </w:rPr>
            </w:pPr>
            <w:r w:rsidRPr="00DF0381">
              <w:rPr>
                <w:sz w:val="23"/>
                <w:szCs w:val="23"/>
              </w:rPr>
              <w:t>4.4</w:t>
            </w:r>
          </w:p>
        </w:tc>
        <w:tc>
          <w:tcPr>
            <w:tcW w:w="6662" w:type="dxa"/>
          </w:tcPr>
          <w:p w14:paraId="346F62B5" w14:textId="77777777" w:rsidR="00B63410" w:rsidRPr="00DF0381" w:rsidRDefault="00B63410" w:rsidP="00B63410">
            <w:pPr>
              <w:pStyle w:val="Default"/>
              <w:jc w:val="both"/>
            </w:pPr>
            <w:r w:rsidRPr="00DF0381">
              <w:rPr>
                <w:sz w:val="23"/>
                <w:szCs w:val="23"/>
              </w:rPr>
              <w:t xml:space="preserve">Доля мероприятий, курируемых педагогом-психологом в Программе воспитания </w:t>
            </w:r>
          </w:p>
        </w:tc>
        <w:tc>
          <w:tcPr>
            <w:tcW w:w="1984" w:type="dxa"/>
          </w:tcPr>
          <w:p w14:paraId="302A9804" w14:textId="77777777" w:rsidR="00B63410" w:rsidRPr="00DF0381" w:rsidRDefault="00B63410" w:rsidP="00B63410">
            <w:pPr>
              <w:pStyle w:val="Default"/>
              <w:rPr>
                <w:sz w:val="23"/>
                <w:szCs w:val="23"/>
              </w:rPr>
            </w:pPr>
            <w:r w:rsidRPr="00DF0381">
              <w:rPr>
                <w:sz w:val="23"/>
                <w:szCs w:val="23"/>
              </w:rPr>
              <w:t xml:space="preserve">Ед./% </w:t>
            </w:r>
          </w:p>
        </w:tc>
      </w:tr>
      <w:tr w:rsidR="00B63410" w:rsidRPr="00DF0381" w14:paraId="520BA434" w14:textId="77777777" w:rsidTr="009E0A40">
        <w:tblPrEx>
          <w:tblLook w:val="04A0" w:firstRow="1" w:lastRow="0" w:firstColumn="1" w:lastColumn="0" w:noHBand="0" w:noVBand="1"/>
        </w:tblPrEx>
        <w:tc>
          <w:tcPr>
            <w:tcW w:w="993" w:type="dxa"/>
          </w:tcPr>
          <w:p w14:paraId="16DC0EC5" w14:textId="34E85628" w:rsidR="00B63410" w:rsidRPr="00DF0381" w:rsidRDefault="00B63410" w:rsidP="00B63410">
            <w:pPr>
              <w:pStyle w:val="Default"/>
              <w:rPr>
                <w:sz w:val="23"/>
                <w:szCs w:val="23"/>
              </w:rPr>
            </w:pPr>
            <w:r w:rsidRPr="00DF0381">
              <w:rPr>
                <w:sz w:val="23"/>
                <w:szCs w:val="23"/>
              </w:rPr>
              <w:t>4.5</w:t>
            </w:r>
          </w:p>
        </w:tc>
        <w:tc>
          <w:tcPr>
            <w:tcW w:w="6662" w:type="dxa"/>
          </w:tcPr>
          <w:p w14:paraId="132F5989" w14:textId="77777777" w:rsidR="00B63410" w:rsidRPr="00DF0381" w:rsidRDefault="00B63410" w:rsidP="00B63410">
            <w:pPr>
              <w:pStyle w:val="Default"/>
              <w:jc w:val="both"/>
            </w:pPr>
            <w:r w:rsidRPr="00DF0381">
              <w:rPr>
                <w:sz w:val="23"/>
                <w:szCs w:val="23"/>
              </w:rPr>
              <w:t xml:space="preserve">Доля мероприятий, курируемых педагогом-психологом в Программе формирования и развития УУД </w:t>
            </w:r>
          </w:p>
        </w:tc>
        <w:tc>
          <w:tcPr>
            <w:tcW w:w="1984" w:type="dxa"/>
          </w:tcPr>
          <w:p w14:paraId="1A8A9891" w14:textId="77777777" w:rsidR="00B63410" w:rsidRPr="00DF0381" w:rsidRDefault="00B63410" w:rsidP="00B63410">
            <w:pPr>
              <w:pStyle w:val="Default"/>
              <w:rPr>
                <w:sz w:val="23"/>
                <w:szCs w:val="23"/>
              </w:rPr>
            </w:pPr>
            <w:r w:rsidRPr="00DF0381">
              <w:rPr>
                <w:sz w:val="23"/>
                <w:szCs w:val="23"/>
              </w:rPr>
              <w:t xml:space="preserve">Ед./% </w:t>
            </w:r>
          </w:p>
        </w:tc>
      </w:tr>
      <w:tr w:rsidR="00B63410" w:rsidRPr="00DF0381" w14:paraId="1FBAC5F2" w14:textId="77777777" w:rsidTr="009E0A40">
        <w:tblPrEx>
          <w:tblLook w:val="04A0" w:firstRow="1" w:lastRow="0" w:firstColumn="1" w:lastColumn="0" w:noHBand="0" w:noVBand="1"/>
        </w:tblPrEx>
        <w:tc>
          <w:tcPr>
            <w:tcW w:w="993" w:type="dxa"/>
          </w:tcPr>
          <w:p w14:paraId="23A73B34" w14:textId="795D2723" w:rsidR="00B63410" w:rsidRPr="00DF0381" w:rsidRDefault="00B63410" w:rsidP="00B63410">
            <w:pPr>
              <w:pStyle w:val="Default"/>
              <w:rPr>
                <w:sz w:val="23"/>
                <w:szCs w:val="23"/>
              </w:rPr>
            </w:pPr>
            <w:r w:rsidRPr="00DF0381">
              <w:rPr>
                <w:sz w:val="23"/>
                <w:szCs w:val="23"/>
              </w:rPr>
              <w:t>4.6</w:t>
            </w:r>
          </w:p>
        </w:tc>
        <w:tc>
          <w:tcPr>
            <w:tcW w:w="6662" w:type="dxa"/>
          </w:tcPr>
          <w:p w14:paraId="61970B56" w14:textId="77777777" w:rsidR="00B63410" w:rsidRPr="00DF0381" w:rsidRDefault="00B63410" w:rsidP="00B63410">
            <w:pPr>
              <w:pStyle w:val="Default"/>
              <w:jc w:val="both"/>
              <w:rPr>
                <w:b/>
              </w:rPr>
            </w:pPr>
            <w:r w:rsidRPr="00DF0381">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14:paraId="7A9ACD16" w14:textId="77777777" w:rsidR="00B63410" w:rsidRPr="00DF0381" w:rsidRDefault="00B63410" w:rsidP="00B63410">
            <w:pPr>
              <w:pStyle w:val="Default"/>
              <w:rPr>
                <w:sz w:val="23"/>
                <w:szCs w:val="23"/>
              </w:rPr>
            </w:pPr>
            <w:r w:rsidRPr="00DF0381">
              <w:rPr>
                <w:sz w:val="23"/>
                <w:szCs w:val="23"/>
              </w:rPr>
              <w:t xml:space="preserve">Ед./% </w:t>
            </w:r>
          </w:p>
        </w:tc>
      </w:tr>
      <w:tr w:rsidR="00B63410" w:rsidRPr="00DF0381" w14:paraId="61FB2469" w14:textId="77777777" w:rsidTr="009E0A40">
        <w:tblPrEx>
          <w:tblLook w:val="04A0" w:firstRow="1" w:lastRow="0" w:firstColumn="1" w:lastColumn="0" w:noHBand="0" w:noVBand="1"/>
        </w:tblPrEx>
        <w:tc>
          <w:tcPr>
            <w:tcW w:w="993" w:type="dxa"/>
          </w:tcPr>
          <w:p w14:paraId="5B489F9E" w14:textId="4DCB1B5D" w:rsidR="00B63410" w:rsidRPr="00DF0381" w:rsidRDefault="00B63410" w:rsidP="00B63410">
            <w:pPr>
              <w:pStyle w:val="Default"/>
              <w:rPr>
                <w:sz w:val="23"/>
                <w:szCs w:val="23"/>
              </w:rPr>
            </w:pPr>
            <w:r w:rsidRPr="00DF0381">
              <w:rPr>
                <w:sz w:val="23"/>
                <w:szCs w:val="23"/>
              </w:rPr>
              <w:t>4.7</w:t>
            </w:r>
          </w:p>
        </w:tc>
        <w:tc>
          <w:tcPr>
            <w:tcW w:w="6662" w:type="dxa"/>
          </w:tcPr>
          <w:p w14:paraId="0C204DEA" w14:textId="1F63D4CB" w:rsidR="00B63410" w:rsidRPr="00DF0381" w:rsidRDefault="00B63410" w:rsidP="002107AF">
            <w:pPr>
              <w:pStyle w:val="Default"/>
              <w:jc w:val="both"/>
              <w:rPr>
                <w:b/>
              </w:rPr>
            </w:pPr>
            <w:r w:rsidRPr="00DF0381">
              <w:rPr>
                <w:sz w:val="23"/>
                <w:szCs w:val="23"/>
              </w:rPr>
              <w:t xml:space="preserve">Количество дополнительных образовательных программ на базе </w:t>
            </w:r>
            <w:r w:rsidR="002107AF">
              <w:rPr>
                <w:sz w:val="23"/>
                <w:szCs w:val="23"/>
              </w:rPr>
              <w:t>учреждения</w:t>
            </w:r>
            <w:r w:rsidRPr="00DF0381">
              <w:rPr>
                <w:sz w:val="23"/>
                <w:szCs w:val="23"/>
              </w:rPr>
              <w:t xml:space="preserve">, разработанных при участии (соавторстве) педагога-психолога </w:t>
            </w:r>
          </w:p>
        </w:tc>
        <w:tc>
          <w:tcPr>
            <w:tcW w:w="1984" w:type="dxa"/>
          </w:tcPr>
          <w:p w14:paraId="4E59B17F" w14:textId="77777777" w:rsidR="00B63410" w:rsidRPr="00DF0381" w:rsidRDefault="00B63410" w:rsidP="00B63410">
            <w:pPr>
              <w:pStyle w:val="Default"/>
              <w:rPr>
                <w:sz w:val="23"/>
                <w:szCs w:val="23"/>
              </w:rPr>
            </w:pPr>
            <w:r w:rsidRPr="00DF0381">
              <w:rPr>
                <w:sz w:val="23"/>
                <w:szCs w:val="23"/>
              </w:rPr>
              <w:t xml:space="preserve">Ед./% </w:t>
            </w:r>
          </w:p>
        </w:tc>
      </w:tr>
      <w:tr w:rsidR="00B63410" w:rsidRPr="00DF0381" w14:paraId="6778AE94" w14:textId="77777777" w:rsidTr="009C7615">
        <w:tblPrEx>
          <w:tblLook w:val="04A0" w:firstRow="1" w:lastRow="0" w:firstColumn="1" w:lastColumn="0" w:noHBand="0" w:noVBand="1"/>
        </w:tblPrEx>
        <w:tc>
          <w:tcPr>
            <w:tcW w:w="9639" w:type="dxa"/>
            <w:gridSpan w:val="3"/>
          </w:tcPr>
          <w:p w14:paraId="7AB0B0B9" w14:textId="77777777" w:rsidR="00B63410" w:rsidRPr="00DF0381" w:rsidRDefault="00B63410" w:rsidP="00B63410">
            <w:pPr>
              <w:pStyle w:val="af"/>
              <w:numPr>
                <w:ilvl w:val="1"/>
                <w:numId w:val="3"/>
              </w:numPr>
              <w:jc w:val="center"/>
              <w:rPr>
                <w:rFonts w:ascii="Times New Roman" w:hAnsi="Times New Roman" w:cs="Times New Roman"/>
                <w:b/>
              </w:rPr>
            </w:pPr>
            <w:r w:rsidRPr="00DF0381">
              <w:rPr>
                <w:rFonts w:ascii="Times New Roman" w:hAnsi="Times New Roman" w:cs="Times New Roman"/>
                <w:b/>
              </w:rPr>
              <w:t>Условия для индивидуальной работы с обучающимися, в том числе обучающимися с ОВЗ</w:t>
            </w:r>
          </w:p>
        </w:tc>
      </w:tr>
      <w:tr w:rsidR="00B63410" w:rsidRPr="00DF0381" w14:paraId="1667EFC2" w14:textId="77777777" w:rsidTr="009E0A40">
        <w:tblPrEx>
          <w:tblLook w:val="04A0" w:firstRow="1" w:lastRow="0" w:firstColumn="1" w:lastColumn="0" w:noHBand="0" w:noVBand="1"/>
        </w:tblPrEx>
        <w:tc>
          <w:tcPr>
            <w:tcW w:w="993" w:type="dxa"/>
          </w:tcPr>
          <w:p w14:paraId="1BCE49E5" w14:textId="6DD2AC33" w:rsidR="00B63410" w:rsidRPr="00DF0381" w:rsidRDefault="00B63410" w:rsidP="00B63410">
            <w:pPr>
              <w:pStyle w:val="Default"/>
              <w:rPr>
                <w:sz w:val="23"/>
                <w:szCs w:val="23"/>
              </w:rPr>
            </w:pPr>
            <w:r w:rsidRPr="00DF0381">
              <w:rPr>
                <w:sz w:val="23"/>
                <w:szCs w:val="23"/>
              </w:rPr>
              <w:t>5.1</w:t>
            </w:r>
          </w:p>
        </w:tc>
        <w:tc>
          <w:tcPr>
            <w:tcW w:w="6662" w:type="dxa"/>
          </w:tcPr>
          <w:p w14:paraId="53F59FC5" w14:textId="38AF4D28" w:rsidR="00B63410" w:rsidRPr="00DF0381" w:rsidRDefault="00B63410" w:rsidP="00B63410">
            <w:pPr>
              <w:pStyle w:val="Default"/>
              <w:jc w:val="both"/>
              <w:rPr>
                <w:b/>
              </w:rPr>
            </w:pPr>
            <w:r w:rsidRPr="00DF0381">
              <w:rPr>
                <w:sz w:val="23"/>
                <w:szCs w:val="23"/>
              </w:rPr>
              <w:t>Наличие оборудованного помещения, приспособленного для индивидуальных консультаций с обучающимися, родителями (законными представителями)</w:t>
            </w:r>
          </w:p>
        </w:tc>
        <w:tc>
          <w:tcPr>
            <w:tcW w:w="1984" w:type="dxa"/>
          </w:tcPr>
          <w:p w14:paraId="10FF30A5" w14:textId="77777777" w:rsidR="00B63410" w:rsidRPr="00DF0381" w:rsidRDefault="00B63410" w:rsidP="00B63410">
            <w:pPr>
              <w:pStyle w:val="Default"/>
              <w:rPr>
                <w:sz w:val="23"/>
                <w:szCs w:val="23"/>
              </w:rPr>
            </w:pPr>
            <w:r w:rsidRPr="00DF0381">
              <w:rPr>
                <w:sz w:val="23"/>
                <w:szCs w:val="23"/>
              </w:rPr>
              <w:t xml:space="preserve">Имеется/не имеется </w:t>
            </w:r>
          </w:p>
          <w:p w14:paraId="28F9E8E2" w14:textId="77777777" w:rsidR="00B63410" w:rsidRPr="00DF0381" w:rsidRDefault="00B63410" w:rsidP="00B63410">
            <w:pPr>
              <w:jc w:val="center"/>
              <w:rPr>
                <w:rFonts w:ascii="Times New Roman" w:hAnsi="Times New Roman" w:cs="Times New Roman"/>
                <w:b/>
              </w:rPr>
            </w:pPr>
          </w:p>
        </w:tc>
      </w:tr>
      <w:tr w:rsidR="00B63410" w:rsidRPr="00DF0381" w14:paraId="0C1E6F68" w14:textId="77777777" w:rsidTr="009E0A40">
        <w:tblPrEx>
          <w:tblLook w:val="04A0" w:firstRow="1" w:lastRow="0" w:firstColumn="1" w:lastColumn="0" w:noHBand="0" w:noVBand="1"/>
        </w:tblPrEx>
        <w:tc>
          <w:tcPr>
            <w:tcW w:w="993" w:type="dxa"/>
          </w:tcPr>
          <w:p w14:paraId="2C65AE29" w14:textId="1488CFC2" w:rsidR="00B63410" w:rsidRPr="00DF0381" w:rsidRDefault="00B63410" w:rsidP="00B63410">
            <w:pPr>
              <w:pStyle w:val="Default"/>
              <w:rPr>
                <w:sz w:val="23"/>
                <w:szCs w:val="23"/>
              </w:rPr>
            </w:pPr>
            <w:r w:rsidRPr="00DF0381">
              <w:rPr>
                <w:sz w:val="23"/>
                <w:szCs w:val="23"/>
              </w:rPr>
              <w:t>5.2</w:t>
            </w:r>
          </w:p>
        </w:tc>
        <w:tc>
          <w:tcPr>
            <w:tcW w:w="6662" w:type="dxa"/>
          </w:tcPr>
          <w:p w14:paraId="53D715B6" w14:textId="77777777" w:rsidR="00B63410" w:rsidRPr="00DF0381" w:rsidRDefault="00B63410" w:rsidP="00B63410">
            <w:pPr>
              <w:pStyle w:val="Default"/>
              <w:jc w:val="both"/>
              <w:rPr>
                <w:b/>
              </w:rPr>
            </w:pPr>
            <w:r w:rsidRPr="00DF0381">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14:paraId="7D68D782" w14:textId="77777777" w:rsidR="00B63410" w:rsidRPr="00DF0381" w:rsidRDefault="00B63410" w:rsidP="00B63410">
            <w:pPr>
              <w:pStyle w:val="Default"/>
              <w:rPr>
                <w:sz w:val="23"/>
                <w:szCs w:val="23"/>
              </w:rPr>
            </w:pPr>
            <w:r w:rsidRPr="00DF0381">
              <w:rPr>
                <w:sz w:val="23"/>
                <w:szCs w:val="23"/>
              </w:rPr>
              <w:t xml:space="preserve">Имеется/не имеется </w:t>
            </w:r>
          </w:p>
          <w:p w14:paraId="3A2081C0" w14:textId="77777777" w:rsidR="00B63410" w:rsidRPr="00DF0381" w:rsidRDefault="00B63410" w:rsidP="00B63410">
            <w:pPr>
              <w:jc w:val="center"/>
              <w:rPr>
                <w:rFonts w:ascii="Times New Roman" w:hAnsi="Times New Roman" w:cs="Times New Roman"/>
                <w:b/>
              </w:rPr>
            </w:pPr>
          </w:p>
        </w:tc>
      </w:tr>
      <w:tr w:rsidR="00B63410" w:rsidRPr="00DF0381" w14:paraId="38683144" w14:textId="77777777" w:rsidTr="009E0A40">
        <w:tblPrEx>
          <w:tblLook w:val="04A0" w:firstRow="1" w:lastRow="0" w:firstColumn="1" w:lastColumn="0" w:noHBand="0" w:noVBand="1"/>
        </w:tblPrEx>
        <w:tc>
          <w:tcPr>
            <w:tcW w:w="993" w:type="dxa"/>
          </w:tcPr>
          <w:p w14:paraId="06A4954B" w14:textId="3D13233D" w:rsidR="00B63410" w:rsidRPr="00DF0381" w:rsidRDefault="00B63410" w:rsidP="00B63410">
            <w:pPr>
              <w:pStyle w:val="Default"/>
              <w:rPr>
                <w:sz w:val="23"/>
                <w:szCs w:val="23"/>
              </w:rPr>
            </w:pPr>
            <w:r w:rsidRPr="00DF0381">
              <w:rPr>
                <w:sz w:val="23"/>
                <w:szCs w:val="23"/>
              </w:rPr>
              <w:t>5.3</w:t>
            </w:r>
          </w:p>
        </w:tc>
        <w:tc>
          <w:tcPr>
            <w:tcW w:w="6662" w:type="dxa"/>
          </w:tcPr>
          <w:p w14:paraId="73000DAC" w14:textId="77777777" w:rsidR="00B63410" w:rsidRPr="00DF0381" w:rsidRDefault="00B63410" w:rsidP="00B63410">
            <w:pPr>
              <w:pStyle w:val="Default"/>
              <w:jc w:val="both"/>
              <w:rPr>
                <w:b/>
              </w:rPr>
            </w:pPr>
            <w:r w:rsidRPr="00DF0381">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14:paraId="64197EDC" w14:textId="77777777" w:rsidR="00B63410" w:rsidRPr="00DF0381" w:rsidRDefault="00B63410" w:rsidP="00B63410">
            <w:pPr>
              <w:pStyle w:val="Default"/>
              <w:rPr>
                <w:sz w:val="23"/>
                <w:szCs w:val="23"/>
              </w:rPr>
            </w:pPr>
            <w:r w:rsidRPr="00DF0381">
              <w:rPr>
                <w:sz w:val="23"/>
                <w:szCs w:val="23"/>
              </w:rPr>
              <w:t xml:space="preserve">Имеется/не имеется </w:t>
            </w:r>
          </w:p>
          <w:p w14:paraId="4124B608" w14:textId="77777777" w:rsidR="00B63410" w:rsidRPr="00DF0381" w:rsidRDefault="00B63410" w:rsidP="00B63410">
            <w:pPr>
              <w:jc w:val="center"/>
              <w:rPr>
                <w:rFonts w:ascii="Times New Roman" w:hAnsi="Times New Roman" w:cs="Times New Roman"/>
                <w:b/>
              </w:rPr>
            </w:pPr>
          </w:p>
        </w:tc>
      </w:tr>
      <w:tr w:rsidR="00B63410" w:rsidRPr="00DF0381" w14:paraId="3CC288B1" w14:textId="77777777" w:rsidTr="009E0A40">
        <w:tblPrEx>
          <w:tblLook w:val="04A0" w:firstRow="1" w:lastRow="0" w:firstColumn="1" w:lastColumn="0" w:noHBand="0" w:noVBand="1"/>
        </w:tblPrEx>
        <w:tc>
          <w:tcPr>
            <w:tcW w:w="993" w:type="dxa"/>
          </w:tcPr>
          <w:p w14:paraId="1036C7CF" w14:textId="64291A5F" w:rsidR="00B63410" w:rsidRPr="00DF0381" w:rsidRDefault="00B63410" w:rsidP="00B63410">
            <w:pPr>
              <w:pStyle w:val="Default"/>
              <w:rPr>
                <w:sz w:val="23"/>
                <w:szCs w:val="23"/>
              </w:rPr>
            </w:pPr>
            <w:r w:rsidRPr="00DF0381">
              <w:rPr>
                <w:sz w:val="23"/>
                <w:szCs w:val="23"/>
              </w:rPr>
              <w:t>5.4</w:t>
            </w:r>
          </w:p>
        </w:tc>
        <w:tc>
          <w:tcPr>
            <w:tcW w:w="6662" w:type="dxa"/>
          </w:tcPr>
          <w:p w14:paraId="209C1C54" w14:textId="77777777" w:rsidR="00B63410" w:rsidRPr="00DF0381" w:rsidRDefault="00B63410" w:rsidP="00B63410">
            <w:pPr>
              <w:pStyle w:val="Default"/>
              <w:jc w:val="both"/>
              <w:rPr>
                <w:b/>
              </w:rPr>
            </w:pPr>
            <w:r w:rsidRPr="00DF0381">
              <w:rPr>
                <w:sz w:val="23"/>
                <w:szCs w:val="23"/>
              </w:rPr>
              <w:t xml:space="preserve">Наличие специальных учебников, учебных пособий и дидактических материалов </w:t>
            </w:r>
          </w:p>
        </w:tc>
        <w:tc>
          <w:tcPr>
            <w:tcW w:w="1984" w:type="dxa"/>
          </w:tcPr>
          <w:p w14:paraId="1FF78AF9" w14:textId="77777777" w:rsidR="00B63410" w:rsidRPr="00DF0381" w:rsidRDefault="00B63410" w:rsidP="00B63410">
            <w:pPr>
              <w:pStyle w:val="Default"/>
              <w:rPr>
                <w:sz w:val="23"/>
                <w:szCs w:val="23"/>
              </w:rPr>
            </w:pPr>
            <w:r w:rsidRPr="00DF0381">
              <w:rPr>
                <w:sz w:val="23"/>
                <w:szCs w:val="23"/>
              </w:rPr>
              <w:t xml:space="preserve">Имеется/не имеется </w:t>
            </w:r>
          </w:p>
          <w:p w14:paraId="769B3EBB" w14:textId="77777777" w:rsidR="00B63410" w:rsidRPr="00DF0381" w:rsidRDefault="00B63410" w:rsidP="00B63410">
            <w:pPr>
              <w:jc w:val="center"/>
              <w:rPr>
                <w:rFonts w:ascii="Times New Roman" w:hAnsi="Times New Roman" w:cs="Times New Roman"/>
                <w:b/>
              </w:rPr>
            </w:pPr>
          </w:p>
        </w:tc>
      </w:tr>
      <w:tr w:rsidR="00B63410" w:rsidRPr="00DF0381" w14:paraId="098FA336" w14:textId="77777777" w:rsidTr="009E0A40">
        <w:tblPrEx>
          <w:tblLook w:val="04A0" w:firstRow="1" w:lastRow="0" w:firstColumn="1" w:lastColumn="0" w:noHBand="0" w:noVBand="1"/>
        </w:tblPrEx>
        <w:tc>
          <w:tcPr>
            <w:tcW w:w="993" w:type="dxa"/>
          </w:tcPr>
          <w:p w14:paraId="0E02B26A" w14:textId="613B9659" w:rsidR="00B63410" w:rsidRPr="00DF0381" w:rsidRDefault="00B63410" w:rsidP="00B63410">
            <w:pPr>
              <w:pStyle w:val="Default"/>
              <w:rPr>
                <w:sz w:val="23"/>
                <w:szCs w:val="23"/>
              </w:rPr>
            </w:pPr>
            <w:r w:rsidRPr="00DF0381">
              <w:rPr>
                <w:sz w:val="23"/>
                <w:szCs w:val="23"/>
              </w:rPr>
              <w:lastRenderedPageBreak/>
              <w:t>5.5</w:t>
            </w:r>
          </w:p>
        </w:tc>
        <w:tc>
          <w:tcPr>
            <w:tcW w:w="6662" w:type="dxa"/>
          </w:tcPr>
          <w:p w14:paraId="18834442" w14:textId="77777777" w:rsidR="00B63410" w:rsidRPr="00DF0381" w:rsidRDefault="00B63410" w:rsidP="00B63410">
            <w:pPr>
              <w:pStyle w:val="Default"/>
              <w:jc w:val="both"/>
              <w:rPr>
                <w:sz w:val="23"/>
                <w:szCs w:val="23"/>
              </w:rPr>
            </w:pPr>
            <w:r w:rsidRPr="00DF0381">
              <w:rPr>
                <w:sz w:val="23"/>
                <w:szCs w:val="23"/>
              </w:rPr>
              <w:t xml:space="preserve">Наличие специальных технических средств обучения коллективного и индивидуального пользования </w:t>
            </w:r>
          </w:p>
          <w:p w14:paraId="7EDE50D8" w14:textId="77777777" w:rsidR="00B63410" w:rsidRPr="00DF0381" w:rsidRDefault="00B63410" w:rsidP="00B63410">
            <w:pPr>
              <w:jc w:val="both"/>
              <w:rPr>
                <w:rFonts w:ascii="Times New Roman" w:hAnsi="Times New Roman" w:cs="Times New Roman"/>
                <w:color w:val="000000"/>
                <w:sz w:val="23"/>
                <w:szCs w:val="23"/>
              </w:rPr>
            </w:pPr>
          </w:p>
        </w:tc>
        <w:tc>
          <w:tcPr>
            <w:tcW w:w="1984" w:type="dxa"/>
          </w:tcPr>
          <w:p w14:paraId="31D06981" w14:textId="77777777" w:rsidR="00B63410" w:rsidRPr="00DF0381" w:rsidRDefault="00B63410" w:rsidP="00B63410">
            <w:pPr>
              <w:pStyle w:val="Default"/>
              <w:rPr>
                <w:sz w:val="23"/>
                <w:szCs w:val="23"/>
              </w:rPr>
            </w:pPr>
            <w:r w:rsidRPr="00DF0381">
              <w:rPr>
                <w:sz w:val="23"/>
                <w:szCs w:val="23"/>
              </w:rPr>
              <w:t xml:space="preserve">Имеется/не имеется </w:t>
            </w:r>
          </w:p>
          <w:p w14:paraId="236C373B" w14:textId="77777777" w:rsidR="00B63410" w:rsidRPr="00DF0381" w:rsidRDefault="00B63410" w:rsidP="00B63410">
            <w:pPr>
              <w:jc w:val="center"/>
              <w:rPr>
                <w:rFonts w:ascii="Times New Roman" w:hAnsi="Times New Roman" w:cs="Times New Roman"/>
                <w:b/>
              </w:rPr>
            </w:pPr>
          </w:p>
        </w:tc>
      </w:tr>
      <w:tr w:rsidR="00B63410" w:rsidRPr="00DF0381" w14:paraId="30C47111" w14:textId="77777777" w:rsidTr="009C7615">
        <w:tblPrEx>
          <w:tblLook w:val="04A0" w:firstRow="1" w:lastRow="0" w:firstColumn="1" w:lastColumn="0" w:noHBand="0" w:noVBand="1"/>
        </w:tblPrEx>
        <w:tc>
          <w:tcPr>
            <w:tcW w:w="9639" w:type="dxa"/>
            <w:gridSpan w:val="3"/>
          </w:tcPr>
          <w:p w14:paraId="6674FABF" w14:textId="77777777" w:rsidR="00B63410" w:rsidRPr="00DF0381" w:rsidRDefault="00B63410" w:rsidP="00B63410">
            <w:pPr>
              <w:pStyle w:val="af"/>
              <w:numPr>
                <w:ilvl w:val="1"/>
                <w:numId w:val="3"/>
              </w:numPr>
              <w:jc w:val="center"/>
              <w:rPr>
                <w:rFonts w:ascii="Times New Roman" w:hAnsi="Times New Roman" w:cs="Times New Roman"/>
                <w:b/>
                <w:sz w:val="23"/>
                <w:szCs w:val="23"/>
              </w:rPr>
            </w:pPr>
            <w:r w:rsidRPr="00DF0381">
              <w:rPr>
                <w:rFonts w:ascii="Times New Roman" w:hAnsi="Times New Roman" w:cs="Times New Roman"/>
                <w:b/>
              </w:rPr>
              <w:t>Материально</w:t>
            </w:r>
            <w:r w:rsidRPr="00DF0381">
              <w:rPr>
                <w:rFonts w:ascii="Times New Roman" w:hAnsi="Times New Roman" w:cs="Times New Roman"/>
                <w:b/>
                <w:sz w:val="23"/>
                <w:szCs w:val="23"/>
              </w:rPr>
              <w:t>-техническое обеспечение (в том числе доступная среда)</w:t>
            </w:r>
          </w:p>
        </w:tc>
      </w:tr>
      <w:tr w:rsidR="00B63410" w:rsidRPr="00DF0381" w14:paraId="3407013C" w14:textId="77777777" w:rsidTr="009E0A40">
        <w:tblPrEx>
          <w:tblLook w:val="04A0" w:firstRow="1" w:lastRow="0" w:firstColumn="1" w:lastColumn="0" w:noHBand="0" w:noVBand="1"/>
        </w:tblPrEx>
        <w:tc>
          <w:tcPr>
            <w:tcW w:w="993" w:type="dxa"/>
          </w:tcPr>
          <w:p w14:paraId="7B32606E" w14:textId="11E4A704" w:rsidR="00B63410" w:rsidRPr="00DF0381" w:rsidRDefault="00B63410" w:rsidP="00B63410">
            <w:pPr>
              <w:pStyle w:val="Default"/>
              <w:rPr>
                <w:sz w:val="23"/>
                <w:szCs w:val="23"/>
              </w:rPr>
            </w:pPr>
            <w:r w:rsidRPr="00DF0381">
              <w:rPr>
                <w:sz w:val="23"/>
                <w:szCs w:val="23"/>
              </w:rPr>
              <w:t>6.1</w:t>
            </w:r>
          </w:p>
        </w:tc>
        <w:tc>
          <w:tcPr>
            <w:tcW w:w="6662" w:type="dxa"/>
          </w:tcPr>
          <w:p w14:paraId="56AA5232" w14:textId="77777777" w:rsidR="00B63410" w:rsidRPr="00DF0381" w:rsidRDefault="00B63410" w:rsidP="00B63410">
            <w:pPr>
              <w:pStyle w:val="Default"/>
              <w:jc w:val="both"/>
              <w:rPr>
                <w:sz w:val="23"/>
                <w:szCs w:val="23"/>
              </w:rPr>
            </w:pPr>
            <w:r w:rsidRPr="00DF0381">
              <w:rPr>
                <w:sz w:val="23"/>
                <w:szCs w:val="23"/>
              </w:rPr>
              <w:t>Количество компьютеров в расчете на одного обучающегося</w:t>
            </w:r>
          </w:p>
        </w:tc>
        <w:tc>
          <w:tcPr>
            <w:tcW w:w="1984" w:type="dxa"/>
          </w:tcPr>
          <w:p w14:paraId="5F203A47" w14:textId="77777777" w:rsidR="00B63410" w:rsidRPr="00DF0381" w:rsidRDefault="00B63410" w:rsidP="00B63410">
            <w:pPr>
              <w:pStyle w:val="Default"/>
              <w:rPr>
                <w:sz w:val="23"/>
                <w:szCs w:val="23"/>
              </w:rPr>
            </w:pPr>
            <w:r w:rsidRPr="00DF0381">
              <w:rPr>
                <w:sz w:val="23"/>
                <w:szCs w:val="23"/>
              </w:rPr>
              <w:t>Ед.</w:t>
            </w:r>
          </w:p>
          <w:p w14:paraId="7268A821" w14:textId="77777777" w:rsidR="00B63410" w:rsidRPr="00DF0381" w:rsidRDefault="00B63410" w:rsidP="00B63410">
            <w:pPr>
              <w:pStyle w:val="Default"/>
              <w:rPr>
                <w:sz w:val="23"/>
                <w:szCs w:val="23"/>
              </w:rPr>
            </w:pPr>
          </w:p>
        </w:tc>
      </w:tr>
      <w:tr w:rsidR="00B63410" w:rsidRPr="00DF0381" w14:paraId="420BD8E3" w14:textId="77777777" w:rsidTr="009E0A40">
        <w:tblPrEx>
          <w:tblLook w:val="04A0" w:firstRow="1" w:lastRow="0" w:firstColumn="1" w:lastColumn="0" w:noHBand="0" w:noVBand="1"/>
        </w:tblPrEx>
        <w:tc>
          <w:tcPr>
            <w:tcW w:w="993" w:type="dxa"/>
          </w:tcPr>
          <w:p w14:paraId="0BC72F65" w14:textId="5F2A5F98" w:rsidR="00B63410" w:rsidRPr="00DF0381" w:rsidRDefault="00B63410" w:rsidP="00B63410">
            <w:pPr>
              <w:pStyle w:val="Default"/>
              <w:rPr>
                <w:sz w:val="23"/>
                <w:szCs w:val="23"/>
              </w:rPr>
            </w:pPr>
            <w:r w:rsidRPr="00DF0381">
              <w:rPr>
                <w:sz w:val="23"/>
                <w:szCs w:val="23"/>
              </w:rPr>
              <w:t>6.2</w:t>
            </w:r>
          </w:p>
        </w:tc>
        <w:tc>
          <w:tcPr>
            <w:tcW w:w="6662" w:type="dxa"/>
          </w:tcPr>
          <w:p w14:paraId="7371EBF0" w14:textId="77777777" w:rsidR="00B63410" w:rsidRPr="00DF0381" w:rsidRDefault="00B63410" w:rsidP="00B63410">
            <w:pPr>
              <w:pStyle w:val="Default"/>
              <w:jc w:val="both"/>
              <w:rPr>
                <w:sz w:val="23"/>
                <w:szCs w:val="23"/>
              </w:rPr>
            </w:pPr>
            <w:r w:rsidRPr="00DF0381">
              <w:rPr>
                <w:sz w:val="23"/>
                <w:szCs w:val="23"/>
              </w:rPr>
              <w:t>Оснащенность учебных кабинетов (в соответствии с ФГОС)</w:t>
            </w:r>
          </w:p>
        </w:tc>
        <w:tc>
          <w:tcPr>
            <w:tcW w:w="1984" w:type="dxa"/>
          </w:tcPr>
          <w:p w14:paraId="74754381" w14:textId="77777777" w:rsidR="00B63410" w:rsidRPr="00DF0381" w:rsidRDefault="00B63410" w:rsidP="00B63410">
            <w:pPr>
              <w:pStyle w:val="Default"/>
              <w:rPr>
                <w:sz w:val="23"/>
                <w:szCs w:val="23"/>
              </w:rPr>
            </w:pPr>
            <w:r w:rsidRPr="00DF0381">
              <w:rPr>
                <w:sz w:val="23"/>
                <w:szCs w:val="23"/>
              </w:rPr>
              <w:t xml:space="preserve">Ед./% </w:t>
            </w:r>
          </w:p>
          <w:p w14:paraId="51ABACAA" w14:textId="77777777" w:rsidR="00B63410" w:rsidRPr="00DF0381" w:rsidRDefault="00B63410" w:rsidP="00B63410">
            <w:pPr>
              <w:pStyle w:val="Default"/>
              <w:rPr>
                <w:sz w:val="23"/>
                <w:szCs w:val="23"/>
              </w:rPr>
            </w:pPr>
          </w:p>
        </w:tc>
      </w:tr>
      <w:tr w:rsidR="00B63410" w:rsidRPr="00DF0381" w14:paraId="7130211D" w14:textId="77777777" w:rsidTr="009E0A40">
        <w:tblPrEx>
          <w:tblLook w:val="04A0" w:firstRow="1" w:lastRow="0" w:firstColumn="1" w:lastColumn="0" w:noHBand="0" w:noVBand="1"/>
        </w:tblPrEx>
        <w:tc>
          <w:tcPr>
            <w:tcW w:w="993" w:type="dxa"/>
          </w:tcPr>
          <w:p w14:paraId="5B8C6237" w14:textId="24D20827" w:rsidR="00B63410" w:rsidRPr="00DF0381" w:rsidRDefault="00B63410" w:rsidP="00B63410">
            <w:pPr>
              <w:pStyle w:val="Default"/>
              <w:rPr>
                <w:sz w:val="23"/>
                <w:szCs w:val="23"/>
              </w:rPr>
            </w:pPr>
            <w:r w:rsidRPr="00DF0381">
              <w:rPr>
                <w:sz w:val="23"/>
                <w:szCs w:val="23"/>
              </w:rPr>
              <w:t>6.3</w:t>
            </w:r>
          </w:p>
        </w:tc>
        <w:tc>
          <w:tcPr>
            <w:tcW w:w="6662" w:type="dxa"/>
          </w:tcPr>
          <w:p w14:paraId="33A0CB72" w14:textId="77777777" w:rsidR="00B63410" w:rsidRPr="00DF0381" w:rsidRDefault="00B63410" w:rsidP="00B63410">
            <w:pPr>
              <w:pStyle w:val="Default"/>
              <w:jc w:val="both"/>
              <w:rPr>
                <w:sz w:val="23"/>
                <w:szCs w:val="23"/>
              </w:rPr>
            </w:pPr>
            <w:r w:rsidRPr="00DF0381">
              <w:rPr>
                <w:sz w:val="23"/>
                <w:szCs w:val="23"/>
              </w:rPr>
              <w:t>Наличие читального зала библиотеки, в том числе:</w:t>
            </w:r>
          </w:p>
          <w:p w14:paraId="3AA9AABB" w14:textId="77777777" w:rsidR="00B63410" w:rsidRPr="00DF0381" w:rsidRDefault="00B63410" w:rsidP="00B63410">
            <w:pPr>
              <w:pStyle w:val="Default"/>
              <w:jc w:val="both"/>
              <w:rPr>
                <w:sz w:val="23"/>
                <w:szCs w:val="23"/>
              </w:rPr>
            </w:pPr>
            <w:r w:rsidRPr="00DF0381">
              <w:rPr>
                <w:sz w:val="23"/>
                <w:szCs w:val="23"/>
              </w:rPr>
              <w:t xml:space="preserve"> – с обеспечением возможности работы на стационарных компьютерах или использования переносных компьютеров;</w:t>
            </w:r>
          </w:p>
          <w:p w14:paraId="1A07AB5E" w14:textId="77777777" w:rsidR="00B63410" w:rsidRPr="00DF0381" w:rsidRDefault="00B63410" w:rsidP="00B63410">
            <w:pPr>
              <w:pStyle w:val="Default"/>
              <w:jc w:val="both"/>
              <w:rPr>
                <w:sz w:val="23"/>
                <w:szCs w:val="23"/>
              </w:rPr>
            </w:pPr>
            <w:r w:rsidRPr="00DF0381">
              <w:rPr>
                <w:sz w:val="23"/>
                <w:szCs w:val="23"/>
              </w:rPr>
              <w:t xml:space="preserve"> – с медиатекой; </w:t>
            </w:r>
          </w:p>
          <w:p w14:paraId="3345EA0D" w14:textId="77777777" w:rsidR="00B63410" w:rsidRPr="00DF0381" w:rsidRDefault="00B63410" w:rsidP="00B63410">
            <w:pPr>
              <w:pStyle w:val="Default"/>
              <w:jc w:val="both"/>
              <w:rPr>
                <w:sz w:val="23"/>
                <w:szCs w:val="23"/>
              </w:rPr>
            </w:pPr>
            <w:r w:rsidRPr="00DF0381">
              <w:rPr>
                <w:sz w:val="23"/>
                <w:szCs w:val="23"/>
              </w:rPr>
              <w:t xml:space="preserve">– оснащенного средствами сканирования и распознавания текстов; </w:t>
            </w:r>
          </w:p>
          <w:p w14:paraId="1C30B158" w14:textId="77777777" w:rsidR="00B63410" w:rsidRPr="00DF0381" w:rsidRDefault="00B63410" w:rsidP="00B63410">
            <w:pPr>
              <w:pStyle w:val="Default"/>
              <w:jc w:val="both"/>
              <w:rPr>
                <w:sz w:val="23"/>
                <w:szCs w:val="23"/>
              </w:rPr>
            </w:pPr>
            <w:r w:rsidRPr="00DF0381">
              <w:rPr>
                <w:sz w:val="23"/>
                <w:szCs w:val="23"/>
              </w:rPr>
              <w:t xml:space="preserve">– с выходом в интернет с компьютеров, расположенных в помещении библиотеки; </w:t>
            </w:r>
          </w:p>
          <w:p w14:paraId="13102E6D" w14:textId="77777777" w:rsidR="00B63410" w:rsidRPr="00DF0381" w:rsidRDefault="00B63410" w:rsidP="00B63410">
            <w:pPr>
              <w:pStyle w:val="Default"/>
              <w:jc w:val="both"/>
              <w:rPr>
                <w:sz w:val="23"/>
                <w:szCs w:val="23"/>
              </w:rPr>
            </w:pPr>
            <w:r w:rsidRPr="00DF0381">
              <w:rPr>
                <w:sz w:val="23"/>
                <w:szCs w:val="23"/>
              </w:rPr>
              <w:t xml:space="preserve">– с возможностью размножения печатных бумажных материалов </w:t>
            </w:r>
          </w:p>
        </w:tc>
        <w:tc>
          <w:tcPr>
            <w:tcW w:w="1984" w:type="dxa"/>
          </w:tcPr>
          <w:p w14:paraId="6ED1BA93" w14:textId="77777777" w:rsidR="00B63410" w:rsidRPr="00DF0381" w:rsidRDefault="00B63410" w:rsidP="00B63410">
            <w:pPr>
              <w:pStyle w:val="Default"/>
              <w:rPr>
                <w:sz w:val="23"/>
                <w:szCs w:val="23"/>
              </w:rPr>
            </w:pPr>
          </w:p>
          <w:p w14:paraId="7EEF9555" w14:textId="77777777" w:rsidR="00B63410" w:rsidRPr="00DF0381" w:rsidRDefault="00B63410" w:rsidP="00B63410">
            <w:pPr>
              <w:pStyle w:val="Default"/>
              <w:rPr>
                <w:sz w:val="23"/>
                <w:szCs w:val="23"/>
              </w:rPr>
            </w:pPr>
            <w:r w:rsidRPr="00DF0381">
              <w:rPr>
                <w:sz w:val="23"/>
                <w:szCs w:val="23"/>
              </w:rPr>
              <w:t xml:space="preserve">Да / нет </w:t>
            </w:r>
          </w:p>
          <w:p w14:paraId="4840C880" w14:textId="77777777" w:rsidR="00B63410" w:rsidRPr="00DF0381" w:rsidRDefault="00B63410" w:rsidP="00B63410">
            <w:pPr>
              <w:pStyle w:val="Default"/>
              <w:rPr>
                <w:sz w:val="23"/>
                <w:szCs w:val="23"/>
              </w:rPr>
            </w:pPr>
          </w:p>
          <w:p w14:paraId="7858C29E" w14:textId="77777777" w:rsidR="00B63410" w:rsidRPr="00DF0381" w:rsidRDefault="00B63410" w:rsidP="00B63410">
            <w:pPr>
              <w:pStyle w:val="Default"/>
              <w:rPr>
                <w:sz w:val="23"/>
                <w:szCs w:val="23"/>
              </w:rPr>
            </w:pPr>
            <w:r w:rsidRPr="00DF0381">
              <w:rPr>
                <w:sz w:val="23"/>
                <w:szCs w:val="23"/>
              </w:rPr>
              <w:t xml:space="preserve">Да / нет </w:t>
            </w:r>
          </w:p>
          <w:p w14:paraId="002F2BBA" w14:textId="77777777" w:rsidR="00B63410" w:rsidRPr="00DF0381" w:rsidRDefault="00B63410" w:rsidP="00B63410">
            <w:pPr>
              <w:pStyle w:val="Default"/>
              <w:rPr>
                <w:sz w:val="23"/>
                <w:szCs w:val="23"/>
              </w:rPr>
            </w:pPr>
            <w:r w:rsidRPr="00DF0381">
              <w:rPr>
                <w:sz w:val="23"/>
                <w:szCs w:val="23"/>
              </w:rPr>
              <w:t xml:space="preserve">Да / нет </w:t>
            </w:r>
          </w:p>
          <w:p w14:paraId="2CAD29A8" w14:textId="77777777" w:rsidR="00B63410" w:rsidRPr="00DF0381" w:rsidRDefault="00B63410" w:rsidP="00B63410">
            <w:pPr>
              <w:pStyle w:val="Default"/>
              <w:rPr>
                <w:sz w:val="23"/>
                <w:szCs w:val="23"/>
              </w:rPr>
            </w:pPr>
          </w:p>
          <w:p w14:paraId="0A23D685" w14:textId="77777777" w:rsidR="00B63410" w:rsidRPr="00DF0381" w:rsidRDefault="00B63410" w:rsidP="00B63410">
            <w:pPr>
              <w:pStyle w:val="Default"/>
              <w:rPr>
                <w:sz w:val="23"/>
                <w:szCs w:val="23"/>
              </w:rPr>
            </w:pPr>
            <w:r w:rsidRPr="00DF0381">
              <w:rPr>
                <w:sz w:val="23"/>
                <w:szCs w:val="23"/>
              </w:rPr>
              <w:t xml:space="preserve">Да / нет </w:t>
            </w:r>
          </w:p>
          <w:p w14:paraId="1BE96EEE" w14:textId="77777777" w:rsidR="00B63410" w:rsidRPr="00DF0381" w:rsidRDefault="00B63410" w:rsidP="00B63410">
            <w:pPr>
              <w:pStyle w:val="Default"/>
              <w:rPr>
                <w:sz w:val="23"/>
                <w:szCs w:val="23"/>
              </w:rPr>
            </w:pPr>
          </w:p>
          <w:p w14:paraId="471AFB86" w14:textId="28C05D9B" w:rsidR="00B63410" w:rsidRPr="00DF0381" w:rsidRDefault="00B63410" w:rsidP="00B63410">
            <w:pPr>
              <w:pStyle w:val="Default"/>
              <w:rPr>
                <w:sz w:val="23"/>
                <w:szCs w:val="23"/>
              </w:rPr>
            </w:pPr>
            <w:r w:rsidRPr="00DF0381">
              <w:rPr>
                <w:sz w:val="23"/>
                <w:szCs w:val="23"/>
              </w:rPr>
              <w:t xml:space="preserve">Да / нет </w:t>
            </w:r>
          </w:p>
        </w:tc>
      </w:tr>
      <w:tr w:rsidR="00B63410" w:rsidRPr="00DF0381" w14:paraId="6BC0210C" w14:textId="77777777" w:rsidTr="009E0A40">
        <w:tblPrEx>
          <w:tblLook w:val="04A0" w:firstRow="1" w:lastRow="0" w:firstColumn="1" w:lastColumn="0" w:noHBand="0" w:noVBand="1"/>
        </w:tblPrEx>
        <w:tc>
          <w:tcPr>
            <w:tcW w:w="993" w:type="dxa"/>
          </w:tcPr>
          <w:p w14:paraId="5E7342C7" w14:textId="27AC950E" w:rsidR="00B63410" w:rsidRPr="00DF0381" w:rsidRDefault="00B63410" w:rsidP="00B63410">
            <w:pPr>
              <w:pStyle w:val="Default"/>
              <w:rPr>
                <w:sz w:val="23"/>
                <w:szCs w:val="23"/>
              </w:rPr>
            </w:pPr>
            <w:r w:rsidRPr="00DF0381">
              <w:rPr>
                <w:sz w:val="23"/>
                <w:szCs w:val="23"/>
              </w:rPr>
              <w:t>6.4</w:t>
            </w:r>
          </w:p>
        </w:tc>
        <w:tc>
          <w:tcPr>
            <w:tcW w:w="6662" w:type="dxa"/>
          </w:tcPr>
          <w:p w14:paraId="06D5C635" w14:textId="77777777" w:rsidR="00B63410" w:rsidRPr="00DF0381" w:rsidRDefault="00B63410" w:rsidP="00B63410">
            <w:pPr>
              <w:pStyle w:val="Default"/>
              <w:jc w:val="both"/>
              <w:rPr>
                <w:sz w:val="23"/>
                <w:szCs w:val="23"/>
              </w:rPr>
            </w:pPr>
            <w:r w:rsidRPr="00DF0381">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14:paraId="522180AC" w14:textId="77777777" w:rsidR="00B63410" w:rsidRPr="00DF0381" w:rsidRDefault="00B63410" w:rsidP="00B63410">
            <w:pPr>
              <w:pStyle w:val="Default"/>
              <w:rPr>
                <w:sz w:val="23"/>
                <w:szCs w:val="23"/>
              </w:rPr>
            </w:pPr>
            <w:r w:rsidRPr="00DF0381">
              <w:rPr>
                <w:sz w:val="23"/>
                <w:szCs w:val="23"/>
              </w:rPr>
              <w:t xml:space="preserve">Чел./% </w:t>
            </w:r>
          </w:p>
          <w:p w14:paraId="6A5220C5" w14:textId="77777777" w:rsidR="00B63410" w:rsidRPr="00DF0381" w:rsidRDefault="00B63410" w:rsidP="00B63410">
            <w:pPr>
              <w:pStyle w:val="Default"/>
              <w:rPr>
                <w:sz w:val="23"/>
                <w:szCs w:val="23"/>
              </w:rPr>
            </w:pPr>
          </w:p>
        </w:tc>
      </w:tr>
      <w:tr w:rsidR="00B63410" w:rsidRPr="00DF0381" w14:paraId="1D03717C" w14:textId="77777777" w:rsidTr="007D6FB1">
        <w:tblPrEx>
          <w:tblLook w:val="04A0" w:firstRow="1" w:lastRow="0" w:firstColumn="1" w:lastColumn="0" w:noHBand="0" w:noVBand="1"/>
        </w:tblPrEx>
        <w:tc>
          <w:tcPr>
            <w:tcW w:w="993" w:type="dxa"/>
            <w:tcBorders>
              <w:bottom w:val="single" w:sz="4" w:space="0" w:color="auto"/>
            </w:tcBorders>
          </w:tcPr>
          <w:p w14:paraId="44C0B063" w14:textId="62378656" w:rsidR="00B63410" w:rsidRPr="00DF0381" w:rsidRDefault="00B63410" w:rsidP="00B63410">
            <w:pPr>
              <w:pStyle w:val="Default"/>
              <w:rPr>
                <w:sz w:val="23"/>
                <w:szCs w:val="23"/>
              </w:rPr>
            </w:pPr>
            <w:r w:rsidRPr="00DF0381">
              <w:rPr>
                <w:sz w:val="23"/>
                <w:szCs w:val="23"/>
              </w:rPr>
              <w:t>6.5</w:t>
            </w:r>
          </w:p>
        </w:tc>
        <w:tc>
          <w:tcPr>
            <w:tcW w:w="6662" w:type="dxa"/>
          </w:tcPr>
          <w:p w14:paraId="2F3B9684" w14:textId="77777777" w:rsidR="00B63410" w:rsidRPr="00DF0381" w:rsidRDefault="00B63410" w:rsidP="00B63410">
            <w:pPr>
              <w:pStyle w:val="Default"/>
              <w:jc w:val="both"/>
              <w:rPr>
                <w:sz w:val="23"/>
                <w:szCs w:val="23"/>
              </w:rPr>
            </w:pPr>
            <w:r w:rsidRPr="00DF0381">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14:paraId="1C0A038C" w14:textId="77777777" w:rsidR="00B63410" w:rsidRPr="00DF0381" w:rsidRDefault="00B63410" w:rsidP="00B63410">
            <w:pPr>
              <w:pStyle w:val="Default"/>
              <w:rPr>
                <w:sz w:val="23"/>
                <w:szCs w:val="23"/>
              </w:rPr>
            </w:pPr>
            <w:r w:rsidRPr="00DF0381">
              <w:rPr>
                <w:sz w:val="23"/>
                <w:szCs w:val="23"/>
              </w:rPr>
              <w:t xml:space="preserve">Кв. м </w:t>
            </w:r>
          </w:p>
          <w:p w14:paraId="4736D12C" w14:textId="77777777" w:rsidR="00B63410" w:rsidRPr="00DF0381" w:rsidRDefault="00B63410" w:rsidP="00B63410">
            <w:pPr>
              <w:pStyle w:val="Default"/>
              <w:rPr>
                <w:sz w:val="23"/>
                <w:szCs w:val="23"/>
              </w:rPr>
            </w:pPr>
          </w:p>
        </w:tc>
      </w:tr>
      <w:tr w:rsidR="007D6FB1" w:rsidRPr="00DF0381" w14:paraId="365D0675" w14:textId="77777777" w:rsidTr="007D6FB1">
        <w:tblPrEx>
          <w:tblLook w:val="04A0" w:firstRow="1" w:lastRow="0" w:firstColumn="1" w:lastColumn="0" w:noHBand="0" w:noVBand="1"/>
        </w:tblPrEx>
        <w:tc>
          <w:tcPr>
            <w:tcW w:w="993" w:type="dxa"/>
            <w:tcBorders>
              <w:bottom w:val="nil"/>
            </w:tcBorders>
          </w:tcPr>
          <w:p w14:paraId="7351F3B6" w14:textId="1D2029AC" w:rsidR="007D6FB1" w:rsidRPr="00DF0381" w:rsidRDefault="007D6FB1" w:rsidP="007D6FB1">
            <w:pPr>
              <w:pStyle w:val="Default"/>
              <w:rPr>
                <w:sz w:val="23"/>
                <w:szCs w:val="23"/>
              </w:rPr>
            </w:pPr>
            <w:r w:rsidRPr="00DF0381">
              <w:rPr>
                <w:sz w:val="23"/>
                <w:szCs w:val="23"/>
              </w:rPr>
              <w:t>6.6.</w:t>
            </w:r>
          </w:p>
        </w:tc>
        <w:tc>
          <w:tcPr>
            <w:tcW w:w="6662" w:type="dxa"/>
          </w:tcPr>
          <w:p w14:paraId="61B21BC4" w14:textId="77777777" w:rsidR="007D6FB1" w:rsidRPr="00DF0381" w:rsidRDefault="007D6FB1" w:rsidP="007D6FB1">
            <w:pPr>
              <w:pStyle w:val="Default"/>
              <w:jc w:val="both"/>
              <w:rPr>
                <w:sz w:val="23"/>
                <w:szCs w:val="23"/>
              </w:rPr>
            </w:pPr>
            <w:r w:rsidRPr="00DF0381">
              <w:rPr>
                <w:sz w:val="23"/>
                <w:szCs w:val="23"/>
              </w:rPr>
              <w:t xml:space="preserve">Условия для доступа в здание образовательной организации инвалидов и лиц с ограниченными возможностями здоровья: </w:t>
            </w:r>
          </w:p>
          <w:p w14:paraId="29FF87B4" w14:textId="77777777" w:rsidR="007D6FB1" w:rsidRPr="00DF0381" w:rsidRDefault="007D6FB1" w:rsidP="007D6FB1">
            <w:pPr>
              <w:pStyle w:val="Default"/>
              <w:jc w:val="both"/>
              <w:rPr>
                <w:sz w:val="23"/>
                <w:szCs w:val="23"/>
              </w:rPr>
            </w:pPr>
          </w:p>
        </w:tc>
        <w:tc>
          <w:tcPr>
            <w:tcW w:w="1984" w:type="dxa"/>
          </w:tcPr>
          <w:p w14:paraId="4B05BE29" w14:textId="77777777" w:rsidR="007D6FB1" w:rsidRPr="00DF0381" w:rsidRDefault="007D6FB1" w:rsidP="007D6FB1">
            <w:pPr>
              <w:pStyle w:val="Default"/>
              <w:rPr>
                <w:sz w:val="23"/>
                <w:szCs w:val="23"/>
              </w:rPr>
            </w:pPr>
          </w:p>
        </w:tc>
      </w:tr>
      <w:tr w:rsidR="007D6FB1" w:rsidRPr="00DF0381" w14:paraId="39410AE9" w14:textId="77777777" w:rsidTr="007D6FB1">
        <w:tblPrEx>
          <w:tblLook w:val="04A0" w:firstRow="1" w:lastRow="0" w:firstColumn="1" w:lastColumn="0" w:noHBand="0" w:noVBand="1"/>
        </w:tblPrEx>
        <w:tc>
          <w:tcPr>
            <w:tcW w:w="993" w:type="dxa"/>
            <w:vMerge w:val="restart"/>
            <w:tcBorders>
              <w:top w:val="nil"/>
            </w:tcBorders>
          </w:tcPr>
          <w:p w14:paraId="5D00A14F" w14:textId="77777777" w:rsidR="007D6FB1" w:rsidRPr="00DF0381" w:rsidRDefault="007D6FB1" w:rsidP="007D6FB1">
            <w:pPr>
              <w:pStyle w:val="Default"/>
              <w:rPr>
                <w:sz w:val="23"/>
                <w:szCs w:val="23"/>
              </w:rPr>
            </w:pPr>
          </w:p>
        </w:tc>
        <w:tc>
          <w:tcPr>
            <w:tcW w:w="6662" w:type="dxa"/>
          </w:tcPr>
          <w:p w14:paraId="7C394390" w14:textId="77777777" w:rsidR="007D6FB1" w:rsidRPr="00DF0381" w:rsidRDefault="007D6FB1" w:rsidP="007D6FB1">
            <w:pPr>
              <w:pStyle w:val="Default"/>
              <w:jc w:val="both"/>
              <w:rPr>
                <w:sz w:val="23"/>
                <w:szCs w:val="23"/>
              </w:rPr>
            </w:pPr>
            <w:r w:rsidRPr="00DF0381">
              <w:rPr>
                <w:sz w:val="23"/>
                <w:szCs w:val="23"/>
              </w:rPr>
              <w:t xml:space="preserve">Наличие знаков доступности </w:t>
            </w:r>
          </w:p>
          <w:p w14:paraId="3BE1F2C9" w14:textId="77777777" w:rsidR="007D6FB1" w:rsidRPr="00DF0381" w:rsidRDefault="007D6FB1" w:rsidP="007D6FB1">
            <w:pPr>
              <w:pStyle w:val="Default"/>
              <w:jc w:val="both"/>
              <w:rPr>
                <w:sz w:val="23"/>
                <w:szCs w:val="23"/>
              </w:rPr>
            </w:pPr>
          </w:p>
        </w:tc>
        <w:tc>
          <w:tcPr>
            <w:tcW w:w="1984" w:type="dxa"/>
          </w:tcPr>
          <w:p w14:paraId="662BCC14"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3C34BEB8" w14:textId="77777777" w:rsidTr="009E0A40">
        <w:tblPrEx>
          <w:tblLook w:val="04A0" w:firstRow="1" w:lastRow="0" w:firstColumn="1" w:lastColumn="0" w:noHBand="0" w:noVBand="1"/>
        </w:tblPrEx>
        <w:tc>
          <w:tcPr>
            <w:tcW w:w="993" w:type="dxa"/>
            <w:vMerge/>
          </w:tcPr>
          <w:p w14:paraId="0F4C58DA" w14:textId="77777777" w:rsidR="007D6FB1" w:rsidRPr="00DF0381" w:rsidRDefault="007D6FB1" w:rsidP="007D6FB1">
            <w:pPr>
              <w:pStyle w:val="Default"/>
              <w:rPr>
                <w:sz w:val="23"/>
                <w:szCs w:val="23"/>
              </w:rPr>
            </w:pPr>
          </w:p>
        </w:tc>
        <w:tc>
          <w:tcPr>
            <w:tcW w:w="6662" w:type="dxa"/>
          </w:tcPr>
          <w:p w14:paraId="7EF94C41" w14:textId="77777777" w:rsidR="007D6FB1" w:rsidRPr="00DF0381" w:rsidRDefault="007D6FB1" w:rsidP="007D6FB1">
            <w:pPr>
              <w:pStyle w:val="Default"/>
              <w:jc w:val="both"/>
              <w:rPr>
                <w:sz w:val="23"/>
                <w:szCs w:val="23"/>
              </w:rPr>
            </w:pPr>
            <w:r w:rsidRPr="00DF0381">
              <w:rPr>
                <w:sz w:val="23"/>
                <w:szCs w:val="23"/>
              </w:rPr>
              <w:t xml:space="preserve">Наличие поручней </w:t>
            </w:r>
          </w:p>
          <w:p w14:paraId="3CEF4822" w14:textId="77777777" w:rsidR="007D6FB1" w:rsidRPr="00DF0381" w:rsidRDefault="007D6FB1" w:rsidP="007D6FB1">
            <w:pPr>
              <w:pStyle w:val="Default"/>
              <w:jc w:val="both"/>
              <w:rPr>
                <w:sz w:val="23"/>
                <w:szCs w:val="23"/>
              </w:rPr>
            </w:pPr>
            <w:r w:rsidRPr="00DF0381">
              <w:rPr>
                <w:sz w:val="23"/>
                <w:szCs w:val="23"/>
              </w:rPr>
              <w:t xml:space="preserve">Отсутствие бордюров, препятствий </w:t>
            </w:r>
          </w:p>
          <w:p w14:paraId="42AF1732" w14:textId="77777777" w:rsidR="007D6FB1" w:rsidRPr="00DF0381" w:rsidRDefault="007D6FB1" w:rsidP="007D6FB1">
            <w:pPr>
              <w:pStyle w:val="Default"/>
              <w:jc w:val="both"/>
              <w:rPr>
                <w:sz w:val="23"/>
                <w:szCs w:val="23"/>
              </w:rPr>
            </w:pPr>
          </w:p>
        </w:tc>
        <w:tc>
          <w:tcPr>
            <w:tcW w:w="1984" w:type="dxa"/>
          </w:tcPr>
          <w:p w14:paraId="5219A0A5"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7A58008D" w14:textId="77777777" w:rsidTr="009E0A40">
        <w:tblPrEx>
          <w:tblLook w:val="04A0" w:firstRow="1" w:lastRow="0" w:firstColumn="1" w:lastColumn="0" w:noHBand="0" w:noVBand="1"/>
        </w:tblPrEx>
        <w:tc>
          <w:tcPr>
            <w:tcW w:w="993" w:type="dxa"/>
            <w:vMerge/>
          </w:tcPr>
          <w:p w14:paraId="4E857E72" w14:textId="77777777" w:rsidR="007D6FB1" w:rsidRPr="00DF0381" w:rsidRDefault="007D6FB1" w:rsidP="007D6FB1">
            <w:pPr>
              <w:pStyle w:val="Default"/>
              <w:rPr>
                <w:sz w:val="23"/>
                <w:szCs w:val="23"/>
              </w:rPr>
            </w:pPr>
          </w:p>
        </w:tc>
        <w:tc>
          <w:tcPr>
            <w:tcW w:w="6662" w:type="dxa"/>
          </w:tcPr>
          <w:tbl>
            <w:tblPr>
              <w:tblW w:w="0" w:type="auto"/>
              <w:tblBorders>
                <w:top w:val="nil"/>
                <w:left w:val="nil"/>
                <w:bottom w:val="nil"/>
                <w:right w:val="nil"/>
              </w:tblBorders>
              <w:tblLayout w:type="fixed"/>
              <w:tblLook w:val="0000" w:firstRow="0" w:lastRow="0" w:firstColumn="0" w:lastColumn="0" w:noHBand="0" w:noVBand="0"/>
            </w:tblPr>
            <w:tblGrid>
              <w:gridCol w:w="3322"/>
              <w:gridCol w:w="865"/>
            </w:tblGrid>
            <w:tr w:rsidR="007D6FB1" w:rsidRPr="00DF0381" w14:paraId="606B6100" w14:textId="77777777" w:rsidTr="006E6097">
              <w:trPr>
                <w:trHeight w:val="109"/>
              </w:trPr>
              <w:tc>
                <w:tcPr>
                  <w:tcW w:w="3322" w:type="dxa"/>
                </w:tcPr>
                <w:p w14:paraId="7250C0F0" w14:textId="77777777" w:rsidR="007D6FB1" w:rsidRPr="00DF0381" w:rsidRDefault="007D6FB1" w:rsidP="007D6FB1">
                  <w:pPr>
                    <w:autoSpaceDE w:val="0"/>
                    <w:autoSpaceDN w:val="0"/>
                    <w:adjustRightInd w:val="0"/>
                    <w:spacing w:after="0" w:line="240" w:lineRule="auto"/>
                    <w:rPr>
                      <w:rFonts w:ascii="Times New Roman" w:hAnsi="Times New Roman" w:cs="Times New Roman"/>
                      <w:color w:val="000000"/>
                      <w:sz w:val="23"/>
                      <w:szCs w:val="23"/>
                    </w:rPr>
                  </w:pPr>
                  <w:r w:rsidRPr="00DF0381">
                    <w:rPr>
                      <w:rFonts w:ascii="Times New Roman" w:hAnsi="Times New Roman" w:cs="Times New Roman"/>
                      <w:color w:val="000000"/>
                      <w:sz w:val="23"/>
                      <w:szCs w:val="23"/>
                    </w:rPr>
                    <w:t xml:space="preserve">Наличие маркировки маршрута </w:t>
                  </w:r>
                </w:p>
              </w:tc>
              <w:tc>
                <w:tcPr>
                  <w:tcW w:w="865" w:type="dxa"/>
                </w:tcPr>
                <w:p w14:paraId="1F06BC1D" w14:textId="77777777" w:rsidR="007D6FB1" w:rsidRPr="00DF0381" w:rsidRDefault="007D6FB1" w:rsidP="007D6FB1">
                  <w:pPr>
                    <w:autoSpaceDE w:val="0"/>
                    <w:autoSpaceDN w:val="0"/>
                    <w:adjustRightInd w:val="0"/>
                    <w:spacing w:after="0" w:line="240" w:lineRule="auto"/>
                    <w:rPr>
                      <w:rFonts w:ascii="Times New Roman" w:hAnsi="Times New Roman" w:cs="Times New Roman"/>
                      <w:color w:val="000000"/>
                      <w:sz w:val="23"/>
                      <w:szCs w:val="23"/>
                    </w:rPr>
                  </w:pPr>
                  <w:r w:rsidRPr="00DF0381">
                    <w:rPr>
                      <w:rFonts w:ascii="Times New Roman" w:hAnsi="Times New Roman" w:cs="Times New Roman"/>
                      <w:color w:val="000000"/>
                      <w:sz w:val="23"/>
                      <w:szCs w:val="23"/>
                    </w:rPr>
                    <w:t xml:space="preserve">Да/нет </w:t>
                  </w:r>
                </w:p>
              </w:tc>
            </w:tr>
            <w:tr w:rsidR="007D6FB1" w:rsidRPr="00DF0381" w14:paraId="3455811C" w14:textId="77777777" w:rsidTr="006E6097">
              <w:trPr>
                <w:trHeight w:val="247"/>
              </w:trPr>
              <w:tc>
                <w:tcPr>
                  <w:tcW w:w="4187" w:type="dxa"/>
                  <w:gridSpan w:val="2"/>
                </w:tcPr>
                <w:p w14:paraId="12752D3F" w14:textId="77777777" w:rsidR="007D6FB1" w:rsidRPr="00DF0381" w:rsidRDefault="007D6FB1" w:rsidP="007D6FB1">
                  <w:pPr>
                    <w:autoSpaceDE w:val="0"/>
                    <w:autoSpaceDN w:val="0"/>
                    <w:adjustRightInd w:val="0"/>
                    <w:spacing w:after="0" w:line="240" w:lineRule="auto"/>
                    <w:rPr>
                      <w:rFonts w:ascii="Times New Roman" w:hAnsi="Times New Roman" w:cs="Times New Roman"/>
                      <w:color w:val="000000"/>
                      <w:sz w:val="23"/>
                      <w:szCs w:val="23"/>
                    </w:rPr>
                  </w:pPr>
                </w:p>
              </w:tc>
            </w:tr>
          </w:tbl>
          <w:p w14:paraId="4F46E3FD" w14:textId="77777777" w:rsidR="007D6FB1" w:rsidRPr="00DF0381" w:rsidRDefault="007D6FB1" w:rsidP="007D6FB1">
            <w:pPr>
              <w:pStyle w:val="Default"/>
              <w:jc w:val="both"/>
              <w:rPr>
                <w:sz w:val="23"/>
                <w:szCs w:val="23"/>
              </w:rPr>
            </w:pPr>
          </w:p>
        </w:tc>
        <w:tc>
          <w:tcPr>
            <w:tcW w:w="1984" w:type="dxa"/>
          </w:tcPr>
          <w:p w14:paraId="6DA5526D"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3466100A" w14:textId="77777777" w:rsidTr="007D6FB1">
        <w:tblPrEx>
          <w:tblLook w:val="04A0" w:firstRow="1" w:lastRow="0" w:firstColumn="1" w:lastColumn="0" w:noHBand="0" w:noVBand="1"/>
        </w:tblPrEx>
        <w:tc>
          <w:tcPr>
            <w:tcW w:w="993" w:type="dxa"/>
            <w:vMerge/>
            <w:tcBorders>
              <w:bottom w:val="single" w:sz="4" w:space="0" w:color="auto"/>
            </w:tcBorders>
          </w:tcPr>
          <w:p w14:paraId="1D1A233A" w14:textId="77777777" w:rsidR="007D6FB1" w:rsidRPr="00DF0381" w:rsidRDefault="007D6FB1" w:rsidP="007D6FB1">
            <w:pPr>
              <w:pStyle w:val="Default"/>
              <w:rPr>
                <w:sz w:val="23"/>
                <w:szCs w:val="23"/>
              </w:rPr>
            </w:pPr>
          </w:p>
        </w:tc>
        <w:tc>
          <w:tcPr>
            <w:tcW w:w="6662" w:type="dxa"/>
          </w:tcPr>
          <w:tbl>
            <w:tblPr>
              <w:tblW w:w="0" w:type="auto"/>
              <w:tblBorders>
                <w:top w:val="nil"/>
                <w:left w:val="nil"/>
                <w:bottom w:val="nil"/>
                <w:right w:val="nil"/>
              </w:tblBorders>
              <w:tblLayout w:type="fixed"/>
              <w:tblLook w:val="0000" w:firstRow="0" w:lastRow="0" w:firstColumn="0" w:lastColumn="0" w:noHBand="0" w:noVBand="0"/>
            </w:tblPr>
            <w:tblGrid>
              <w:gridCol w:w="4249"/>
            </w:tblGrid>
            <w:tr w:rsidR="007D6FB1" w:rsidRPr="00DF0381" w14:paraId="61F611B3" w14:textId="77777777" w:rsidTr="006E6097">
              <w:trPr>
                <w:trHeight w:val="247"/>
              </w:trPr>
              <w:tc>
                <w:tcPr>
                  <w:tcW w:w="4249" w:type="dxa"/>
                </w:tcPr>
                <w:p w14:paraId="0EC6213E" w14:textId="77777777" w:rsidR="007D6FB1" w:rsidRPr="00DF0381" w:rsidRDefault="007D6FB1" w:rsidP="007D6FB1">
                  <w:pPr>
                    <w:autoSpaceDE w:val="0"/>
                    <w:autoSpaceDN w:val="0"/>
                    <w:adjustRightInd w:val="0"/>
                    <w:spacing w:after="0" w:line="240" w:lineRule="auto"/>
                    <w:rPr>
                      <w:rFonts w:ascii="Times New Roman" w:hAnsi="Times New Roman" w:cs="Times New Roman"/>
                      <w:color w:val="000000"/>
                      <w:sz w:val="23"/>
                      <w:szCs w:val="23"/>
                    </w:rPr>
                  </w:pPr>
                  <w:r w:rsidRPr="00DF0381">
                    <w:rPr>
                      <w:rFonts w:ascii="Times New Roman" w:hAnsi="Times New Roman" w:cs="Times New Roman"/>
                      <w:color w:val="000000"/>
                      <w:sz w:val="23"/>
                      <w:szCs w:val="23"/>
                    </w:rPr>
                    <w:t xml:space="preserve">Наличие специальных туалетных комнат </w:t>
                  </w:r>
                </w:p>
              </w:tc>
            </w:tr>
          </w:tbl>
          <w:p w14:paraId="3811F97D" w14:textId="77777777" w:rsidR="007D6FB1" w:rsidRPr="00DF0381" w:rsidRDefault="007D6FB1" w:rsidP="007D6FB1">
            <w:pPr>
              <w:pStyle w:val="Default"/>
              <w:jc w:val="both"/>
              <w:rPr>
                <w:sz w:val="23"/>
                <w:szCs w:val="23"/>
              </w:rPr>
            </w:pPr>
          </w:p>
        </w:tc>
        <w:tc>
          <w:tcPr>
            <w:tcW w:w="1984" w:type="dxa"/>
          </w:tcPr>
          <w:p w14:paraId="249CF4BF" w14:textId="77777777" w:rsidR="007D6FB1" w:rsidRPr="00DF0381" w:rsidRDefault="007D6FB1" w:rsidP="007D6FB1">
            <w:pPr>
              <w:pStyle w:val="Default"/>
              <w:rPr>
                <w:sz w:val="23"/>
                <w:szCs w:val="23"/>
              </w:rPr>
            </w:pPr>
            <w:r w:rsidRPr="00DF0381">
              <w:rPr>
                <w:sz w:val="23"/>
                <w:szCs w:val="23"/>
              </w:rPr>
              <w:t>Да/нет</w:t>
            </w:r>
          </w:p>
        </w:tc>
      </w:tr>
      <w:tr w:rsidR="007D6FB1" w:rsidRPr="00DF0381" w14:paraId="60CF3297" w14:textId="77777777" w:rsidTr="007D6FB1">
        <w:tblPrEx>
          <w:tblLook w:val="04A0" w:firstRow="1" w:lastRow="0" w:firstColumn="1" w:lastColumn="0" w:noHBand="0" w:noVBand="1"/>
        </w:tblPrEx>
        <w:tc>
          <w:tcPr>
            <w:tcW w:w="993" w:type="dxa"/>
            <w:tcBorders>
              <w:bottom w:val="nil"/>
            </w:tcBorders>
          </w:tcPr>
          <w:p w14:paraId="49FEEC7F" w14:textId="24ACF14F" w:rsidR="007D6FB1" w:rsidRPr="00DF0381" w:rsidRDefault="007D6FB1" w:rsidP="007D6FB1">
            <w:pPr>
              <w:pStyle w:val="Default"/>
              <w:rPr>
                <w:sz w:val="23"/>
                <w:szCs w:val="23"/>
              </w:rPr>
            </w:pPr>
            <w:r w:rsidRPr="00DF0381">
              <w:rPr>
                <w:sz w:val="23"/>
                <w:szCs w:val="23"/>
              </w:rPr>
              <w:t>6.7.</w:t>
            </w:r>
          </w:p>
        </w:tc>
        <w:tc>
          <w:tcPr>
            <w:tcW w:w="6662" w:type="dxa"/>
          </w:tcPr>
          <w:p w14:paraId="643ABC76" w14:textId="77777777" w:rsidR="007D6FB1" w:rsidRPr="00DF0381" w:rsidRDefault="007D6FB1" w:rsidP="007D6FB1">
            <w:pPr>
              <w:autoSpaceDE w:val="0"/>
              <w:autoSpaceDN w:val="0"/>
              <w:adjustRightInd w:val="0"/>
              <w:jc w:val="both"/>
              <w:rPr>
                <w:rFonts w:ascii="Times New Roman" w:hAnsi="Times New Roman" w:cs="Times New Roman"/>
                <w:color w:val="000000"/>
                <w:sz w:val="23"/>
                <w:szCs w:val="23"/>
              </w:rPr>
            </w:pPr>
            <w:r w:rsidRPr="00DF0381">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p w14:paraId="53C3AB63" w14:textId="77777777" w:rsidR="007D6FB1" w:rsidRPr="00DF0381" w:rsidRDefault="007D6FB1" w:rsidP="007D6FB1">
            <w:pPr>
              <w:autoSpaceDE w:val="0"/>
              <w:autoSpaceDN w:val="0"/>
              <w:adjustRightInd w:val="0"/>
              <w:jc w:val="both"/>
              <w:rPr>
                <w:rFonts w:ascii="Times New Roman" w:hAnsi="Times New Roman" w:cs="Times New Roman"/>
                <w:color w:val="000000"/>
                <w:sz w:val="23"/>
                <w:szCs w:val="23"/>
              </w:rPr>
            </w:pPr>
          </w:p>
        </w:tc>
        <w:tc>
          <w:tcPr>
            <w:tcW w:w="1984" w:type="dxa"/>
          </w:tcPr>
          <w:p w14:paraId="1492DA59" w14:textId="77777777" w:rsidR="007D6FB1" w:rsidRPr="00DF0381" w:rsidRDefault="007D6FB1" w:rsidP="007D6FB1">
            <w:pPr>
              <w:pStyle w:val="Default"/>
              <w:rPr>
                <w:sz w:val="23"/>
                <w:szCs w:val="23"/>
              </w:rPr>
            </w:pPr>
          </w:p>
        </w:tc>
      </w:tr>
      <w:tr w:rsidR="007D6FB1" w:rsidRPr="00DF0381" w14:paraId="2569047E" w14:textId="77777777" w:rsidTr="007D6FB1">
        <w:tblPrEx>
          <w:tblLook w:val="04A0" w:firstRow="1" w:lastRow="0" w:firstColumn="1" w:lastColumn="0" w:noHBand="0" w:noVBand="1"/>
        </w:tblPrEx>
        <w:tc>
          <w:tcPr>
            <w:tcW w:w="993" w:type="dxa"/>
            <w:vMerge w:val="restart"/>
            <w:tcBorders>
              <w:top w:val="nil"/>
            </w:tcBorders>
          </w:tcPr>
          <w:p w14:paraId="0A68E7BB" w14:textId="77777777" w:rsidR="007D6FB1" w:rsidRPr="00DF0381" w:rsidRDefault="007D6FB1" w:rsidP="007D6FB1">
            <w:pPr>
              <w:pStyle w:val="Default"/>
              <w:rPr>
                <w:sz w:val="23"/>
                <w:szCs w:val="23"/>
              </w:rPr>
            </w:pPr>
          </w:p>
        </w:tc>
        <w:tc>
          <w:tcPr>
            <w:tcW w:w="6662" w:type="dxa"/>
          </w:tcPr>
          <w:p w14:paraId="758E96B2" w14:textId="77777777" w:rsidR="007D6FB1" w:rsidRPr="00DF0381" w:rsidRDefault="007D6FB1" w:rsidP="007D6FB1">
            <w:pPr>
              <w:autoSpaceDE w:val="0"/>
              <w:autoSpaceDN w:val="0"/>
              <w:adjustRightInd w:val="0"/>
              <w:jc w:val="both"/>
              <w:rPr>
                <w:rFonts w:ascii="Times New Roman" w:hAnsi="Times New Roman" w:cs="Times New Roman"/>
                <w:color w:val="000000"/>
                <w:sz w:val="23"/>
                <w:szCs w:val="23"/>
              </w:rPr>
            </w:pPr>
            <w:r w:rsidRPr="00DF0381">
              <w:rPr>
                <w:rFonts w:ascii="Times New Roman" w:hAnsi="Times New Roman" w:cs="Times New Roman"/>
                <w:color w:val="000000"/>
                <w:sz w:val="23"/>
                <w:szCs w:val="23"/>
              </w:rPr>
              <w:t xml:space="preserve">Наличие места для приема пищи по школьному меню </w:t>
            </w:r>
          </w:p>
          <w:p w14:paraId="7A38197B" w14:textId="77777777" w:rsidR="007D6FB1" w:rsidRPr="00DF0381" w:rsidRDefault="007D6FB1" w:rsidP="007D6FB1">
            <w:pPr>
              <w:pStyle w:val="Default"/>
              <w:jc w:val="both"/>
              <w:rPr>
                <w:sz w:val="23"/>
                <w:szCs w:val="23"/>
              </w:rPr>
            </w:pPr>
          </w:p>
        </w:tc>
        <w:tc>
          <w:tcPr>
            <w:tcW w:w="1984" w:type="dxa"/>
          </w:tcPr>
          <w:p w14:paraId="55367666"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2FB28E5E" w14:textId="77777777" w:rsidTr="007D6FB1">
        <w:tblPrEx>
          <w:tblLook w:val="04A0" w:firstRow="1" w:lastRow="0" w:firstColumn="1" w:lastColumn="0" w:noHBand="0" w:noVBand="1"/>
        </w:tblPrEx>
        <w:tc>
          <w:tcPr>
            <w:tcW w:w="993" w:type="dxa"/>
            <w:vMerge/>
            <w:tcBorders>
              <w:bottom w:val="single" w:sz="4" w:space="0" w:color="auto"/>
            </w:tcBorders>
          </w:tcPr>
          <w:p w14:paraId="48DE1CA8" w14:textId="77777777" w:rsidR="007D6FB1" w:rsidRPr="00DF0381" w:rsidRDefault="007D6FB1" w:rsidP="007D6FB1">
            <w:pPr>
              <w:pStyle w:val="Default"/>
              <w:rPr>
                <w:sz w:val="23"/>
                <w:szCs w:val="23"/>
              </w:rPr>
            </w:pPr>
          </w:p>
        </w:tc>
        <w:tc>
          <w:tcPr>
            <w:tcW w:w="6662" w:type="dxa"/>
          </w:tcPr>
          <w:p w14:paraId="0BFE2C6E" w14:textId="77777777" w:rsidR="007D6FB1" w:rsidRPr="00DF0381" w:rsidRDefault="007D6FB1" w:rsidP="007D6FB1">
            <w:pPr>
              <w:pStyle w:val="Default"/>
              <w:jc w:val="both"/>
              <w:rPr>
                <w:sz w:val="23"/>
                <w:szCs w:val="23"/>
              </w:rPr>
            </w:pPr>
            <w:r w:rsidRPr="00DF0381">
              <w:rPr>
                <w:sz w:val="23"/>
                <w:szCs w:val="23"/>
              </w:rPr>
              <w:t>Наличие дополнительной опоры</w:t>
            </w:r>
          </w:p>
        </w:tc>
        <w:tc>
          <w:tcPr>
            <w:tcW w:w="1984" w:type="dxa"/>
          </w:tcPr>
          <w:p w14:paraId="30FB31CF"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38E352B0" w14:textId="77777777" w:rsidTr="007D6FB1">
        <w:tblPrEx>
          <w:tblLook w:val="04A0" w:firstRow="1" w:lastRow="0" w:firstColumn="1" w:lastColumn="0" w:noHBand="0" w:noVBand="1"/>
        </w:tblPrEx>
        <w:tc>
          <w:tcPr>
            <w:tcW w:w="993" w:type="dxa"/>
            <w:tcBorders>
              <w:bottom w:val="nil"/>
            </w:tcBorders>
          </w:tcPr>
          <w:p w14:paraId="5C9B133E" w14:textId="12886611" w:rsidR="007D6FB1" w:rsidRPr="00DF0381" w:rsidRDefault="007D6FB1" w:rsidP="007D6FB1">
            <w:pPr>
              <w:pStyle w:val="Default"/>
              <w:rPr>
                <w:sz w:val="23"/>
                <w:szCs w:val="23"/>
              </w:rPr>
            </w:pPr>
            <w:r w:rsidRPr="00DF0381">
              <w:rPr>
                <w:sz w:val="23"/>
                <w:szCs w:val="23"/>
              </w:rPr>
              <w:t>6.8.</w:t>
            </w:r>
          </w:p>
        </w:tc>
        <w:tc>
          <w:tcPr>
            <w:tcW w:w="6662" w:type="dxa"/>
          </w:tcPr>
          <w:p w14:paraId="443E237D" w14:textId="2CD1C277" w:rsidR="007D6FB1" w:rsidRPr="00DF0381" w:rsidRDefault="007D6FB1" w:rsidP="007D6FB1">
            <w:pPr>
              <w:pStyle w:val="Default"/>
              <w:jc w:val="both"/>
              <w:rPr>
                <w:sz w:val="23"/>
                <w:szCs w:val="23"/>
              </w:rPr>
            </w:pPr>
            <w:r w:rsidRPr="00DF0381">
              <w:rPr>
                <w:sz w:val="23"/>
                <w:szCs w:val="23"/>
              </w:rPr>
              <w:t>Условия охраны здоровья для инвалидов и лиц с ограниченными возможностями здоровья:</w:t>
            </w:r>
          </w:p>
        </w:tc>
        <w:tc>
          <w:tcPr>
            <w:tcW w:w="1984" w:type="dxa"/>
          </w:tcPr>
          <w:p w14:paraId="1EE456D1" w14:textId="77777777" w:rsidR="007D6FB1" w:rsidRPr="00DF0381" w:rsidRDefault="007D6FB1" w:rsidP="007D6FB1">
            <w:pPr>
              <w:pStyle w:val="Default"/>
              <w:rPr>
                <w:sz w:val="23"/>
                <w:szCs w:val="23"/>
              </w:rPr>
            </w:pPr>
          </w:p>
        </w:tc>
      </w:tr>
      <w:tr w:rsidR="007D6FB1" w:rsidRPr="00DF0381" w14:paraId="4CBE31C1" w14:textId="77777777" w:rsidTr="007D6FB1">
        <w:tblPrEx>
          <w:tblLook w:val="04A0" w:firstRow="1" w:lastRow="0" w:firstColumn="1" w:lastColumn="0" w:noHBand="0" w:noVBand="1"/>
        </w:tblPrEx>
        <w:tc>
          <w:tcPr>
            <w:tcW w:w="993" w:type="dxa"/>
            <w:vMerge w:val="restart"/>
            <w:tcBorders>
              <w:top w:val="nil"/>
            </w:tcBorders>
          </w:tcPr>
          <w:p w14:paraId="24FF7D34" w14:textId="77777777" w:rsidR="007D6FB1" w:rsidRPr="00DF0381" w:rsidRDefault="007D6FB1" w:rsidP="007D6FB1">
            <w:pPr>
              <w:pStyle w:val="Default"/>
              <w:rPr>
                <w:sz w:val="23"/>
                <w:szCs w:val="23"/>
              </w:rPr>
            </w:pPr>
          </w:p>
        </w:tc>
        <w:tc>
          <w:tcPr>
            <w:tcW w:w="6662" w:type="dxa"/>
          </w:tcPr>
          <w:p w14:paraId="78730842" w14:textId="77777777" w:rsidR="007D6FB1" w:rsidRPr="00DF0381" w:rsidRDefault="007D6FB1" w:rsidP="007D6FB1">
            <w:pPr>
              <w:pStyle w:val="Default"/>
              <w:jc w:val="both"/>
              <w:rPr>
                <w:sz w:val="23"/>
                <w:szCs w:val="23"/>
                <w:highlight w:val="yellow"/>
              </w:rPr>
            </w:pPr>
            <w:r w:rsidRPr="00DF0381">
              <w:rPr>
                <w:sz w:val="23"/>
                <w:szCs w:val="23"/>
              </w:rPr>
              <w:t>Охранительный режим</w:t>
            </w:r>
          </w:p>
        </w:tc>
        <w:tc>
          <w:tcPr>
            <w:tcW w:w="1984" w:type="dxa"/>
          </w:tcPr>
          <w:p w14:paraId="7010BA0B"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0160ABCF" w14:textId="77777777" w:rsidTr="009E0A40">
        <w:tblPrEx>
          <w:tblLook w:val="04A0" w:firstRow="1" w:lastRow="0" w:firstColumn="1" w:lastColumn="0" w:noHBand="0" w:noVBand="1"/>
        </w:tblPrEx>
        <w:tc>
          <w:tcPr>
            <w:tcW w:w="993" w:type="dxa"/>
            <w:vMerge/>
          </w:tcPr>
          <w:p w14:paraId="37879966" w14:textId="77777777" w:rsidR="007D6FB1" w:rsidRPr="00DF0381" w:rsidRDefault="007D6FB1" w:rsidP="007D6FB1">
            <w:pPr>
              <w:pStyle w:val="Default"/>
              <w:rPr>
                <w:sz w:val="23"/>
                <w:szCs w:val="23"/>
              </w:rPr>
            </w:pPr>
          </w:p>
        </w:tc>
        <w:tc>
          <w:tcPr>
            <w:tcW w:w="6662" w:type="dxa"/>
          </w:tcPr>
          <w:p w14:paraId="6814A130" w14:textId="77777777" w:rsidR="007D6FB1" w:rsidRPr="00DF0381" w:rsidRDefault="007D6FB1" w:rsidP="007D6FB1">
            <w:pPr>
              <w:pStyle w:val="Default"/>
              <w:jc w:val="both"/>
              <w:rPr>
                <w:sz w:val="23"/>
                <w:szCs w:val="23"/>
              </w:rPr>
            </w:pPr>
            <w:r w:rsidRPr="00DF0381">
              <w:rPr>
                <w:sz w:val="23"/>
                <w:szCs w:val="23"/>
              </w:rPr>
              <w:t>Бегущая строка</w:t>
            </w:r>
          </w:p>
        </w:tc>
        <w:tc>
          <w:tcPr>
            <w:tcW w:w="1984" w:type="dxa"/>
          </w:tcPr>
          <w:p w14:paraId="7A78A50C"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0BFFEB60" w14:textId="77777777" w:rsidTr="009E0A40">
        <w:tblPrEx>
          <w:tblLook w:val="04A0" w:firstRow="1" w:lastRow="0" w:firstColumn="1" w:lastColumn="0" w:noHBand="0" w:noVBand="1"/>
        </w:tblPrEx>
        <w:tc>
          <w:tcPr>
            <w:tcW w:w="993" w:type="dxa"/>
            <w:vMerge/>
          </w:tcPr>
          <w:p w14:paraId="74ABCDC8" w14:textId="77777777" w:rsidR="007D6FB1" w:rsidRPr="00DF0381" w:rsidRDefault="007D6FB1" w:rsidP="007D6FB1">
            <w:pPr>
              <w:pStyle w:val="Default"/>
              <w:rPr>
                <w:sz w:val="23"/>
                <w:szCs w:val="23"/>
              </w:rPr>
            </w:pPr>
          </w:p>
        </w:tc>
        <w:tc>
          <w:tcPr>
            <w:tcW w:w="6662" w:type="dxa"/>
          </w:tcPr>
          <w:p w14:paraId="7E026A97" w14:textId="77777777" w:rsidR="007D6FB1" w:rsidRPr="00DF0381" w:rsidRDefault="007D6FB1" w:rsidP="007D6FB1">
            <w:pPr>
              <w:pStyle w:val="Default"/>
              <w:jc w:val="both"/>
              <w:rPr>
                <w:sz w:val="23"/>
                <w:szCs w:val="23"/>
              </w:rPr>
            </w:pPr>
            <w:r w:rsidRPr="00DF0381">
              <w:rPr>
                <w:sz w:val="23"/>
                <w:szCs w:val="23"/>
              </w:rPr>
              <w:t>АРМ</w:t>
            </w:r>
          </w:p>
        </w:tc>
        <w:tc>
          <w:tcPr>
            <w:tcW w:w="1984" w:type="dxa"/>
          </w:tcPr>
          <w:p w14:paraId="3DC00EAE"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5F2A0E94" w14:textId="77777777" w:rsidTr="009E0A40">
        <w:tblPrEx>
          <w:tblLook w:val="04A0" w:firstRow="1" w:lastRow="0" w:firstColumn="1" w:lastColumn="0" w:noHBand="0" w:noVBand="1"/>
        </w:tblPrEx>
        <w:tc>
          <w:tcPr>
            <w:tcW w:w="993" w:type="dxa"/>
            <w:vMerge/>
          </w:tcPr>
          <w:p w14:paraId="73F58442" w14:textId="77777777" w:rsidR="007D6FB1" w:rsidRPr="00DF0381" w:rsidRDefault="007D6FB1" w:rsidP="007D6FB1">
            <w:pPr>
              <w:pStyle w:val="Default"/>
              <w:rPr>
                <w:sz w:val="23"/>
                <w:szCs w:val="23"/>
              </w:rPr>
            </w:pPr>
          </w:p>
        </w:tc>
        <w:tc>
          <w:tcPr>
            <w:tcW w:w="6662" w:type="dxa"/>
          </w:tcPr>
          <w:p w14:paraId="2CDFD5A2" w14:textId="77777777" w:rsidR="007D6FB1" w:rsidRPr="00DF0381" w:rsidRDefault="007D6FB1" w:rsidP="007D6FB1">
            <w:pPr>
              <w:pStyle w:val="Default"/>
              <w:jc w:val="both"/>
              <w:rPr>
                <w:sz w:val="23"/>
                <w:szCs w:val="23"/>
              </w:rPr>
            </w:pPr>
            <w:r w:rsidRPr="00DF0381">
              <w:rPr>
                <w:sz w:val="23"/>
                <w:szCs w:val="23"/>
              </w:rPr>
              <w:t>Наличие дополнительных кабинетов</w:t>
            </w:r>
          </w:p>
        </w:tc>
        <w:tc>
          <w:tcPr>
            <w:tcW w:w="1984" w:type="dxa"/>
          </w:tcPr>
          <w:p w14:paraId="221372DB"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54E50222" w14:textId="77777777" w:rsidTr="009E0A40">
        <w:tblPrEx>
          <w:tblLook w:val="04A0" w:firstRow="1" w:lastRow="0" w:firstColumn="1" w:lastColumn="0" w:noHBand="0" w:noVBand="1"/>
        </w:tblPrEx>
        <w:tc>
          <w:tcPr>
            <w:tcW w:w="993" w:type="dxa"/>
            <w:vMerge/>
          </w:tcPr>
          <w:p w14:paraId="6B7E277E" w14:textId="77777777" w:rsidR="007D6FB1" w:rsidRPr="00DF0381" w:rsidRDefault="007D6FB1" w:rsidP="007D6FB1">
            <w:pPr>
              <w:pStyle w:val="Default"/>
              <w:rPr>
                <w:sz w:val="23"/>
                <w:szCs w:val="23"/>
              </w:rPr>
            </w:pPr>
          </w:p>
        </w:tc>
        <w:tc>
          <w:tcPr>
            <w:tcW w:w="6662" w:type="dxa"/>
          </w:tcPr>
          <w:p w14:paraId="61BE03E8" w14:textId="77777777" w:rsidR="007D6FB1" w:rsidRPr="00DF0381" w:rsidRDefault="007D6FB1" w:rsidP="007D6FB1">
            <w:pPr>
              <w:pStyle w:val="Default"/>
              <w:jc w:val="both"/>
              <w:rPr>
                <w:sz w:val="23"/>
                <w:szCs w:val="23"/>
              </w:rPr>
            </w:pPr>
            <w:r w:rsidRPr="00DF0381">
              <w:rPr>
                <w:sz w:val="23"/>
                <w:szCs w:val="23"/>
              </w:rPr>
              <w:t>Наличие места для отдыха</w:t>
            </w:r>
          </w:p>
        </w:tc>
        <w:tc>
          <w:tcPr>
            <w:tcW w:w="1984" w:type="dxa"/>
          </w:tcPr>
          <w:p w14:paraId="51A8D44A"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1CA49A0A" w14:textId="77777777" w:rsidTr="009E0A40">
        <w:tblPrEx>
          <w:tblLook w:val="04A0" w:firstRow="1" w:lastRow="0" w:firstColumn="1" w:lastColumn="0" w:noHBand="0" w:noVBand="1"/>
        </w:tblPrEx>
        <w:tc>
          <w:tcPr>
            <w:tcW w:w="993" w:type="dxa"/>
            <w:vMerge/>
          </w:tcPr>
          <w:p w14:paraId="708FB7BA" w14:textId="77777777" w:rsidR="007D6FB1" w:rsidRPr="00DF0381" w:rsidRDefault="007D6FB1" w:rsidP="007D6FB1">
            <w:pPr>
              <w:pStyle w:val="Default"/>
              <w:rPr>
                <w:sz w:val="23"/>
                <w:szCs w:val="23"/>
              </w:rPr>
            </w:pPr>
          </w:p>
        </w:tc>
        <w:tc>
          <w:tcPr>
            <w:tcW w:w="6662" w:type="dxa"/>
          </w:tcPr>
          <w:tbl>
            <w:tblPr>
              <w:tblW w:w="0" w:type="auto"/>
              <w:tblBorders>
                <w:top w:val="nil"/>
                <w:left w:val="nil"/>
                <w:bottom w:val="nil"/>
                <w:right w:val="nil"/>
              </w:tblBorders>
              <w:tblLayout w:type="fixed"/>
              <w:tblLook w:val="0000" w:firstRow="0" w:lastRow="0" w:firstColumn="0" w:lastColumn="0" w:noHBand="0" w:noVBand="0"/>
            </w:tblPr>
            <w:tblGrid>
              <w:gridCol w:w="5681"/>
            </w:tblGrid>
            <w:tr w:rsidR="007D6FB1" w:rsidRPr="00DF0381" w14:paraId="0CAD9F83" w14:textId="77777777" w:rsidTr="006E6097">
              <w:trPr>
                <w:trHeight w:val="247"/>
              </w:trPr>
              <w:tc>
                <w:tcPr>
                  <w:tcW w:w="5681" w:type="dxa"/>
                </w:tcPr>
                <w:p w14:paraId="5488518E" w14:textId="77777777" w:rsidR="007D6FB1" w:rsidRPr="00DF0381" w:rsidRDefault="007D6FB1" w:rsidP="007D6FB1">
                  <w:pPr>
                    <w:pStyle w:val="Default"/>
                    <w:jc w:val="both"/>
                    <w:rPr>
                      <w:sz w:val="23"/>
                      <w:szCs w:val="23"/>
                    </w:rPr>
                  </w:pPr>
                  <w:r w:rsidRPr="00DF0381">
                    <w:rPr>
                      <w:sz w:val="23"/>
                      <w:szCs w:val="23"/>
                    </w:rPr>
                    <w:t xml:space="preserve">Наличие специального оборудования и дидактического </w:t>
                  </w:r>
                </w:p>
              </w:tc>
            </w:tr>
          </w:tbl>
          <w:p w14:paraId="7BCD1FC8" w14:textId="77777777" w:rsidR="007D6FB1" w:rsidRPr="00DF0381" w:rsidRDefault="007D6FB1" w:rsidP="007D6FB1">
            <w:pPr>
              <w:pStyle w:val="Default"/>
              <w:jc w:val="both"/>
              <w:rPr>
                <w:sz w:val="23"/>
                <w:szCs w:val="23"/>
              </w:rPr>
            </w:pPr>
            <w:r w:rsidRPr="00DF0381">
              <w:rPr>
                <w:sz w:val="23"/>
                <w:szCs w:val="23"/>
              </w:rPr>
              <w:t>обеспечения</w:t>
            </w:r>
          </w:p>
        </w:tc>
        <w:tc>
          <w:tcPr>
            <w:tcW w:w="1984" w:type="dxa"/>
          </w:tcPr>
          <w:p w14:paraId="07492888" w14:textId="77777777" w:rsidR="007D6FB1" w:rsidRPr="00DF0381" w:rsidRDefault="007D6FB1" w:rsidP="007D6FB1">
            <w:pPr>
              <w:rPr>
                <w:rFonts w:ascii="Times New Roman" w:hAnsi="Times New Roman" w:cs="Times New Roman"/>
              </w:rPr>
            </w:pPr>
            <w:r w:rsidRPr="00DF0381">
              <w:rPr>
                <w:rFonts w:ascii="Times New Roman" w:hAnsi="Times New Roman" w:cs="Times New Roman"/>
                <w:color w:val="000000"/>
                <w:sz w:val="23"/>
                <w:szCs w:val="23"/>
              </w:rPr>
              <w:t xml:space="preserve">Да/нет </w:t>
            </w:r>
          </w:p>
        </w:tc>
      </w:tr>
      <w:tr w:rsidR="007D6FB1" w:rsidRPr="00DF0381" w14:paraId="2AFC0A80" w14:textId="77777777" w:rsidTr="009E0A40">
        <w:tblPrEx>
          <w:tblLook w:val="04A0" w:firstRow="1" w:lastRow="0" w:firstColumn="1" w:lastColumn="0" w:noHBand="0" w:noVBand="1"/>
        </w:tblPrEx>
        <w:tc>
          <w:tcPr>
            <w:tcW w:w="993" w:type="dxa"/>
          </w:tcPr>
          <w:p w14:paraId="6A3428D4" w14:textId="37FAB4C6" w:rsidR="007D6FB1" w:rsidRPr="00DF0381" w:rsidRDefault="007D6FB1" w:rsidP="007D6FB1">
            <w:pPr>
              <w:pStyle w:val="Default"/>
              <w:jc w:val="both"/>
              <w:rPr>
                <w:sz w:val="23"/>
                <w:szCs w:val="23"/>
              </w:rPr>
            </w:pPr>
            <w:r w:rsidRPr="00DF0381">
              <w:rPr>
                <w:sz w:val="23"/>
                <w:szCs w:val="23"/>
              </w:rPr>
              <w:t>6.9.</w:t>
            </w:r>
          </w:p>
        </w:tc>
        <w:tc>
          <w:tcPr>
            <w:tcW w:w="6662" w:type="dxa"/>
          </w:tcPr>
          <w:p w14:paraId="6E0F4CC4" w14:textId="4685EA63" w:rsidR="007D6FB1" w:rsidRPr="00DF0381" w:rsidRDefault="007D6FB1" w:rsidP="007D6FB1">
            <w:pPr>
              <w:pStyle w:val="Default"/>
              <w:jc w:val="both"/>
              <w:rPr>
                <w:sz w:val="23"/>
                <w:szCs w:val="23"/>
              </w:rPr>
            </w:pPr>
            <w:r w:rsidRPr="00DF0381">
              <w:rPr>
                <w:sz w:val="23"/>
                <w:szCs w:val="23"/>
              </w:rPr>
              <w:t>Антитеррористическая защищенность, в том числе:</w:t>
            </w:r>
          </w:p>
        </w:tc>
        <w:tc>
          <w:tcPr>
            <w:tcW w:w="1984" w:type="dxa"/>
          </w:tcPr>
          <w:p w14:paraId="5C00EFCA" w14:textId="77777777" w:rsidR="007D6FB1" w:rsidRPr="00DF0381" w:rsidRDefault="007D6FB1" w:rsidP="007D6FB1">
            <w:pPr>
              <w:rPr>
                <w:rFonts w:ascii="Times New Roman" w:hAnsi="Times New Roman" w:cs="Times New Roman"/>
                <w:color w:val="000000"/>
                <w:sz w:val="23"/>
                <w:szCs w:val="23"/>
              </w:rPr>
            </w:pPr>
          </w:p>
        </w:tc>
      </w:tr>
      <w:tr w:rsidR="007D6FB1" w:rsidRPr="00DF0381" w14:paraId="67390D24" w14:textId="77777777" w:rsidTr="009E0A40">
        <w:tblPrEx>
          <w:tblLook w:val="04A0" w:firstRow="1" w:lastRow="0" w:firstColumn="1" w:lastColumn="0" w:noHBand="0" w:noVBand="1"/>
        </w:tblPrEx>
        <w:tc>
          <w:tcPr>
            <w:tcW w:w="993" w:type="dxa"/>
            <w:vMerge w:val="restart"/>
          </w:tcPr>
          <w:p w14:paraId="6A556474" w14:textId="77777777" w:rsidR="007D6FB1" w:rsidRPr="00DF0381" w:rsidRDefault="007D6FB1" w:rsidP="007D6FB1">
            <w:pPr>
              <w:pStyle w:val="Default"/>
              <w:jc w:val="both"/>
              <w:rPr>
                <w:sz w:val="23"/>
                <w:szCs w:val="23"/>
              </w:rPr>
            </w:pPr>
          </w:p>
        </w:tc>
        <w:tc>
          <w:tcPr>
            <w:tcW w:w="6662" w:type="dxa"/>
          </w:tcPr>
          <w:p w14:paraId="68FB9CDD" w14:textId="77777777" w:rsidR="007D6FB1" w:rsidRPr="00DF0381" w:rsidRDefault="007D6FB1" w:rsidP="007D6FB1">
            <w:pPr>
              <w:pStyle w:val="Default"/>
              <w:jc w:val="both"/>
              <w:rPr>
                <w:color w:val="auto"/>
                <w:sz w:val="23"/>
                <w:szCs w:val="23"/>
              </w:rPr>
            </w:pPr>
            <w:r w:rsidRPr="00DF0381">
              <w:rPr>
                <w:color w:val="auto"/>
                <w:sz w:val="23"/>
                <w:szCs w:val="23"/>
              </w:rPr>
              <w:t>Система видеонаблюдения по периметру здания</w:t>
            </w:r>
          </w:p>
        </w:tc>
        <w:tc>
          <w:tcPr>
            <w:tcW w:w="1984" w:type="dxa"/>
          </w:tcPr>
          <w:p w14:paraId="17BDCB9D"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Да/нет</w:t>
            </w:r>
          </w:p>
        </w:tc>
      </w:tr>
      <w:tr w:rsidR="007D6FB1" w:rsidRPr="00DF0381" w14:paraId="54B82253" w14:textId="77777777" w:rsidTr="009E0A40">
        <w:tblPrEx>
          <w:tblLook w:val="04A0" w:firstRow="1" w:lastRow="0" w:firstColumn="1" w:lastColumn="0" w:noHBand="0" w:noVBand="1"/>
        </w:tblPrEx>
        <w:tc>
          <w:tcPr>
            <w:tcW w:w="993" w:type="dxa"/>
            <w:vMerge/>
          </w:tcPr>
          <w:p w14:paraId="12BA0662" w14:textId="77777777" w:rsidR="007D6FB1" w:rsidRPr="00DF0381" w:rsidRDefault="007D6FB1" w:rsidP="007D6FB1">
            <w:pPr>
              <w:pStyle w:val="Default"/>
              <w:jc w:val="both"/>
              <w:rPr>
                <w:sz w:val="23"/>
                <w:szCs w:val="23"/>
              </w:rPr>
            </w:pPr>
          </w:p>
        </w:tc>
        <w:tc>
          <w:tcPr>
            <w:tcW w:w="6662" w:type="dxa"/>
          </w:tcPr>
          <w:p w14:paraId="05938B16" w14:textId="77777777" w:rsidR="007D6FB1" w:rsidRPr="00DF0381" w:rsidRDefault="007D6FB1" w:rsidP="007D6FB1">
            <w:pPr>
              <w:pStyle w:val="Default"/>
              <w:jc w:val="both"/>
              <w:rPr>
                <w:color w:val="auto"/>
                <w:sz w:val="23"/>
                <w:szCs w:val="23"/>
              </w:rPr>
            </w:pPr>
            <w:r w:rsidRPr="00DF0381">
              <w:rPr>
                <w:color w:val="auto"/>
                <w:sz w:val="23"/>
                <w:szCs w:val="23"/>
              </w:rPr>
              <w:t>Система видеонаблюдения в здании:</w:t>
            </w:r>
          </w:p>
        </w:tc>
        <w:tc>
          <w:tcPr>
            <w:tcW w:w="1984" w:type="dxa"/>
          </w:tcPr>
          <w:p w14:paraId="084B884A" w14:textId="0CC9F612" w:rsidR="007D6FB1" w:rsidRPr="00DF0381" w:rsidRDefault="007D6FB1" w:rsidP="007D6FB1">
            <w:pPr>
              <w:rPr>
                <w:rFonts w:ascii="Times New Roman" w:hAnsi="Times New Roman" w:cs="Times New Roman"/>
                <w:color w:val="000000"/>
                <w:sz w:val="23"/>
                <w:szCs w:val="23"/>
              </w:rPr>
            </w:pPr>
          </w:p>
        </w:tc>
      </w:tr>
      <w:tr w:rsidR="007D6FB1" w:rsidRPr="00DF0381" w14:paraId="760466D7" w14:textId="77777777" w:rsidTr="009E0A40">
        <w:tblPrEx>
          <w:tblLook w:val="04A0" w:firstRow="1" w:lastRow="0" w:firstColumn="1" w:lastColumn="0" w:noHBand="0" w:noVBand="1"/>
        </w:tblPrEx>
        <w:tc>
          <w:tcPr>
            <w:tcW w:w="993" w:type="dxa"/>
            <w:vMerge/>
          </w:tcPr>
          <w:p w14:paraId="3709A0C5" w14:textId="77777777" w:rsidR="007D6FB1" w:rsidRPr="00DF0381" w:rsidRDefault="007D6FB1" w:rsidP="007D6FB1">
            <w:pPr>
              <w:pStyle w:val="Default"/>
              <w:jc w:val="both"/>
              <w:rPr>
                <w:sz w:val="23"/>
                <w:szCs w:val="23"/>
              </w:rPr>
            </w:pPr>
          </w:p>
        </w:tc>
        <w:tc>
          <w:tcPr>
            <w:tcW w:w="6662" w:type="dxa"/>
          </w:tcPr>
          <w:p w14:paraId="07697E83" w14:textId="77777777" w:rsidR="007D6FB1" w:rsidRPr="00DF0381" w:rsidRDefault="007D6FB1" w:rsidP="007D6FB1">
            <w:pPr>
              <w:pStyle w:val="Default"/>
              <w:jc w:val="both"/>
              <w:rPr>
                <w:color w:val="auto"/>
                <w:sz w:val="23"/>
                <w:szCs w:val="23"/>
              </w:rPr>
            </w:pPr>
            <w:r w:rsidRPr="00DF0381">
              <w:rPr>
                <w:color w:val="auto"/>
                <w:sz w:val="23"/>
                <w:szCs w:val="23"/>
              </w:rPr>
              <w:t>1 этаж</w:t>
            </w:r>
          </w:p>
        </w:tc>
        <w:tc>
          <w:tcPr>
            <w:tcW w:w="1984" w:type="dxa"/>
          </w:tcPr>
          <w:p w14:paraId="75270C01"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Да/нет</w:t>
            </w:r>
          </w:p>
        </w:tc>
      </w:tr>
      <w:tr w:rsidR="007D6FB1" w:rsidRPr="00DF0381" w14:paraId="5A46B1A4" w14:textId="77777777" w:rsidTr="009E0A40">
        <w:tblPrEx>
          <w:tblLook w:val="04A0" w:firstRow="1" w:lastRow="0" w:firstColumn="1" w:lastColumn="0" w:noHBand="0" w:noVBand="1"/>
        </w:tblPrEx>
        <w:tc>
          <w:tcPr>
            <w:tcW w:w="993" w:type="dxa"/>
            <w:vMerge/>
          </w:tcPr>
          <w:p w14:paraId="21EA3646" w14:textId="77777777" w:rsidR="007D6FB1" w:rsidRPr="00DF0381" w:rsidRDefault="007D6FB1" w:rsidP="007D6FB1">
            <w:pPr>
              <w:pStyle w:val="Default"/>
              <w:jc w:val="both"/>
              <w:rPr>
                <w:sz w:val="23"/>
                <w:szCs w:val="23"/>
              </w:rPr>
            </w:pPr>
          </w:p>
        </w:tc>
        <w:tc>
          <w:tcPr>
            <w:tcW w:w="6662" w:type="dxa"/>
          </w:tcPr>
          <w:p w14:paraId="3130F21F" w14:textId="77777777" w:rsidR="007D6FB1" w:rsidRPr="00DF0381" w:rsidRDefault="007D6FB1" w:rsidP="007D6FB1">
            <w:pPr>
              <w:pStyle w:val="Default"/>
              <w:jc w:val="both"/>
              <w:rPr>
                <w:color w:val="auto"/>
                <w:sz w:val="23"/>
                <w:szCs w:val="23"/>
              </w:rPr>
            </w:pPr>
            <w:r w:rsidRPr="00DF0381">
              <w:rPr>
                <w:color w:val="auto"/>
                <w:sz w:val="23"/>
                <w:szCs w:val="23"/>
              </w:rPr>
              <w:t>2 этаж</w:t>
            </w:r>
          </w:p>
        </w:tc>
        <w:tc>
          <w:tcPr>
            <w:tcW w:w="1984" w:type="dxa"/>
          </w:tcPr>
          <w:p w14:paraId="3DC56F2C"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Да/нет</w:t>
            </w:r>
          </w:p>
        </w:tc>
      </w:tr>
      <w:tr w:rsidR="007D6FB1" w:rsidRPr="00DF0381" w14:paraId="7854857E" w14:textId="77777777" w:rsidTr="009E0A40">
        <w:tblPrEx>
          <w:tblLook w:val="04A0" w:firstRow="1" w:lastRow="0" w:firstColumn="1" w:lastColumn="0" w:noHBand="0" w:noVBand="1"/>
        </w:tblPrEx>
        <w:tc>
          <w:tcPr>
            <w:tcW w:w="993" w:type="dxa"/>
            <w:vMerge/>
          </w:tcPr>
          <w:p w14:paraId="6519C56E" w14:textId="77777777" w:rsidR="007D6FB1" w:rsidRPr="00DF0381" w:rsidRDefault="007D6FB1" w:rsidP="007D6FB1">
            <w:pPr>
              <w:pStyle w:val="Default"/>
              <w:jc w:val="both"/>
              <w:rPr>
                <w:sz w:val="23"/>
                <w:szCs w:val="23"/>
              </w:rPr>
            </w:pPr>
          </w:p>
        </w:tc>
        <w:tc>
          <w:tcPr>
            <w:tcW w:w="6662" w:type="dxa"/>
          </w:tcPr>
          <w:p w14:paraId="28B7F989" w14:textId="77777777" w:rsidR="007D6FB1" w:rsidRPr="00DF0381" w:rsidRDefault="007D6FB1" w:rsidP="007D6FB1">
            <w:pPr>
              <w:pStyle w:val="Default"/>
              <w:jc w:val="both"/>
              <w:rPr>
                <w:color w:val="auto"/>
                <w:sz w:val="23"/>
                <w:szCs w:val="23"/>
              </w:rPr>
            </w:pPr>
            <w:r w:rsidRPr="00DF0381">
              <w:rPr>
                <w:color w:val="auto"/>
                <w:sz w:val="23"/>
                <w:szCs w:val="23"/>
              </w:rPr>
              <w:t>3 этаж</w:t>
            </w:r>
          </w:p>
        </w:tc>
        <w:tc>
          <w:tcPr>
            <w:tcW w:w="1984" w:type="dxa"/>
          </w:tcPr>
          <w:p w14:paraId="34ECB7D0"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Да/нет</w:t>
            </w:r>
          </w:p>
        </w:tc>
      </w:tr>
      <w:tr w:rsidR="007D6FB1" w:rsidRPr="00DF0381" w14:paraId="64A09CA9" w14:textId="77777777" w:rsidTr="009E0A40">
        <w:tblPrEx>
          <w:tblLook w:val="04A0" w:firstRow="1" w:lastRow="0" w:firstColumn="1" w:lastColumn="0" w:noHBand="0" w:noVBand="1"/>
        </w:tblPrEx>
        <w:tc>
          <w:tcPr>
            <w:tcW w:w="993" w:type="dxa"/>
            <w:vMerge/>
          </w:tcPr>
          <w:p w14:paraId="5D92384B" w14:textId="77777777" w:rsidR="007D6FB1" w:rsidRPr="00DF0381" w:rsidRDefault="007D6FB1" w:rsidP="007D6FB1">
            <w:pPr>
              <w:pStyle w:val="Default"/>
              <w:jc w:val="both"/>
              <w:rPr>
                <w:sz w:val="23"/>
                <w:szCs w:val="23"/>
              </w:rPr>
            </w:pPr>
          </w:p>
        </w:tc>
        <w:tc>
          <w:tcPr>
            <w:tcW w:w="6662" w:type="dxa"/>
          </w:tcPr>
          <w:p w14:paraId="4D868976" w14:textId="77777777" w:rsidR="007D6FB1" w:rsidRPr="00DF0381" w:rsidRDefault="007D6FB1" w:rsidP="007D6FB1">
            <w:pPr>
              <w:pStyle w:val="Default"/>
              <w:jc w:val="both"/>
              <w:rPr>
                <w:color w:val="auto"/>
                <w:sz w:val="23"/>
                <w:szCs w:val="23"/>
              </w:rPr>
            </w:pPr>
            <w:r w:rsidRPr="00DF0381">
              <w:rPr>
                <w:color w:val="auto"/>
                <w:sz w:val="23"/>
                <w:szCs w:val="23"/>
              </w:rPr>
              <w:t>4 этаж</w:t>
            </w:r>
          </w:p>
        </w:tc>
        <w:tc>
          <w:tcPr>
            <w:tcW w:w="1984" w:type="dxa"/>
          </w:tcPr>
          <w:p w14:paraId="3D544324"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Да/нет</w:t>
            </w:r>
          </w:p>
        </w:tc>
      </w:tr>
      <w:tr w:rsidR="007D6FB1" w:rsidRPr="00DF0381" w14:paraId="7A861567" w14:textId="77777777" w:rsidTr="009E0A40">
        <w:tblPrEx>
          <w:tblLook w:val="04A0" w:firstRow="1" w:lastRow="0" w:firstColumn="1" w:lastColumn="0" w:noHBand="0" w:noVBand="1"/>
        </w:tblPrEx>
        <w:tc>
          <w:tcPr>
            <w:tcW w:w="993" w:type="dxa"/>
            <w:vMerge/>
          </w:tcPr>
          <w:p w14:paraId="00A6DE68" w14:textId="77777777" w:rsidR="007D6FB1" w:rsidRPr="00DF0381" w:rsidRDefault="007D6FB1" w:rsidP="007D6FB1">
            <w:pPr>
              <w:pStyle w:val="Default"/>
              <w:jc w:val="both"/>
              <w:rPr>
                <w:sz w:val="23"/>
                <w:szCs w:val="23"/>
              </w:rPr>
            </w:pPr>
          </w:p>
        </w:tc>
        <w:tc>
          <w:tcPr>
            <w:tcW w:w="6662" w:type="dxa"/>
          </w:tcPr>
          <w:p w14:paraId="1CAEFB8C" w14:textId="21668105" w:rsidR="007D6FB1" w:rsidRPr="00DF0381" w:rsidRDefault="007D6FB1" w:rsidP="002107AF">
            <w:pPr>
              <w:pStyle w:val="Default"/>
              <w:jc w:val="both"/>
              <w:rPr>
                <w:color w:val="auto"/>
                <w:sz w:val="23"/>
                <w:szCs w:val="23"/>
              </w:rPr>
            </w:pPr>
            <w:r w:rsidRPr="00DF0381">
              <w:rPr>
                <w:color w:val="auto"/>
                <w:sz w:val="23"/>
                <w:szCs w:val="23"/>
              </w:rPr>
              <w:t xml:space="preserve">Система видеонаблюдения особо опасных объектов внутри </w:t>
            </w:r>
            <w:r w:rsidR="002107AF">
              <w:rPr>
                <w:color w:val="auto"/>
                <w:sz w:val="23"/>
                <w:szCs w:val="23"/>
              </w:rPr>
              <w:t>учреждения</w:t>
            </w:r>
            <w:r w:rsidRPr="00DF0381">
              <w:rPr>
                <w:color w:val="auto"/>
                <w:sz w:val="23"/>
                <w:szCs w:val="23"/>
              </w:rPr>
              <w:t>:</w:t>
            </w:r>
          </w:p>
        </w:tc>
        <w:tc>
          <w:tcPr>
            <w:tcW w:w="1984" w:type="dxa"/>
          </w:tcPr>
          <w:p w14:paraId="732C0343" w14:textId="77777777" w:rsidR="007D6FB1" w:rsidRPr="00DF0381" w:rsidRDefault="007D6FB1" w:rsidP="007D6FB1">
            <w:pPr>
              <w:rPr>
                <w:rFonts w:ascii="Times New Roman" w:hAnsi="Times New Roman" w:cs="Times New Roman"/>
                <w:color w:val="000000"/>
                <w:sz w:val="23"/>
                <w:szCs w:val="23"/>
              </w:rPr>
            </w:pPr>
          </w:p>
        </w:tc>
      </w:tr>
      <w:tr w:rsidR="007D6FB1" w:rsidRPr="00DF0381" w14:paraId="5DFF0E7E" w14:textId="77777777" w:rsidTr="009E0A40">
        <w:tblPrEx>
          <w:tblLook w:val="04A0" w:firstRow="1" w:lastRow="0" w:firstColumn="1" w:lastColumn="0" w:noHBand="0" w:noVBand="1"/>
        </w:tblPrEx>
        <w:tc>
          <w:tcPr>
            <w:tcW w:w="993" w:type="dxa"/>
            <w:vMerge/>
          </w:tcPr>
          <w:p w14:paraId="04EFF833" w14:textId="77777777" w:rsidR="007D6FB1" w:rsidRPr="00DF0381" w:rsidRDefault="007D6FB1" w:rsidP="007D6FB1">
            <w:pPr>
              <w:pStyle w:val="Default"/>
              <w:jc w:val="both"/>
              <w:rPr>
                <w:sz w:val="23"/>
                <w:szCs w:val="23"/>
              </w:rPr>
            </w:pPr>
          </w:p>
        </w:tc>
        <w:tc>
          <w:tcPr>
            <w:tcW w:w="6662" w:type="dxa"/>
          </w:tcPr>
          <w:p w14:paraId="05115FAC" w14:textId="762485B5" w:rsidR="007D6FB1" w:rsidRPr="00DF0381" w:rsidRDefault="007D6FB1" w:rsidP="002107AF">
            <w:pPr>
              <w:pStyle w:val="Default"/>
              <w:jc w:val="both"/>
              <w:rPr>
                <w:color w:val="auto"/>
                <w:sz w:val="23"/>
                <w:szCs w:val="23"/>
              </w:rPr>
            </w:pPr>
            <w:r w:rsidRPr="00DF0381">
              <w:rPr>
                <w:color w:val="auto"/>
                <w:sz w:val="23"/>
                <w:szCs w:val="23"/>
              </w:rPr>
              <w:t xml:space="preserve">- </w:t>
            </w:r>
            <w:r w:rsidR="002107AF">
              <w:rPr>
                <w:color w:val="auto"/>
                <w:sz w:val="23"/>
                <w:szCs w:val="23"/>
              </w:rPr>
              <w:t>Водопроводная система</w:t>
            </w:r>
          </w:p>
        </w:tc>
        <w:tc>
          <w:tcPr>
            <w:tcW w:w="1984" w:type="dxa"/>
          </w:tcPr>
          <w:p w14:paraId="0690043B"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Да/нет</w:t>
            </w:r>
          </w:p>
        </w:tc>
      </w:tr>
      <w:tr w:rsidR="007D6FB1" w:rsidRPr="00DF0381" w14:paraId="026126AD" w14:textId="77777777" w:rsidTr="009E0A40">
        <w:tblPrEx>
          <w:tblLook w:val="04A0" w:firstRow="1" w:lastRow="0" w:firstColumn="1" w:lastColumn="0" w:noHBand="0" w:noVBand="1"/>
        </w:tblPrEx>
        <w:tc>
          <w:tcPr>
            <w:tcW w:w="993" w:type="dxa"/>
            <w:vMerge/>
          </w:tcPr>
          <w:p w14:paraId="1CDBE76B" w14:textId="77777777" w:rsidR="007D6FB1" w:rsidRPr="00DF0381" w:rsidRDefault="007D6FB1" w:rsidP="007D6FB1">
            <w:pPr>
              <w:pStyle w:val="Default"/>
              <w:jc w:val="both"/>
              <w:rPr>
                <w:sz w:val="23"/>
                <w:szCs w:val="23"/>
              </w:rPr>
            </w:pPr>
          </w:p>
        </w:tc>
        <w:tc>
          <w:tcPr>
            <w:tcW w:w="6662" w:type="dxa"/>
          </w:tcPr>
          <w:p w14:paraId="3B49C013" w14:textId="77777777" w:rsidR="007D6FB1" w:rsidRPr="00DF0381" w:rsidRDefault="007D6FB1" w:rsidP="007D6FB1">
            <w:pPr>
              <w:pStyle w:val="Default"/>
              <w:jc w:val="both"/>
              <w:rPr>
                <w:color w:val="auto"/>
                <w:sz w:val="23"/>
                <w:szCs w:val="23"/>
              </w:rPr>
            </w:pPr>
            <w:r w:rsidRPr="00DF0381">
              <w:rPr>
                <w:color w:val="auto"/>
                <w:sz w:val="23"/>
                <w:szCs w:val="23"/>
              </w:rPr>
              <w:t>- Теплоузел</w:t>
            </w:r>
          </w:p>
        </w:tc>
        <w:tc>
          <w:tcPr>
            <w:tcW w:w="1984" w:type="dxa"/>
          </w:tcPr>
          <w:p w14:paraId="175A6854" w14:textId="77777777" w:rsidR="007D6FB1" w:rsidRPr="00DF0381" w:rsidRDefault="007D6FB1" w:rsidP="007D6FB1">
            <w:pPr>
              <w:rPr>
                <w:rFonts w:ascii="Times New Roman" w:hAnsi="Times New Roman" w:cs="Times New Roman"/>
                <w:color w:val="FF0000"/>
                <w:sz w:val="23"/>
                <w:szCs w:val="23"/>
              </w:rPr>
            </w:pPr>
            <w:r w:rsidRPr="00DF0381">
              <w:rPr>
                <w:rFonts w:ascii="Times New Roman" w:hAnsi="Times New Roman" w:cs="Times New Roman"/>
                <w:sz w:val="23"/>
                <w:szCs w:val="23"/>
              </w:rPr>
              <w:t>Да/нет</w:t>
            </w:r>
          </w:p>
        </w:tc>
      </w:tr>
      <w:tr w:rsidR="007D6FB1" w:rsidRPr="00DF0381" w14:paraId="576BDB34" w14:textId="77777777" w:rsidTr="009E0A40">
        <w:tblPrEx>
          <w:tblLook w:val="04A0" w:firstRow="1" w:lastRow="0" w:firstColumn="1" w:lastColumn="0" w:noHBand="0" w:noVBand="1"/>
        </w:tblPrEx>
        <w:tc>
          <w:tcPr>
            <w:tcW w:w="993" w:type="dxa"/>
            <w:vMerge/>
          </w:tcPr>
          <w:p w14:paraId="64156B40" w14:textId="77777777" w:rsidR="007D6FB1" w:rsidRPr="00DF0381" w:rsidRDefault="007D6FB1" w:rsidP="007D6FB1">
            <w:pPr>
              <w:pStyle w:val="Default"/>
              <w:jc w:val="both"/>
              <w:rPr>
                <w:sz w:val="23"/>
                <w:szCs w:val="23"/>
              </w:rPr>
            </w:pPr>
          </w:p>
        </w:tc>
        <w:tc>
          <w:tcPr>
            <w:tcW w:w="6662" w:type="dxa"/>
          </w:tcPr>
          <w:p w14:paraId="24C05D22" w14:textId="77777777" w:rsidR="007D6FB1" w:rsidRPr="00DF0381" w:rsidRDefault="007D6FB1" w:rsidP="007D6FB1">
            <w:pPr>
              <w:pStyle w:val="Default"/>
              <w:jc w:val="both"/>
              <w:rPr>
                <w:color w:val="auto"/>
                <w:sz w:val="23"/>
                <w:szCs w:val="23"/>
              </w:rPr>
            </w:pPr>
            <w:r w:rsidRPr="00DF0381">
              <w:rPr>
                <w:color w:val="auto"/>
                <w:sz w:val="23"/>
                <w:szCs w:val="23"/>
              </w:rPr>
              <w:t>- Электрощитовая</w:t>
            </w:r>
          </w:p>
        </w:tc>
        <w:tc>
          <w:tcPr>
            <w:tcW w:w="1984" w:type="dxa"/>
          </w:tcPr>
          <w:p w14:paraId="02C19488"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Да/нет</w:t>
            </w:r>
          </w:p>
        </w:tc>
      </w:tr>
      <w:tr w:rsidR="007D6FB1" w:rsidRPr="00DF0381" w14:paraId="2CCE5E14" w14:textId="77777777" w:rsidTr="009E0A40">
        <w:tblPrEx>
          <w:tblLook w:val="04A0" w:firstRow="1" w:lastRow="0" w:firstColumn="1" w:lastColumn="0" w:noHBand="0" w:noVBand="1"/>
        </w:tblPrEx>
        <w:tc>
          <w:tcPr>
            <w:tcW w:w="993" w:type="dxa"/>
            <w:vMerge/>
          </w:tcPr>
          <w:p w14:paraId="5FC543C4" w14:textId="77777777" w:rsidR="007D6FB1" w:rsidRPr="00DF0381" w:rsidRDefault="007D6FB1" w:rsidP="007D6FB1">
            <w:pPr>
              <w:pStyle w:val="Default"/>
              <w:jc w:val="both"/>
              <w:rPr>
                <w:sz w:val="23"/>
                <w:szCs w:val="23"/>
              </w:rPr>
            </w:pPr>
          </w:p>
        </w:tc>
        <w:tc>
          <w:tcPr>
            <w:tcW w:w="6662" w:type="dxa"/>
          </w:tcPr>
          <w:p w14:paraId="2DC599EF" w14:textId="77777777" w:rsidR="007D6FB1" w:rsidRPr="00DF0381" w:rsidRDefault="007D6FB1" w:rsidP="007D6FB1">
            <w:pPr>
              <w:pStyle w:val="Default"/>
              <w:jc w:val="both"/>
              <w:rPr>
                <w:color w:val="auto"/>
                <w:sz w:val="23"/>
                <w:szCs w:val="23"/>
              </w:rPr>
            </w:pPr>
            <w:r w:rsidRPr="00DF0381">
              <w:rPr>
                <w:color w:val="auto"/>
                <w:sz w:val="23"/>
                <w:szCs w:val="23"/>
              </w:rPr>
              <w:t>- Столовая</w:t>
            </w:r>
          </w:p>
        </w:tc>
        <w:tc>
          <w:tcPr>
            <w:tcW w:w="1984" w:type="dxa"/>
          </w:tcPr>
          <w:p w14:paraId="10AF369A"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Да/нет</w:t>
            </w:r>
          </w:p>
        </w:tc>
      </w:tr>
      <w:tr w:rsidR="007D6FB1" w:rsidRPr="00DF0381" w14:paraId="39911DDC" w14:textId="77777777" w:rsidTr="009E0A40">
        <w:tblPrEx>
          <w:tblLook w:val="04A0" w:firstRow="1" w:lastRow="0" w:firstColumn="1" w:lastColumn="0" w:noHBand="0" w:noVBand="1"/>
        </w:tblPrEx>
        <w:tc>
          <w:tcPr>
            <w:tcW w:w="993" w:type="dxa"/>
            <w:vMerge/>
          </w:tcPr>
          <w:p w14:paraId="03FBFE96" w14:textId="77777777" w:rsidR="007D6FB1" w:rsidRPr="00DF0381" w:rsidRDefault="007D6FB1" w:rsidP="007D6FB1">
            <w:pPr>
              <w:pStyle w:val="Default"/>
              <w:jc w:val="both"/>
              <w:rPr>
                <w:sz w:val="23"/>
                <w:szCs w:val="23"/>
              </w:rPr>
            </w:pPr>
          </w:p>
        </w:tc>
        <w:tc>
          <w:tcPr>
            <w:tcW w:w="6662" w:type="dxa"/>
          </w:tcPr>
          <w:p w14:paraId="75626162" w14:textId="5648139D" w:rsidR="007D6FB1" w:rsidRPr="00DF0381" w:rsidRDefault="007D6FB1" w:rsidP="00605CE0">
            <w:pPr>
              <w:pStyle w:val="Default"/>
              <w:jc w:val="both"/>
              <w:rPr>
                <w:color w:val="auto"/>
                <w:sz w:val="23"/>
                <w:szCs w:val="23"/>
              </w:rPr>
            </w:pPr>
            <w:r w:rsidRPr="00DF0381">
              <w:rPr>
                <w:color w:val="auto"/>
                <w:sz w:val="23"/>
                <w:szCs w:val="23"/>
              </w:rPr>
              <w:t xml:space="preserve">- </w:t>
            </w:r>
            <w:r w:rsidR="00605CE0">
              <w:rPr>
                <w:color w:val="auto"/>
                <w:sz w:val="23"/>
                <w:szCs w:val="23"/>
              </w:rPr>
              <w:t>Эвакуационные входы/выходы</w:t>
            </w:r>
          </w:p>
        </w:tc>
        <w:tc>
          <w:tcPr>
            <w:tcW w:w="1984" w:type="dxa"/>
          </w:tcPr>
          <w:p w14:paraId="5A3EE2D6"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Да/нет</w:t>
            </w:r>
          </w:p>
        </w:tc>
      </w:tr>
      <w:tr w:rsidR="007D6FB1" w:rsidRPr="00DF0381" w14:paraId="0A245141" w14:textId="77777777" w:rsidTr="009E0A40">
        <w:tblPrEx>
          <w:tblLook w:val="04A0" w:firstRow="1" w:lastRow="0" w:firstColumn="1" w:lastColumn="0" w:noHBand="0" w:noVBand="1"/>
        </w:tblPrEx>
        <w:tc>
          <w:tcPr>
            <w:tcW w:w="993" w:type="dxa"/>
          </w:tcPr>
          <w:p w14:paraId="2223DA65" w14:textId="1E4B1A89" w:rsidR="007D6FB1" w:rsidRPr="00DF0381" w:rsidRDefault="007D6FB1" w:rsidP="007D6FB1">
            <w:pPr>
              <w:pStyle w:val="Default"/>
              <w:rPr>
                <w:sz w:val="23"/>
                <w:szCs w:val="23"/>
              </w:rPr>
            </w:pPr>
            <w:r w:rsidRPr="00DF0381">
              <w:rPr>
                <w:sz w:val="23"/>
                <w:szCs w:val="23"/>
              </w:rPr>
              <w:t>6.10</w:t>
            </w:r>
          </w:p>
        </w:tc>
        <w:tc>
          <w:tcPr>
            <w:tcW w:w="6662" w:type="dxa"/>
          </w:tcPr>
          <w:tbl>
            <w:tblPr>
              <w:tblW w:w="0" w:type="auto"/>
              <w:tblBorders>
                <w:top w:val="nil"/>
                <w:left w:val="nil"/>
                <w:bottom w:val="nil"/>
                <w:right w:val="nil"/>
              </w:tblBorders>
              <w:tblLayout w:type="fixed"/>
              <w:tblLook w:val="0000" w:firstRow="0" w:lastRow="0" w:firstColumn="0" w:lastColumn="0" w:noHBand="0" w:noVBand="0"/>
            </w:tblPr>
            <w:tblGrid>
              <w:gridCol w:w="3664"/>
              <w:gridCol w:w="236"/>
            </w:tblGrid>
            <w:tr w:rsidR="007D6FB1" w:rsidRPr="00DF0381" w14:paraId="510D8E0C" w14:textId="77777777" w:rsidTr="006E6097">
              <w:trPr>
                <w:trHeight w:val="109"/>
              </w:trPr>
              <w:tc>
                <w:tcPr>
                  <w:tcW w:w="3664" w:type="dxa"/>
                </w:tcPr>
                <w:p w14:paraId="547E101C" w14:textId="77777777" w:rsidR="007D6FB1" w:rsidRPr="00DF0381" w:rsidRDefault="007D6FB1" w:rsidP="007D6FB1">
                  <w:pPr>
                    <w:autoSpaceDE w:val="0"/>
                    <w:autoSpaceDN w:val="0"/>
                    <w:adjustRightInd w:val="0"/>
                    <w:spacing w:after="0" w:line="240" w:lineRule="auto"/>
                    <w:rPr>
                      <w:rFonts w:ascii="Times New Roman" w:hAnsi="Times New Roman" w:cs="Times New Roman"/>
                      <w:sz w:val="23"/>
                      <w:szCs w:val="23"/>
                    </w:rPr>
                  </w:pPr>
                  <w:r w:rsidRPr="00DF0381">
                    <w:rPr>
                      <w:rFonts w:ascii="Times New Roman" w:hAnsi="Times New Roman" w:cs="Times New Roman"/>
                      <w:sz w:val="23"/>
                      <w:szCs w:val="23"/>
                    </w:rPr>
                    <w:t xml:space="preserve">Доля случаев травматизма в школе </w:t>
                  </w:r>
                </w:p>
              </w:tc>
              <w:tc>
                <w:tcPr>
                  <w:tcW w:w="222" w:type="dxa"/>
                </w:tcPr>
                <w:p w14:paraId="033CDD97" w14:textId="77777777" w:rsidR="007D6FB1" w:rsidRPr="00DF0381" w:rsidRDefault="007D6FB1" w:rsidP="007D6FB1">
                  <w:pPr>
                    <w:autoSpaceDE w:val="0"/>
                    <w:autoSpaceDN w:val="0"/>
                    <w:adjustRightInd w:val="0"/>
                    <w:spacing w:after="0" w:line="240" w:lineRule="auto"/>
                    <w:rPr>
                      <w:rFonts w:ascii="Times New Roman" w:hAnsi="Times New Roman" w:cs="Times New Roman"/>
                      <w:sz w:val="23"/>
                      <w:szCs w:val="23"/>
                    </w:rPr>
                  </w:pPr>
                </w:p>
              </w:tc>
            </w:tr>
          </w:tbl>
          <w:p w14:paraId="100F31F0" w14:textId="77777777" w:rsidR="007D6FB1" w:rsidRPr="00DF0381" w:rsidRDefault="007D6FB1" w:rsidP="007D6FB1">
            <w:pPr>
              <w:pStyle w:val="Default"/>
              <w:jc w:val="both"/>
              <w:rPr>
                <w:color w:val="auto"/>
                <w:sz w:val="23"/>
                <w:szCs w:val="23"/>
              </w:rPr>
            </w:pPr>
          </w:p>
        </w:tc>
        <w:tc>
          <w:tcPr>
            <w:tcW w:w="1984" w:type="dxa"/>
          </w:tcPr>
          <w:p w14:paraId="31FB8AEC" w14:textId="77777777" w:rsidR="007D6FB1" w:rsidRPr="00DF0381" w:rsidRDefault="007D6FB1" w:rsidP="007D6FB1">
            <w:pPr>
              <w:autoSpaceDE w:val="0"/>
              <w:autoSpaceDN w:val="0"/>
              <w:adjustRightInd w:val="0"/>
              <w:rPr>
                <w:rFonts w:ascii="Times New Roman" w:hAnsi="Times New Roman" w:cs="Times New Roman"/>
                <w:color w:val="000000"/>
                <w:sz w:val="23"/>
                <w:szCs w:val="23"/>
              </w:rPr>
            </w:pPr>
            <w:r w:rsidRPr="00DF0381">
              <w:rPr>
                <w:rFonts w:ascii="Times New Roman" w:hAnsi="Times New Roman" w:cs="Times New Roman"/>
                <w:color w:val="000000"/>
                <w:sz w:val="23"/>
                <w:szCs w:val="23"/>
              </w:rPr>
              <w:t xml:space="preserve">% </w:t>
            </w:r>
          </w:p>
          <w:p w14:paraId="1A0D4532" w14:textId="77777777" w:rsidR="007D6FB1" w:rsidRPr="00DF0381" w:rsidRDefault="007D6FB1" w:rsidP="007D6FB1">
            <w:pPr>
              <w:rPr>
                <w:rFonts w:ascii="Times New Roman" w:hAnsi="Times New Roman" w:cs="Times New Roman"/>
                <w:b/>
              </w:rPr>
            </w:pPr>
          </w:p>
        </w:tc>
      </w:tr>
      <w:tr w:rsidR="007D6FB1" w:rsidRPr="00DF0381" w14:paraId="56A10918" w14:textId="77777777" w:rsidTr="009C7615">
        <w:tblPrEx>
          <w:tblLook w:val="04A0" w:firstRow="1" w:lastRow="0" w:firstColumn="1" w:lastColumn="0" w:noHBand="0" w:noVBand="1"/>
        </w:tblPrEx>
        <w:tc>
          <w:tcPr>
            <w:tcW w:w="9639" w:type="dxa"/>
            <w:gridSpan w:val="3"/>
          </w:tcPr>
          <w:p w14:paraId="37F1E9BF" w14:textId="77777777" w:rsidR="007D6FB1" w:rsidRPr="00DF0381" w:rsidRDefault="007D6FB1" w:rsidP="007D6FB1">
            <w:pPr>
              <w:pStyle w:val="af"/>
              <w:numPr>
                <w:ilvl w:val="1"/>
                <w:numId w:val="3"/>
              </w:numPr>
              <w:jc w:val="center"/>
              <w:rPr>
                <w:rFonts w:ascii="Times New Roman" w:hAnsi="Times New Roman" w:cs="Times New Roman"/>
                <w:b/>
              </w:rPr>
            </w:pPr>
            <w:r w:rsidRPr="00DF0381">
              <w:rPr>
                <w:rFonts w:ascii="Times New Roman" w:hAnsi="Times New Roman" w:cs="Times New Roman"/>
                <w:b/>
                <w:sz w:val="23"/>
                <w:szCs w:val="23"/>
              </w:rPr>
              <w:t>Учебно-методическое и информационное обеспечение</w:t>
            </w:r>
          </w:p>
        </w:tc>
      </w:tr>
      <w:tr w:rsidR="007D6FB1" w:rsidRPr="00DF0381" w14:paraId="55C43EF9" w14:textId="77777777" w:rsidTr="009E0A40">
        <w:tblPrEx>
          <w:tblLook w:val="04A0" w:firstRow="1" w:lastRow="0" w:firstColumn="1" w:lastColumn="0" w:noHBand="0" w:noVBand="1"/>
        </w:tblPrEx>
        <w:tc>
          <w:tcPr>
            <w:tcW w:w="993" w:type="dxa"/>
          </w:tcPr>
          <w:p w14:paraId="7AE6CD35" w14:textId="0329309A" w:rsidR="007D6FB1" w:rsidRPr="00DF0381" w:rsidRDefault="007D6FB1" w:rsidP="007D6FB1">
            <w:pPr>
              <w:pStyle w:val="Default"/>
              <w:rPr>
                <w:sz w:val="23"/>
                <w:szCs w:val="23"/>
              </w:rPr>
            </w:pPr>
            <w:r w:rsidRPr="00DF0381">
              <w:rPr>
                <w:sz w:val="23"/>
                <w:szCs w:val="23"/>
              </w:rPr>
              <w:t>7.1</w:t>
            </w:r>
          </w:p>
        </w:tc>
        <w:tc>
          <w:tcPr>
            <w:tcW w:w="6662" w:type="dxa"/>
          </w:tcPr>
          <w:p w14:paraId="035B7540" w14:textId="77777777" w:rsidR="007D6FB1" w:rsidRPr="00DF0381" w:rsidRDefault="007D6FB1" w:rsidP="007D6FB1">
            <w:pPr>
              <w:pStyle w:val="Default"/>
              <w:jc w:val="both"/>
              <w:rPr>
                <w:color w:val="auto"/>
                <w:sz w:val="23"/>
                <w:szCs w:val="23"/>
              </w:rPr>
            </w:pPr>
            <w:r w:rsidRPr="00DF0381">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14:paraId="66ADC9A0" w14:textId="77777777" w:rsidR="007D6FB1" w:rsidRPr="00DF0381" w:rsidRDefault="007D6FB1" w:rsidP="007D6FB1">
            <w:pPr>
              <w:pStyle w:val="Default"/>
              <w:jc w:val="both"/>
              <w:rPr>
                <w:color w:val="auto"/>
                <w:sz w:val="23"/>
                <w:szCs w:val="23"/>
              </w:rPr>
            </w:pPr>
          </w:p>
        </w:tc>
        <w:tc>
          <w:tcPr>
            <w:tcW w:w="1984" w:type="dxa"/>
          </w:tcPr>
          <w:p w14:paraId="341CF3DD" w14:textId="77777777" w:rsidR="007D6FB1" w:rsidRPr="00DF0381" w:rsidRDefault="007D6FB1" w:rsidP="007D6FB1">
            <w:pPr>
              <w:rPr>
                <w:rFonts w:ascii="Times New Roman" w:hAnsi="Times New Roman" w:cs="Times New Roman"/>
                <w:b/>
              </w:rPr>
            </w:pPr>
            <w:r w:rsidRPr="00DF0381">
              <w:rPr>
                <w:rFonts w:ascii="Times New Roman" w:hAnsi="Times New Roman" w:cs="Times New Roman"/>
                <w:sz w:val="23"/>
                <w:szCs w:val="23"/>
              </w:rPr>
              <w:t>Ед./%</w:t>
            </w:r>
          </w:p>
        </w:tc>
      </w:tr>
      <w:tr w:rsidR="007D6FB1" w:rsidRPr="00DF0381" w14:paraId="595F1F8F" w14:textId="77777777" w:rsidTr="009E0A40">
        <w:tblPrEx>
          <w:tblLook w:val="04A0" w:firstRow="1" w:lastRow="0" w:firstColumn="1" w:lastColumn="0" w:noHBand="0" w:noVBand="1"/>
        </w:tblPrEx>
        <w:tc>
          <w:tcPr>
            <w:tcW w:w="993" w:type="dxa"/>
          </w:tcPr>
          <w:p w14:paraId="64B0C08E" w14:textId="77A41BFA" w:rsidR="007D6FB1" w:rsidRPr="00DF0381" w:rsidRDefault="007D6FB1" w:rsidP="007D6FB1">
            <w:pPr>
              <w:pStyle w:val="Default"/>
              <w:rPr>
                <w:sz w:val="23"/>
                <w:szCs w:val="23"/>
              </w:rPr>
            </w:pPr>
            <w:r w:rsidRPr="00DF0381">
              <w:rPr>
                <w:sz w:val="23"/>
                <w:szCs w:val="23"/>
              </w:rPr>
              <w:t>7.2</w:t>
            </w:r>
          </w:p>
        </w:tc>
        <w:tc>
          <w:tcPr>
            <w:tcW w:w="6662" w:type="dxa"/>
          </w:tcPr>
          <w:p w14:paraId="6BD7E937" w14:textId="77777777" w:rsidR="007D6FB1" w:rsidRPr="00DF0381" w:rsidRDefault="007D6FB1" w:rsidP="007D6FB1">
            <w:pPr>
              <w:pStyle w:val="Default"/>
              <w:jc w:val="both"/>
              <w:rPr>
                <w:color w:val="auto"/>
                <w:sz w:val="23"/>
                <w:szCs w:val="23"/>
              </w:rPr>
            </w:pPr>
            <w:r w:rsidRPr="00DF0381">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14:paraId="551AD6D2" w14:textId="77777777" w:rsidR="007D6FB1" w:rsidRPr="00DF0381" w:rsidRDefault="007D6FB1" w:rsidP="007D6FB1">
            <w:pPr>
              <w:pStyle w:val="Default"/>
              <w:jc w:val="both"/>
              <w:rPr>
                <w:color w:val="auto"/>
                <w:sz w:val="23"/>
                <w:szCs w:val="23"/>
              </w:rPr>
            </w:pPr>
          </w:p>
        </w:tc>
        <w:tc>
          <w:tcPr>
            <w:tcW w:w="1984" w:type="dxa"/>
          </w:tcPr>
          <w:p w14:paraId="01B0093D" w14:textId="77777777" w:rsidR="007D6FB1" w:rsidRPr="00DF0381" w:rsidRDefault="007D6FB1" w:rsidP="007D6FB1">
            <w:pPr>
              <w:rPr>
                <w:rFonts w:ascii="Times New Roman" w:hAnsi="Times New Roman" w:cs="Times New Roman"/>
                <w:sz w:val="23"/>
                <w:szCs w:val="23"/>
              </w:rPr>
            </w:pPr>
            <w:r w:rsidRPr="00DF0381">
              <w:rPr>
                <w:rFonts w:ascii="Times New Roman" w:hAnsi="Times New Roman" w:cs="Times New Roman"/>
                <w:sz w:val="23"/>
                <w:szCs w:val="23"/>
              </w:rPr>
              <w:t>Ед.</w:t>
            </w:r>
          </w:p>
        </w:tc>
      </w:tr>
      <w:tr w:rsidR="007D6FB1" w:rsidRPr="00DF0381" w14:paraId="49538B82" w14:textId="77777777" w:rsidTr="009E0A40">
        <w:tblPrEx>
          <w:tblLook w:val="04A0" w:firstRow="1" w:lastRow="0" w:firstColumn="1" w:lastColumn="0" w:noHBand="0" w:noVBand="1"/>
        </w:tblPrEx>
        <w:tc>
          <w:tcPr>
            <w:tcW w:w="993" w:type="dxa"/>
          </w:tcPr>
          <w:p w14:paraId="314A85D9" w14:textId="382576B9" w:rsidR="007D6FB1" w:rsidRPr="00DF0381" w:rsidRDefault="007D6FB1" w:rsidP="007D6FB1">
            <w:pPr>
              <w:pStyle w:val="Default"/>
              <w:rPr>
                <w:sz w:val="23"/>
                <w:szCs w:val="23"/>
              </w:rPr>
            </w:pPr>
            <w:r w:rsidRPr="00DF0381">
              <w:rPr>
                <w:sz w:val="23"/>
                <w:szCs w:val="23"/>
              </w:rPr>
              <w:t>7.3</w:t>
            </w:r>
          </w:p>
        </w:tc>
        <w:tc>
          <w:tcPr>
            <w:tcW w:w="6662" w:type="dxa"/>
          </w:tcPr>
          <w:p w14:paraId="12FD9899" w14:textId="54588F3E" w:rsidR="007D6FB1" w:rsidRPr="00DF0381" w:rsidRDefault="007D6FB1" w:rsidP="007D6FB1">
            <w:pPr>
              <w:pStyle w:val="Default"/>
              <w:jc w:val="both"/>
              <w:rPr>
                <w:color w:val="auto"/>
                <w:sz w:val="23"/>
                <w:szCs w:val="23"/>
              </w:rPr>
            </w:pPr>
            <w:r w:rsidRPr="00DF0381">
              <w:rPr>
                <w:color w:val="auto"/>
                <w:sz w:val="23"/>
                <w:szCs w:val="23"/>
              </w:rPr>
              <w:t>Количество экземпляров научно-популярной литературы в общем количестве единиц хранения библиотечного фонда, состоящих на учете, в расчете на одного обучающегося</w:t>
            </w:r>
          </w:p>
          <w:p w14:paraId="25D3D2FE" w14:textId="77777777" w:rsidR="007D6FB1" w:rsidRPr="00DF0381" w:rsidRDefault="007D6FB1" w:rsidP="007D6FB1">
            <w:pPr>
              <w:pStyle w:val="Default"/>
              <w:jc w:val="both"/>
              <w:rPr>
                <w:color w:val="auto"/>
                <w:sz w:val="23"/>
                <w:szCs w:val="23"/>
              </w:rPr>
            </w:pPr>
          </w:p>
        </w:tc>
        <w:tc>
          <w:tcPr>
            <w:tcW w:w="1984" w:type="dxa"/>
          </w:tcPr>
          <w:p w14:paraId="4A521099" w14:textId="77777777" w:rsidR="007D6FB1" w:rsidRPr="00DF0381" w:rsidRDefault="007D6FB1" w:rsidP="007D6FB1">
            <w:pPr>
              <w:rPr>
                <w:rFonts w:ascii="Times New Roman" w:hAnsi="Times New Roman" w:cs="Times New Roman"/>
                <w:b/>
              </w:rPr>
            </w:pPr>
            <w:r w:rsidRPr="00DF0381">
              <w:rPr>
                <w:rFonts w:ascii="Times New Roman" w:hAnsi="Times New Roman" w:cs="Times New Roman"/>
                <w:sz w:val="23"/>
                <w:szCs w:val="23"/>
              </w:rPr>
              <w:t>Ед.</w:t>
            </w:r>
          </w:p>
        </w:tc>
      </w:tr>
      <w:tr w:rsidR="007D6FB1" w:rsidRPr="00DF0381" w14:paraId="02D6E5DE" w14:textId="77777777" w:rsidTr="007D6FB1">
        <w:tblPrEx>
          <w:tblLook w:val="04A0" w:firstRow="1" w:lastRow="0" w:firstColumn="1" w:lastColumn="0" w:noHBand="0" w:noVBand="1"/>
        </w:tblPrEx>
        <w:tc>
          <w:tcPr>
            <w:tcW w:w="993" w:type="dxa"/>
            <w:tcBorders>
              <w:bottom w:val="single" w:sz="4" w:space="0" w:color="auto"/>
            </w:tcBorders>
          </w:tcPr>
          <w:p w14:paraId="251BD079" w14:textId="42D2D150" w:rsidR="007D6FB1" w:rsidRPr="00DF0381" w:rsidRDefault="007D6FB1" w:rsidP="007D6FB1">
            <w:pPr>
              <w:pStyle w:val="Default"/>
              <w:rPr>
                <w:sz w:val="23"/>
                <w:szCs w:val="23"/>
              </w:rPr>
            </w:pPr>
            <w:r w:rsidRPr="00DF0381">
              <w:rPr>
                <w:sz w:val="23"/>
                <w:szCs w:val="23"/>
              </w:rPr>
              <w:t>7.4</w:t>
            </w:r>
          </w:p>
        </w:tc>
        <w:tc>
          <w:tcPr>
            <w:tcW w:w="6662" w:type="dxa"/>
            <w:tcBorders>
              <w:bottom w:val="single" w:sz="4" w:space="0" w:color="auto"/>
            </w:tcBorders>
          </w:tcPr>
          <w:p w14:paraId="3719680E" w14:textId="77777777" w:rsidR="007D6FB1" w:rsidRPr="00DF0381" w:rsidRDefault="007D6FB1" w:rsidP="007D6FB1">
            <w:pPr>
              <w:pStyle w:val="Default"/>
              <w:jc w:val="both"/>
              <w:rPr>
                <w:color w:val="auto"/>
                <w:sz w:val="23"/>
                <w:szCs w:val="23"/>
              </w:rPr>
            </w:pPr>
            <w:r w:rsidRPr="00DF0381">
              <w:rPr>
                <w:color w:val="auto"/>
                <w:sz w:val="23"/>
                <w:szCs w:val="23"/>
              </w:rPr>
              <w:t xml:space="preserve">Соответствие используемых учебников и учебных пособий федеральному перечню </w:t>
            </w:r>
          </w:p>
          <w:p w14:paraId="64B9C078" w14:textId="77777777" w:rsidR="007D6FB1" w:rsidRPr="00DF0381" w:rsidRDefault="007D6FB1" w:rsidP="007D6FB1">
            <w:pPr>
              <w:pStyle w:val="Default"/>
              <w:jc w:val="both"/>
              <w:rPr>
                <w:color w:val="auto"/>
                <w:sz w:val="23"/>
                <w:szCs w:val="23"/>
              </w:rPr>
            </w:pPr>
          </w:p>
        </w:tc>
        <w:tc>
          <w:tcPr>
            <w:tcW w:w="1984" w:type="dxa"/>
            <w:tcBorders>
              <w:bottom w:val="single" w:sz="4" w:space="0" w:color="auto"/>
            </w:tcBorders>
          </w:tcPr>
          <w:p w14:paraId="45199E33" w14:textId="77777777" w:rsidR="007D6FB1" w:rsidRPr="00DF0381" w:rsidRDefault="007D6FB1" w:rsidP="007D6FB1">
            <w:pPr>
              <w:rPr>
                <w:rFonts w:ascii="Times New Roman" w:hAnsi="Times New Roman" w:cs="Times New Roman"/>
              </w:rPr>
            </w:pPr>
            <w:r w:rsidRPr="00DF0381">
              <w:rPr>
                <w:rFonts w:ascii="Times New Roman" w:hAnsi="Times New Roman" w:cs="Times New Roman"/>
              </w:rPr>
              <w:t>Соответствует/не соответствует</w:t>
            </w:r>
          </w:p>
        </w:tc>
      </w:tr>
      <w:tr w:rsidR="007D6FB1" w:rsidRPr="00DF0381" w14:paraId="5960DCE1" w14:textId="77777777" w:rsidTr="007D6FB1">
        <w:tblPrEx>
          <w:tblLook w:val="04A0" w:firstRow="1" w:lastRow="0" w:firstColumn="1" w:lastColumn="0" w:noHBand="0" w:noVBand="1"/>
        </w:tblPrEx>
        <w:tc>
          <w:tcPr>
            <w:tcW w:w="993" w:type="dxa"/>
            <w:tcBorders>
              <w:bottom w:val="nil"/>
            </w:tcBorders>
          </w:tcPr>
          <w:p w14:paraId="7AEE652B" w14:textId="48EB59C7" w:rsidR="007D6FB1" w:rsidRPr="00DF0381" w:rsidRDefault="007D6FB1" w:rsidP="007D6FB1">
            <w:pPr>
              <w:pStyle w:val="Default"/>
              <w:rPr>
                <w:sz w:val="23"/>
                <w:szCs w:val="23"/>
              </w:rPr>
            </w:pPr>
            <w:r w:rsidRPr="00DF0381">
              <w:rPr>
                <w:sz w:val="23"/>
                <w:szCs w:val="23"/>
              </w:rPr>
              <w:t>7.5.</w:t>
            </w:r>
          </w:p>
        </w:tc>
        <w:tc>
          <w:tcPr>
            <w:tcW w:w="6662" w:type="dxa"/>
            <w:tcBorders>
              <w:bottom w:val="nil"/>
            </w:tcBorders>
          </w:tcPr>
          <w:p w14:paraId="26AC1F14" w14:textId="2F091C65" w:rsidR="007D6FB1" w:rsidRPr="00DF0381" w:rsidRDefault="007D6FB1" w:rsidP="007D6FB1">
            <w:pPr>
              <w:pStyle w:val="Default"/>
              <w:jc w:val="both"/>
              <w:rPr>
                <w:color w:val="auto"/>
                <w:sz w:val="23"/>
                <w:szCs w:val="23"/>
              </w:rPr>
            </w:pPr>
            <w:r w:rsidRPr="00DF0381">
              <w:rPr>
                <w:color w:val="auto"/>
                <w:sz w:val="23"/>
                <w:szCs w:val="23"/>
              </w:rPr>
              <w:t>Наличие читального зала библиотеки, в том числе:</w:t>
            </w:r>
          </w:p>
        </w:tc>
        <w:tc>
          <w:tcPr>
            <w:tcW w:w="1984" w:type="dxa"/>
            <w:tcBorders>
              <w:bottom w:val="nil"/>
            </w:tcBorders>
          </w:tcPr>
          <w:p w14:paraId="343110DE" w14:textId="77777777" w:rsidR="007D6FB1" w:rsidRPr="00DF0381" w:rsidRDefault="007D6FB1" w:rsidP="007D6FB1">
            <w:pPr>
              <w:rPr>
                <w:rFonts w:ascii="Times New Roman" w:hAnsi="Times New Roman" w:cs="Times New Roman"/>
                <w:color w:val="000000"/>
                <w:sz w:val="23"/>
                <w:szCs w:val="23"/>
              </w:rPr>
            </w:pPr>
          </w:p>
        </w:tc>
      </w:tr>
      <w:tr w:rsidR="007D6FB1" w:rsidRPr="00DF0381" w14:paraId="0ED655A8" w14:textId="77777777" w:rsidTr="007D6FB1">
        <w:tblPrEx>
          <w:tblLook w:val="04A0" w:firstRow="1" w:lastRow="0" w:firstColumn="1" w:lastColumn="0" w:noHBand="0" w:noVBand="1"/>
        </w:tblPrEx>
        <w:tc>
          <w:tcPr>
            <w:tcW w:w="993" w:type="dxa"/>
            <w:vMerge w:val="restart"/>
            <w:tcBorders>
              <w:top w:val="nil"/>
            </w:tcBorders>
          </w:tcPr>
          <w:p w14:paraId="5AEBB8B9" w14:textId="77777777" w:rsidR="007D6FB1" w:rsidRPr="00DF0381" w:rsidRDefault="007D6FB1" w:rsidP="007D6FB1">
            <w:pPr>
              <w:pStyle w:val="Default"/>
              <w:rPr>
                <w:sz w:val="23"/>
                <w:szCs w:val="23"/>
              </w:rPr>
            </w:pPr>
          </w:p>
        </w:tc>
        <w:tc>
          <w:tcPr>
            <w:tcW w:w="6662" w:type="dxa"/>
            <w:tcBorders>
              <w:top w:val="nil"/>
            </w:tcBorders>
          </w:tcPr>
          <w:p w14:paraId="201A662E" w14:textId="77777777" w:rsidR="007D6FB1" w:rsidRPr="00DF0381" w:rsidRDefault="007D6FB1" w:rsidP="007D6FB1">
            <w:pPr>
              <w:pStyle w:val="Default"/>
              <w:jc w:val="both"/>
              <w:rPr>
                <w:sz w:val="23"/>
                <w:szCs w:val="23"/>
              </w:rPr>
            </w:pPr>
            <w:r w:rsidRPr="00DF0381">
              <w:rPr>
                <w:sz w:val="23"/>
                <w:szCs w:val="23"/>
              </w:rPr>
              <w:t xml:space="preserve">С обеспечением возможности работы на стационарных компьютерах или использования переносных компьютеров </w:t>
            </w:r>
          </w:p>
          <w:p w14:paraId="2FCEA570" w14:textId="77777777" w:rsidR="007D6FB1" w:rsidRPr="00DF0381" w:rsidRDefault="007D6FB1" w:rsidP="007D6FB1">
            <w:pPr>
              <w:pStyle w:val="Default"/>
              <w:jc w:val="both"/>
              <w:rPr>
                <w:sz w:val="23"/>
                <w:szCs w:val="23"/>
              </w:rPr>
            </w:pPr>
          </w:p>
        </w:tc>
        <w:tc>
          <w:tcPr>
            <w:tcW w:w="1984" w:type="dxa"/>
            <w:tcBorders>
              <w:top w:val="nil"/>
            </w:tcBorders>
          </w:tcPr>
          <w:p w14:paraId="25AD9268" w14:textId="77777777" w:rsidR="007D6FB1" w:rsidRPr="00DF0381" w:rsidRDefault="007D6FB1" w:rsidP="007D6FB1">
            <w:pPr>
              <w:rPr>
                <w:rFonts w:ascii="Times New Roman" w:hAnsi="Times New Roman" w:cs="Times New Roman"/>
                <w:b/>
              </w:rPr>
            </w:pPr>
            <w:r w:rsidRPr="00DF0381">
              <w:rPr>
                <w:rFonts w:ascii="Times New Roman" w:hAnsi="Times New Roman" w:cs="Times New Roman"/>
                <w:color w:val="000000"/>
                <w:sz w:val="23"/>
                <w:szCs w:val="23"/>
              </w:rPr>
              <w:t>Да/нет</w:t>
            </w:r>
          </w:p>
        </w:tc>
      </w:tr>
      <w:tr w:rsidR="007D6FB1" w:rsidRPr="00DF0381" w14:paraId="648FDE1C" w14:textId="77777777" w:rsidTr="009E0A40">
        <w:tblPrEx>
          <w:tblLook w:val="04A0" w:firstRow="1" w:lastRow="0" w:firstColumn="1" w:lastColumn="0" w:noHBand="0" w:noVBand="1"/>
        </w:tblPrEx>
        <w:tc>
          <w:tcPr>
            <w:tcW w:w="993" w:type="dxa"/>
            <w:vMerge/>
          </w:tcPr>
          <w:p w14:paraId="4FA0D882" w14:textId="77777777" w:rsidR="007D6FB1" w:rsidRPr="00DF0381" w:rsidRDefault="007D6FB1" w:rsidP="007D6FB1">
            <w:pPr>
              <w:pStyle w:val="Default"/>
              <w:rPr>
                <w:sz w:val="23"/>
                <w:szCs w:val="23"/>
              </w:rPr>
            </w:pPr>
          </w:p>
        </w:tc>
        <w:tc>
          <w:tcPr>
            <w:tcW w:w="6662" w:type="dxa"/>
          </w:tcPr>
          <w:p w14:paraId="689EE231" w14:textId="77777777" w:rsidR="007D6FB1" w:rsidRPr="00DF0381" w:rsidRDefault="007D6FB1" w:rsidP="007D6FB1">
            <w:pPr>
              <w:pStyle w:val="Default"/>
              <w:jc w:val="both"/>
              <w:rPr>
                <w:sz w:val="23"/>
                <w:szCs w:val="23"/>
              </w:rPr>
            </w:pPr>
            <w:r w:rsidRPr="00DF0381">
              <w:rPr>
                <w:sz w:val="23"/>
                <w:szCs w:val="23"/>
              </w:rPr>
              <w:t xml:space="preserve">С выходом в Интернет с компьютеров, расположенных в помещении библиотеки </w:t>
            </w:r>
          </w:p>
          <w:p w14:paraId="32587261" w14:textId="77777777" w:rsidR="007D6FB1" w:rsidRPr="00DF0381" w:rsidRDefault="007D6FB1" w:rsidP="007D6FB1">
            <w:pPr>
              <w:pStyle w:val="Default"/>
              <w:jc w:val="both"/>
              <w:rPr>
                <w:sz w:val="23"/>
                <w:szCs w:val="23"/>
              </w:rPr>
            </w:pPr>
          </w:p>
        </w:tc>
        <w:tc>
          <w:tcPr>
            <w:tcW w:w="1984" w:type="dxa"/>
          </w:tcPr>
          <w:p w14:paraId="0628C164" w14:textId="77777777" w:rsidR="007D6FB1" w:rsidRPr="00DF0381" w:rsidRDefault="007D6FB1" w:rsidP="007D6FB1">
            <w:pPr>
              <w:rPr>
                <w:rFonts w:ascii="Times New Roman" w:hAnsi="Times New Roman" w:cs="Times New Roman"/>
                <w:b/>
              </w:rPr>
            </w:pPr>
            <w:r w:rsidRPr="00DF0381">
              <w:rPr>
                <w:rFonts w:ascii="Times New Roman" w:hAnsi="Times New Roman" w:cs="Times New Roman"/>
                <w:color w:val="000000"/>
                <w:sz w:val="23"/>
                <w:szCs w:val="23"/>
              </w:rPr>
              <w:t>Да/нет</w:t>
            </w:r>
          </w:p>
        </w:tc>
      </w:tr>
      <w:tr w:rsidR="007D6FB1" w:rsidRPr="00DF0381" w14:paraId="7304CC0A" w14:textId="77777777" w:rsidTr="009E0A40">
        <w:tblPrEx>
          <w:tblLook w:val="04A0" w:firstRow="1" w:lastRow="0" w:firstColumn="1" w:lastColumn="0" w:noHBand="0" w:noVBand="1"/>
        </w:tblPrEx>
        <w:tc>
          <w:tcPr>
            <w:tcW w:w="993" w:type="dxa"/>
            <w:vMerge/>
          </w:tcPr>
          <w:p w14:paraId="7E48CEA1" w14:textId="77777777" w:rsidR="007D6FB1" w:rsidRPr="00DF0381" w:rsidRDefault="007D6FB1" w:rsidP="007D6FB1">
            <w:pPr>
              <w:pStyle w:val="Default"/>
              <w:rPr>
                <w:sz w:val="23"/>
                <w:szCs w:val="23"/>
              </w:rPr>
            </w:pPr>
          </w:p>
        </w:tc>
        <w:tc>
          <w:tcPr>
            <w:tcW w:w="6662" w:type="dxa"/>
          </w:tcPr>
          <w:p w14:paraId="4A2BFD5C" w14:textId="77777777" w:rsidR="007D6FB1" w:rsidRPr="00DF0381" w:rsidRDefault="007D6FB1" w:rsidP="007D6FB1">
            <w:pPr>
              <w:pStyle w:val="Default"/>
              <w:jc w:val="both"/>
              <w:rPr>
                <w:sz w:val="23"/>
                <w:szCs w:val="23"/>
              </w:rPr>
            </w:pPr>
            <w:r w:rsidRPr="00DF0381">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14:paraId="14A38A77" w14:textId="77777777" w:rsidR="007D6FB1" w:rsidRPr="00DF0381" w:rsidRDefault="007D6FB1" w:rsidP="007D6FB1">
            <w:pPr>
              <w:pStyle w:val="Default"/>
              <w:jc w:val="both"/>
              <w:rPr>
                <w:sz w:val="23"/>
                <w:szCs w:val="23"/>
              </w:rPr>
            </w:pPr>
          </w:p>
        </w:tc>
        <w:tc>
          <w:tcPr>
            <w:tcW w:w="1984" w:type="dxa"/>
          </w:tcPr>
          <w:p w14:paraId="6103BB1D" w14:textId="77777777" w:rsidR="007D6FB1" w:rsidRPr="00DF0381" w:rsidRDefault="007D6FB1" w:rsidP="007D6FB1">
            <w:pPr>
              <w:pStyle w:val="Default"/>
              <w:rPr>
                <w:sz w:val="23"/>
                <w:szCs w:val="23"/>
              </w:rPr>
            </w:pPr>
            <w:r w:rsidRPr="00DF0381">
              <w:rPr>
                <w:sz w:val="23"/>
                <w:szCs w:val="23"/>
              </w:rPr>
              <w:t xml:space="preserve">Чел./% </w:t>
            </w:r>
          </w:p>
          <w:p w14:paraId="672E371A" w14:textId="77777777" w:rsidR="007D6FB1" w:rsidRPr="00DF0381" w:rsidRDefault="007D6FB1" w:rsidP="007D6FB1">
            <w:pPr>
              <w:rPr>
                <w:rFonts w:ascii="Times New Roman" w:hAnsi="Times New Roman" w:cs="Times New Roman"/>
                <w:b/>
              </w:rPr>
            </w:pPr>
          </w:p>
        </w:tc>
      </w:tr>
      <w:tr w:rsidR="007D6FB1" w:rsidRPr="00DF0381" w14:paraId="2B68455A" w14:textId="77777777" w:rsidTr="009E0A40">
        <w:tblPrEx>
          <w:tblLook w:val="04A0" w:firstRow="1" w:lastRow="0" w:firstColumn="1" w:lastColumn="0" w:noHBand="0" w:noVBand="1"/>
        </w:tblPrEx>
        <w:tc>
          <w:tcPr>
            <w:tcW w:w="993" w:type="dxa"/>
          </w:tcPr>
          <w:p w14:paraId="1A14958B" w14:textId="4F5C10CF" w:rsidR="007D6FB1" w:rsidRPr="00DF0381" w:rsidRDefault="007D6FB1" w:rsidP="007D6FB1">
            <w:pPr>
              <w:pStyle w:val="Default"/>
              <w:rPr>
                <w:sz w:val="23"/>
                <w:szCs w:val="23"/>
              </w:rPr>
            </w:pPr>
            <w:r w:rsidRPr="00DF0381">
              <w:rPr>
                <w:sz w:val="23"/>
                <w:szCs w:val="23"/>
              </w:rPr>
              <w:t>7.6</w:t>
            </w:r>
          </w:p>
        </w:tc>
        <w:tc>
          <w:tcPr>
            <w:tcW w:w="6662" w:type="dxa"/>
          </w:tcPr>
          <w:p w14:paraId="44F18FA3" w14:textId="37A24DFE" w:rsidR="007D6FB1" w:rsidRPr="00DF0381" w:rsidRDefault="007D6FB1" w:rsidP="007D6FB1">
            <w:pPr>
              <w:pStyle w:val="Default"/>
              <w:jc w:val="both"/>
              <w:rPr>
                <w:sz w:val="23"/>
                <w:szCs w:val="23"/>
              </w:rPr>
            </w:pPr>
            <w:r w:rsidRPr="00DF0381">
              <w:rPr>
                <w:sz w:val="23"/>
                <w:szCs w:val="23"/>
              </w:rPr>
              <w:t xml:space="preserve">Соответствие содержания сайта требованиям статьи 29 Федерального закона № 273-ФЗ «Об образовании в Российской Федерации» </w:t>
            </w:r>
          </w:p>
        </w:tc>
        <w:tc>
          <w:tcPr>
            <w:tcW w:w="1984" w:type="dxa"/>
          </w:tcPr>
          <w:p w14:paraId="0220479F" w14:textId="77777777" w:rsidR="007D6FB1" w:rsidRPr="00DF0381" w:rsidRDefault="007D6FB1" w:rsidP="007D6FB1">
            <w:pPr>
              <w:rPr>
                <w:rFonts w:ascii="Times New Roman" w:hAnsi="Times New Roman" w:cs="Times New Roman"/>
                <w:b/>
              </w:rPr>
            </w:pPr>
            <w:r w:rsidRPr="00DF0381">
              <w:rPr>
                <w:rFonts w:ascii="Times New Roman" w:hAnsi="Times New Roman" w:cs="Times New Roman"/>
              </w:rPr>
              <w:t>Соответствует/не соответствует</w:t>
            </w:r>
          </w:p>
        </w:tc>
      </w:tr>
      <w:tr w:rsidR="007D6FB1" w:rsidRPr="00DF0381" w14:paraId="7EFC3ACF" w14:textId="77777777" w:rsidTr="009C7615">
        <w:tblPrEx>
          <w:tblLook w:val="04A0" w:firstRow="1" w:lastRow="0" w:firstColumn="1" w:lastColumn="0" w:noHBand="0" w:noVBand="1"/>
        </w:tblPrEx>
        <w:tc>
          <w:tcPr>
            <w:tcW w:w="9639" w:type="dxa"/>
            <w:gridSpan w:val="3"/>
          </w:tcPr>
          <w:p w14:paraId="60BE48D0" w14:textId="4CD8822B" w:rsidR="007D6FB1" w:rsidRPr="00DF0381" w:rsidRDefault="007D6FB1" w:rsidP="007D6FB1">
            <w:pPr>
              <w:pStyle w:val="af"/>
              <w:numPr>
                <w:ilvl w:val="1"/>
                <w:numId w:val="3"/>
              </w:numPr>
              <w:jc w:val="center"/>
              <w:rPr>
                <w:rFonts w:ascii="Times New Roman" w:hAnsi="Times New Roman" w:cs="Times New Roman"/>
                <w:b/>
                <w:sz w:val="23"/>
                <w:szCs w:val="23"/>
              </w:rPr>
            </w:pPr>
            <w:r w:rsidRPr="00DF0381">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7D6FB1" w:rsidRPr="00DF0381" w14:paraId="72164676" w14:textId="77777777" w:rsidTr="009E0A40">
        <w:tblPrEx>
          <w:tblLook w:val="04A0" w:firstRow="1" w:lastRow="0" w:firstColumn="1" w:lastColumn="0" w:noHBand="0" w:noVBand="1"/>
        </w:tblPrEx>
        <w:tc>
          <w:tcPr>
            <w:tcW w:w="993" w:type="dxa"/>
          </w:tcPr>
          <w:p w14:paraId="5A395614" w14:textId="0FD1C0F9" w:rsidR="007D6FB1" w:rsidRPr="00DF0381" w:rsidRDefault="007D6FB1" w:rsidP="007D6FB1">
            <w:pPr>
              <w:pStyle w:val="Default"/>
              <w:rPr>
                <w:sz w:val="23"/>
                <w:szCs w:val="23"/>
              </w:rPr>
            </w:pPr>
            <w:r w:rsidRPr="00DF0381">
              <w:rPr>
                <w:sz w:val="23"/>
                <w:szCs w:val="23"/>
              </w:rPr>
              <w:t>8.1</w:t>
            </w:r>
          </w:p>
        </w:tc>
        <w:tc>
          <w:tcPr>
            <w:tcW w:w="6662" w:type="dxa"/>
          </w:tcPr>
          <w:p w14:paraId="64A81993" w14:textId="77777777" w:rsidR="007D6FB1" w:rsidRPr="00DF0381" w:rsidRDefault="007D6FB1" w:rsidP="007D6FB1">
            <w:pPr>
              <w:pStyle w:val="Default"/>
              <w:jc w:val="both"/>
              <w:rPr>
                <w:sz w:val="23"/>
                <w:szCs w:val="23"/>
              </w:rPr>
            </w:pPr>
            <w:r w:rsidRPr="00DF0381">
              <w:rPr>
                <w:sz w:val="23"/>
                <w:szCs w:val="23"/>
              </w:rPr>
              <w:t>Охват обучающихся программами дополнительного образования (ПФДО)</w:t>
            </w:r>
          </w:p>
        </w:tc>
        <w:tc>
          <w:tcPr>
            <w:tcW w:w="1984" w:type="dxa"/>
          </w:tcPr>
          <w:p w14:paraId="1FEA1437" w14:textId="77777777" w:rsidR="007D6FB1" w:rsidRPr="00DF0381" w:rsidRDefault="007D6FB1" w:rsidP="007D6FB1">
            <w:pPr>
              <w:rPr>
                <w:rFonts w:ascii="Times New Roman" w:hAnsi="Times New Roman" w:cs="Times New Roman"/>
                <w:b/>
              </w:rPr>
            </w:pPr>
            <w:r w:rsidRPr="00DF0381">
              <w:rPr>
                <w:rFonts w:ascii="Times New Roman" w:hAnsi="Times New Roman" w:cs="Times New Roman"/>
                <w:sz w:val="23"/>
                <w:szCs w:val="23"/>
              </w:rPr>
              <w:t>Чел./%</w:t>
            </w:r>
          </w:p>
        </w:tc>
      </w:tr>
      <w:tr w:rsidR="007D6FB1" w:rsidRPr="00DF0381" w14:paraId="63FD68DE" w14:textId="77777777" w:rsidTr="009E0A40">
        <w:tblPrEx>
          <w:tblLook w:val="04A0" w:firstRow="1" w:lastRow="0" w:firstColumn="1" w:lastColumn="0" w:noHBand="0" w:noVBand="1"/>
        </w:tblPrEx>
        <w:tc>
          <w:tcPr>
            <w:tcW w:w="993" w:type="dxa"/>
          </w:tcPr>
          <w:p w14:paraId="5B9A1DD1" w14:textId="7CE4B9BD" w:rsidR="007D6FB1" w:rsidRPr="00DF0381" w:rsidRDefault="007D6FB1" w:rsidP="007D6FB1">
            <w:pPr>
              <w:pStyle w:val="Default"/>
              <w:rPr>
                <w:sz w:val="23"/>
                <w:szCs w:val="23"/>
              </w:rPr>
            </w:pPr>
            <w:r w:rsidRPr="00DF0381">
              <w:rPr>
                <w:sz w:val="23"/>
                <w:szCs w:val="23"/>
              </w:rPr>
              <w:t>8.2</w:t>
            </w:r>
          </w:p>
        </w:tc>
        <w:tc>
          <w:tcPr>
            <w:tcW w:w="6662" w:type="dxa"/>
          </w:tcPr>
          <w:p w14:paraId="4276CBFE" w14:textId="77777777" w:rsidR="007D6FB1" w:rsidRPr="00DF0381" w:rsidRDefault="007D6FB1" w:rsidP="007D6FB1">
            <w:pPr>
              <w:pStyle w:val="Default"/>
              <w:jc w:val="both"/>
              <w:rPr>
                <w:sz w:val="23"/>
                <w:szCs w:val="23"/>
              </w:rPr>
            </w:pPr>
            <w:r w:rsidRPr="00DF0381">
              <w:rPr>
                <w:sz w:val="23"/>
                <w:szCs w:val="23"/>
              </w:rPr>
              <w:t>Доля детей, принимающих участие в социальных проектах и волонтерском движении</w:t>
            </w:r>
          </w:p>
        </w:tc>
        <w:tc>
          <w:tcPr>
            <w:tcW w:w="1984" w:type="dxa"/>
          </w:tcPr>
          <w:p w14:paraId="627CACC8" w14:textId="77777777" w:rsidR="007D6FB1" w:rsidRPr="00DF0381" w:rsidRDefault="007D6FB1" w:rsidP="007D6FB1">
            <w:pPr>
              <w:rPr>
                <w:rFonts w:ascii="Times New Roman" w:hAnsi="Times New Roman" w:cs="Times New Roman"/>
                <w:b/>
              </w:rPr>
            </w:pPr>
            <w:r w:rsidRPr="00DF0381">
              <w:rPr>
                <w:rFonts w:ascii="Times New Roman" w:hAnsi="Times New Roman" w:cs="Times New Roman"/>
                <w:sz w:val="23"/>
                <w:szCs w:val="23"/>
              </w:rPr>
              <w:t>Чел./%</w:t>
            </w:r>
          </w:p>
        </w:tc>
      </w:tr>
      <w:tr w:rsidR="007D6FB1" w:rsidRPr="00DF0381" w14:paraId="413E9F45" w14:textId="77777777" w:rsidTr="009E0A40">
        <w:tblPrEx>
          <w:tblLook w:val="04A0" w:firstRow="1" w:lastRow="0" w:firstColumn="1" w:lastColumn="0" w:noHBand="0" w:noVBand="1"/>
        </w:tblPrEx>
        <w:tc>
          <w:tcPr>
            <w:tcW w:w="993" w:type="dxa"/>
          </w:tcPr>
          <w:p w14:paraId="0BAD024A" w14:textId="6DB68B15" w:rsidR="007D6FB1" w:rsidRPr="00DF0381" w:rsidRDefault="007D6FB1" w:rsidP="007D6FB1">
            <w:pPr>
              <w:pStyle w:val="Default"/>
              <w:rPr>
                <w:sz w:val="23"/>
                <w:szCs w:val="23"/>
              </w:rPr>
            </w:pPr>
            <w:r w:rsidRPr="00DF0381">
              <w:rPr>
                <w:sz w:val="23"/>
                <w:szCs w:val="23"/>
              </w:rPr>
              <w:t>8.3</w:t>
            </w:r>
          </w:p>
        </w:tc>
        <w:tc>
          <w:tcPr>
            <w:tcW w:w="6662" w:type="dxa"/>
          </w:tcPr>
          <w:p w14:paraId="073D8B1B" w14:textId="77777777" w:rsidR="007D6FB1" w:rsidRPr="00DF0381" w:rsidRDefault="007D6FB1" w:rsidP="007D6FB1">
            <w:pPr>
              <w:pStyle w:val="Default"/>
              <w:jc w:val="both"/>
              <w:rPr>
                <w:sz w:val="23"/>
                <w:szCs w:val="23"/>
              </w:rPr>
            </w:pPr>
            <w:r w:rsidRPr="00DF0381">
              <w:rPr>
                <w:sz w:val="23"/>
                <w:szCs w:val="23"/>
              </w:rPr>
              <w:t>Доля детей с ОВЗ, принимающих участие в социальных проектах и волонтерском движении</w:t>
            </w:r>
          </w:p>
        </w:tc>
        <w:tc>
          <w:tcPr>
            <w:tcW w:w="1984" w:type="dxa"/>
          </w:tcPr>
          <w:p w14:paraId="5F0E4374" w14:textId="77777777" w:rsidR="007D6FB1" w:rsidRPr="00DF0381" w:rsidRDefault="007D6FB1" w:rsidP="007D6FB1">
            <w:pPr>
              <w:rPr>
                <w:rFonts w:ascii="Times New Roman" w:hAnsi="Times New Roman" w:cs="Times New Roman"/>
                <w:b/>
              </w:rPr>
            </w:pPr>
            <w:r w:rsidRPr="00DF0381">
              <w:rPr>
                <w:rFonts w:ascii="Times New Roman" w:hAnsi="Times New Roman" w:cs="Times New Roman"/>
                <w:sz w:val="23"/>
                <w:szCs w:val="23"/>
              </w:rPr>
              <w:t>Чел./%</w:t>
            </w:r>
          </w:p>
        </w:tc>
      </w:tr>
      <w:tr w:rsidR="007D6FB1" w:rsidRPr="00DF0381" w14:paraId="35774322" w14:textId="77777777" w:rsidTr="009E0A40">
        <w:tblPrEx>
          <w:tblLook w:val="04A0" w:firstRow="1" w:lastRow="0" w:firstColumn="1" w:lastColumn="0" w:noHBand="0" w:noVBand="1"/>
        </w:tblPrEx>
        <w:tc>
          <w:tcPr>
            <w:tcW w:w="993" w:type="dxa"/>
          </w:tcPr>
          <w:p w14:paraId="1A70E3A6" w14:textId="0F02958D" w:rsidR="007D6FB1" w:rsidRPr="00DF0381" w:rsidRDefault="007D6FB1" w:rsidP="007D6FB1">
            <w:pPr>
              <w:pStyle w:val="Default"/>
              <w:rPr>
                <w:sz w:val="23"/>
                <w:szCs w:val="23"/>
              </w:rPr>
            </w:pPr>
            <w:r w:rsidRPr="00DF0381">
              <w:rPr>
                <w:sz w:val="23"/>
                <w:szCs w:val="23"/>
              </w:rPr>
              <w:t>8.4</w:t>
            </w:r>
          </w:p>
        </w:tc>
        <w:tc>
          <w:tcPr>
            <w:tcW w:w="6662" w:type="dxa"/>
          </w:tcPr>
          <w:p w14:paraId="77DA1904" w14:textId="77777777" w:rsidR="007D6FB1" w:rsidRPr="00DF0381" w:rsidRDefault="007D6FB1" w:rsidP="007D6FB1">
            <w:pPr>
              <w:pStyle w:val="Default"/>
              <w:jc w:val="both"/>
              <w:rPr>
                <w:sz w:val="23"/>
                <w:szCs w:val="23"/>
              </w:rPr>
            </w:pPr>
            <w:r w:rsidRPr="00DF0381">
              <w:rPr>
                <w:sz w:val="23"/>
                <w:szCs w:val="23"/>
              </w:rPr>
              <w:t xml:space="preserve">Доля детей, принимающих  участие в конкурсах, соревнованиях различного уровня </w:t>
            </w:r>
          </w:p>
        </w:tc>
        <w:tc>
          <w:tcPr>
            <w:tcW w:w="1984" w:type="dxa"/>
          </w:tcPr>
          <w:p w14:paraId="04FE93C3" w14:textId="77777777" w:rsidR="007D6FB1" w:rsidRPr="00DF0381" w:rsidRDefault="007D6FB1" w:rsidP="007D6FB1">
            <w:pPr>
              <w:rPr>
                <w:rFonts w:ascii="Times New Roman" w:hAnsi="Times New Roman" w:cs="Times New Roman"/>
                <w:b/>
              </w:rPr>
            </w:pPr>
            <w:r w:rsidRPr="00DF0381">
              <w:rPr>
                <w:rFonts w:ascii="Times New Roman" w:hAnsi="Times New Roman" w:cs="Times New Roman"/>
                <w:sz w:val="23"/>
                <w:szCs w:val="23"/>
              </w:rPr>
              <w:t>Чел./%</w:t>
            </w:r>
          </w:p>
        </w:tc>
      </w:tr>
      <w:tr w:rsidR="007D6FB1" w:rsidRPr="00DF0381" w14:paraId="5C2F331F" w14:textId="77777777" w:rsidTr="009E0A40">
        <w:tblPrEx>
          <w:tblLook w:val="04A0" w:firstRow="1" w:lastRow="0" w:firstColumn="1" w:lastColumn="0" w:noHBand="0" w:noVBand="1"/>
        </w:tblPrEx>
        <w:tc>
          <w:tcPr>
            <w:tcW w:w="993" w:type="dxa"/>
          </w:tcPr>
          <w:p w14:paraId="3B573808" w14:textId="712FEB81" w:rsidR="007D6FB1" w:rsidRPr="00DF0381" w:rsidRDefault="007D6FB1" w:rsidP="007D6FB1">
            <w:pPr>
              <w:pStyle w:val="Default"/>
              <w:rPr>
                <w:sz w:val="23"/>
                <w:szCs w:val="23"/>
              </w:rPr>
            </w:pPr>
            <w:r w:rsidRPr="00DF0381">
              <w:rPr>
                <w:sz w:val="23"/>
                <w:szCs w:val="23"/>
              </w:rPr>
              <w:t>8.5</w:t>
            </w:r>
          </w:p>
        </w:tc>
        <w:tc>
          <w:tcPr>
            <w:tcW w:w="6662" w:type="dxa"/>
          </w:tcPr>
          <w:p w14:paraId="1C0D6C17" w14:textId="77777777" w:rsidR="007D6FB1" w:rsidRPr="00DF0381" w:rsidRDefault="007D6FB1" w:rsidP="007D6FB1">
            <w:pPr>
              <w:pStyle w:val="Default"/>
              <w:jc w:val="both"/>
              <w:rPr>
                <w:sz w:val="23"/>
                <w:szCs w:val="23"/>
              </w:rPr>
            </w:pPr>
            <w:r w:rsidRPr="00DF0381">
              <w:rPr>
                <w:sz w:val="23"/>
                <w:szCs w:val="23"/>
              </w:rPr>
              <w:t>Доля детей с ОВЗ, принимающих  участие в конкурсах, соревнованиях различного уровня</w:t>
            </w:r>
          </w:p>
        </w:tc>
        <w:tc>
          <w:tcPr>
            <w:tcW w:w="1984" w:type="dxa"/>
          </w:tcPr>
          <w:p w14:paraId="49F87862" w14:textId="77777777" w:rsidR="007D6FB1" w:rsidRPr="00DF0381" w:rsidRDefault="007D6FB1" w:rsidP="007D6FB1">
            <w:pPr>
              <w:rPr>
                <w:rFonts w:ascii="Times New Roman" w:hAnsi="Times New Roman" w:cs="Times New Roman"/>
                <w:b/>
              </w:rPr>
            </w:pPr>
            <w:r w:rsidRPr="00DF0381">
              <w:rPr>
                <w:rFonts w:ascii="Times New Roman" w:hAnsi="Times New Roman" w:cs="Times New Roman"/>
                <w:sz w:val="23"/>
                <w:szCs w:val="23"/>
              </w:rPr>
              <w:t>Чел./%</w:t>
            </w:r>
          </w:p>
        </w:tc>
      </w:tr>
      <w:tr w:rsidR="007D6FB1" w:rsidRPr="00DF0381" w14:paraId="74299E08" w14:textId="77777777" w:rsidTr="009E0A40">
        <w:tblPrEx>
          <w:tblLook w:val="04A0" w:firstRow="1" w:lastRow="0" w:firstColumn="1" w:lastColumn="0" w:noHBand="0" w:noVBand="1"/>
        </w:tblPrEx>
        <w:tc>
          <w:tcPr>
            <w:tcW w:w="993" w:type="dxa"/>
          </w:tcPr>
          <w:p w14:paraId="19C91F34" w14:textId="566AB749" w:rsidR="007D6FB1" w:rsidRPr="00DF0381" w:rsidRDefault="007D6FB1" w:rsidP="007D6FB1">
            <w:pPr>
              <w:pStyle w:val="Default"/>
              <w:rPr>
                <w:sz w:val="23"/>
                <w:szCs w:val="23"/>
              </w:rPr>
            </w:pPr>
            <w:r w:rsidRPr="00DF0381">
              <w:rPr>
                <w:sz w:val="23"/>
                <w:szCs w:val="23"/>
              </w:rPr>
              <w:t>8.6</w:t>
            </w:r>
          </w:p>
        </w:tc>
        <w:tc>
          <w:tcPr>
            <w:tcW w:w="6662" w:type="dxa"/>
          </w:tcPr>
          <w:p w14:paraId="53BED9CB" w14:textId="77777777" w:rsidR="007D6FB1" w:rsidRPr="00DF0381" w:rsidRDefault="007D6FB1" w:rsidP="007D6FB1">
            <w:pPr>
              <w:pStyle w:val="Default"/>
              <w:jc w:val="both"/>
              <w:rPr>
                <w:sz w:val="23"/>
                <w:szCs w:val="23"/>
              </w:rPr>
            </w:pPr>
            <w:r w:rsidRPr="00DF0381">
              <w:rPr>
                <w:sz w:val="23"/>
                <w:szCs w:val="23"/>
              </w:rPr>
              <w:t>Проведение мероприятий по сдаче норм ГТО</w:t>
            </w:r>
          </w:p>
        </w:tc>
        <w:tc>
          <w:tcPr>
            <w:tcW w:w="1984" w:type="dxa"/>
          </w:tcPr>
          <w:p w14:paraId="5BB61AA9" w14:textId="77777777" w:rsidR="007D6FB1" w:rsidRPr="00DF0381" w:rsidRDefault="007D6FB1" w:rsidP="007D6FB1">
            <w:pPr>
              <w:rPr>
                <w:rFonts w:ascii="Times New Roman" w:hAnsi="Times New Roman" w:cs="Times New Roman"/>
              </w:rPr>
            </w:pPr>
            <w:r w:rsidRPr="00DF0381">
              <w:rPr>
                <w:rFonts w:ascii="Times New Roman" w:hAnsi="Times New Roman" w:cs="Times New Roman"/>
              </w:rPr>
              <w:t>Да/нет</w:t>
            </w:r>
          </w:p>
        </w:tc>
      </w:tr>
      <w:tr w:rsidR="007D6FB1" w:rsidRPr="00DF0381" w14:paraId="4D62B06E" w14:textId="77777777" w:rsidTr="009E0A40">
        <w:tblPrEx>
          <w:tblLook w:val="04A0" w:firstRow="1" w:lastRow="0" w:firstColumn="1" w:lastColumn="0" w:noHBand="0" w:noVBand="1"/>
        </w:tblPrEx>
        <w:tc>
          <w:tcPr>
            <w:tcW w:w="993" w:type="dxa"/>
          </w:tcPr>
          <w:p w14:paraId="7BA09489" w14:textId="57065C6F" w:rsidR="007D6FB1" w:rsidRPr="00DF0381" w:rsidRDefault="007D6FB1" w:rsidP="007D6FB1">
            <w:pPr>
              <w:pStyle w:val="Default"/>
              <w:rPr>
                <w:sz w:val="23"/>
                <w:szCs w:val="23"/>
              </w:rPr>
            </w:pPr>
            <w:r w:rsidRPr="00DF0381">
              <w:rPr>
                <w:sz w:val="23"/>
                <w:szCs w:val="23"/>
              </w:rPr>
              <w:t>8.7</w:t>
            </w:r>
          </w:p>
        </w:tc>
        <w:tc>
          <w:tcPr>
            <w:tcW w:w="6662" w:type="dxa"/>
          </w:tcPr>
          <w:p w14:paraId="5A6F40E2" w14:textId="77777777" w:rsidR="007D6FB1" w:rsidRPr="00DF0381" w:rsidRDefault="007D6FB1" w:rsidP="007D6FB1">
            <w:pPr>
              <w:pStyle w:val="Default"/>
              <w:jc w:val="both"/>
              <w:rPr>
                <w:sz w:val="23"/>
                <w:szCs w:val="23"/>
              </w:rPr>
            </w:pPr>
            <w:r w:rsidRPr="00DF0381">
              <w:rPr>
                <w:sz w:val="23"/>
                <w:szCs w:val="23"/>
              </w:rPr>
              <w:t>Количество обучающихся, получивших золотой значок ГТО из числа выпускников 11 класса</w:t>
            </w:r>
          </w:p>
        </w:tc>
        <w:tc>
          <w:tcPr>
            <w:tcW w:w="1984" w:type="dxa"/>
          </w:tcPr>
          <w:p w14:paraId="7918F457" w14:textId="77777777" w:rsidR="007D6FB1" w:rsidRPr="00DF0381" w:rsidRDefault="007D6FB1" w:rsidP="007D6FB1">
            <w:pPr>
              <w:jc w:val="both"/>
              <w:rPr>
                <w:rFonts w:ascii="Times New Roman" w:hAnsi="Times New Roman" w:cs="Times New Roman"/>
              </w:rPr>
            </w:pPr>
            <w:r w:rsidRPr="00DF0381">
              <w:rPr>
                <w:rFonts w:ascii="Times New Roman" w:hAnsi="Times New Roman" w:cs="Times New Roman"/>
                <w:sz w:val="23"/>
                <w:szCs w:val="23"/>
              </w:rPr>
              <w:t>Чел./%</w:t>
            </w:r>
          </w:p>
        </w:tc>
      </w:tr>
      <w:tr w:rsidR="007D6FB1" w:rsidRPr="00DF0381" w14:paraId="79C89003" w14:textId="77777777" w:rsidTr="009E0A40">
        <w:tblPrEx>
          <w:tblLook w:val="04A0" w:firstRow="1" w:lastRow="0" w:firstColumn="1" w:lastColumn="0" w:noHBand="0" w:noVBand="1"/>
        </w:tblPrEx>
        <w:tc>
          <w:tcPr>
            <w:tcW w:w="993" w:type="dxa"/>
          </w:tcPr>
          <w:p w14:paraId="5E174B7E" w14:textId="2A150443" w:rsidR="007D6FB1" w:rsidRPr="00DF0381" w:rsidRDefault="007D6FB1" w:rsidP="007D6FB1">
            <w:pPr>
              <w:pStyle w:val="Default"/>
              <w:rPr>
                <w:sz w:val="23"/>
                <w:szCs w:val="23"/>
              </w:rPr>
            </w:pPr>
            <w:r w:rsidRPr="00DF0381">
              <w:rPr>
                <w:sz w:val="23"/>
                <w:szCs w:val="23"/>
              </w:rPr>
              <w:lastRenderedPageBreak/>
              <w:t>8.8</w:t>
            </w:r>
          </w:p>
        </w:tc>
        <w:tc>
          <w:tcPr>
            <w:tcW w:w="6662" w:type="dxa"/>
          </w:tcPr>
          <w:p w14:paraId="3EB81151" w14:textId="77777777" w:rsidR="007D6FB1" w:rsidRPr="00DF0381" w:rsidRDefault="007D6FB1" w:rsidP="007D6FB1">
            <w:pPr>
              <w:pStyle w:val="Default"/>
              <w:jc w:val="both"/>
              <w:rPr>
                <w:sz w:val="23"/>
                <w:szCs w:val="23"/>
              </w:rPr>
            </w:pPr>
            <w:r w:rsidRPr="00DF0381">
              <w:rPr>
                <w:sz w:val="23"/>
                <w:szCs w:val="23"/>
              </w:rPr>
              <w:t>Количество обучающихся, получивших серебряный значок ГТО из числа выпускников 11 класса</w:t>
            </w:r>
          </w:p>
        </w:tc>
        <w:tc>
          <w:tcPr>
            <w:tcW w:w="1984" w:type="dxa"/>
          </w:tcPr>
          <w:p w14:paraId="367D2386" w14:textId="77777777" w:rsidR="007D6FB1" w:rsidRPr="00DF0381" w:rsidRDefault="007D6FB1" w:rsidP="007D6FB1">
            <w:pPr>
              <w:jc w:val="both"/>
              <w:rPr>
                <w:rFonts w:ascii="Times New Roman" w:hAnsi="Times New Roman" w:cs="Times New Roman"/>
              </w:rPr>
            </w:pPr>
            <w:r w:rsidRPr="00DF0381">
              <w:rPr>
                <w:rFonts w:ascii="Times New Roman" w:hAnsi="Times New Roman" w:cs="Times New Roman"/>
                <w:sz w:val="23"/>
                <w:szCs w:val="23"/>
              </w:rPr>
              <w:t>Чел./%</w:t>
            </w:r>
          </w:p>
        </w:tc>
      </w:tr>
      <w:tr w:rsidR="007D6FB1" w:rsidRPr="00DF0381" w14:paraId="06362FD7" w14:textId="77777777" w:rsidTr="009E0A40">
        <w:tblPrEx>
          <w:tblLook w:val="04A0" w:firstRow="1" w:lastRow="0" w:firstColumn="1" w:lastColumn="0" w:noHBand="0" w:noVBand="1"/>
        </w:tblPrEx>
        <w:tc>
          <w:tcPr>
            <w:tcW w:w="993" w:type="dxa"/>
          </w:tcPr>
          <w:p w14:paraId="29CCEEF8" w14:textId="513A7C76" w:rsidR="007D6FB1" w:rsidRPr="00DF0381" w:rsidRDefault="007D6FB1" w:rsidP="007D6FB1">
            <w:pPr>
              <w:pStyle w:val="Default"/>
              <w:rPr>
                <w:sz w:val="23"/>
                <w:szCs w:val="23"/>
              </w:rPr>
            </w:pPr>
            <w:r w:rsidRPr="00DF0381">
              <w:rPr>
                <w:sz w:val="23"/>
                <w:szCs w:val="23"/>
              </w:rPr>
              <w:t>8.9</w:t>
            </w:r>
          </w:p>
        </w:tc>
        <w:tc>
          <w:tcPr>
            <w:tcW w:w="6662" w:type="dxa"/>
          </w:tcPr>
          <w:p w14:paraId="35F85824" w14:textId="77777777" w:rsidR="007D6FB1" w:rsidRPr="00DF0381" w:rsidRDefault="007D6FB1" w:rsidP="007D6FB1">
            <w:pPr>
              <w:pStyle w:val="Default"/>
              <w:jc w:val="both"/>
              <w:rPr>
                <w:sz w:val="23"/>
                <w:szCs w:val="23"/>
              </w:rPr>
            </w:pPr>
            <w:r w:rsidRPr="00DF0381">
              <w:rPr>
                <w:sz w:val="23"/>
                <w:szCs w:val="23"/>
              </w:rPr>
              <w:t>Количество обучающихся, принявших участие в сдаче норм ГТО</w:t>
            </w:r>
          </w:p>
        </w:tc>
        <w:tc>
          <w:tcPr>
            <w:tcW w:w="1984" w:type="dxa"/>
          </w:tcPr>
          <w:p w14:paraId="135A31D3" w14:textId="77777777" w:rsidR="007D6FB1" w:rsidRPr="00DF0381" w:rsidRDefault="007D6FB1" w:rsidP="007D6FB1">
            <w:pPr>
              <w:rPr>
                <w:rFonts w:ascii="Times New Roman" w:hAnsi="Times New Roman" w:cs="Times New Roman"/>
              </w:rPr>
            </w:pPr>
            <w:r w:rsidRPr="00DF0381">
              <w:rPr>
                <w:rFonts w:ascii="Times New Roman" w:hAnsi="Times New Roman" w:cs="Times New Roman"/>
                <w:sz w:val="23"/>
                <w:szCs w:val="23"/>
              </w:rPr>
              <w:t>Чел./%</w:t>
            </w:r>
          </w:p>
        </w:tc>
      </w:tr>
      <w:tr w:rsidR="007D6FB1" w:rsidRPr="00DF0381" w14:paraId="32D0EA45" w14:textId="77777777" w:rsidTr="009E0A40">
        <w:tblPrEx>
          <w:tblLook w:val="04A0" w:firstRow="1" w:lastRow="0" w:firstColumn="1" w:lastColumn="0" w:noHBand="0" w:noVBand="1"/>
        </w:tblPrEx>
        <w:tc>
          <w:tcPr>
            <w:tcW w:w="993" w:type="dxa"/>
          </w:tcPr>
          <w:p w14:paraId="1E49B61B" w14:textId="76D54AB0" w:rsidR="007D6FB1" w:rsidRPr="00DF0381" w:rsidRDefault="007D6FB1" w:rsidP="007D6FB1">
            <w:pPr>
              <w:pStyle w:val="Default"/>
              <w:rPr>
                <w:sz w:val="23"/>
                <w:szCs w:val="23"/>
              </w:rPr>
            </w:pPr>
            <w:r w:rsidRPr="00DF0381">
              <w:rPr>
                <w:sz w:val="23"/>
                <w:szCs w:val="23"/>
              </w:rPr>
              <w:t>8.10</w:t>
            </w:r>
          </w:p>
        </w:tc>
        <w:tc>
          <w:tcPr>
            <w:tcW w:w="6662" w:type="dxa"/>
          </w:tcPr>
          <w:p w14:paraId="0CDBFCC2" w14:textId="77777777" w:rsidR="007D6FB1" w:rsidRPr="00DF0381" w:rsidRDefault="007D6FB1" w:rsidP="007D6FB1">
            <w:pPr>
              <w:pStyle w:val="Default"/>
              <w:jc w:val="both"/>
              <w:rPr>
                <w:sz w:val="23"/>
                <w:szCs w:val="23"/>
              </w:rPr>
            </w:pPr>
            <w:r w:rsidRPr="00DF0381">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14:paraId="6E7C54DF" w14:textId="77777777" w:rsidR="007D6FB1" w:rsidRPr="00DF0381" w:rsidRDefault="007D6FB1" w:rsidP="007D6FB1">
            <w:pPr>
              <w:rPr>
                <w:rFonts w:ascii="Times New Roman" w:hAnsi="Times New Roman" w:cs="Times New Roman"/>
                <w:b/>
              </w:rPr>
            </w:pPr>
            <w:r w:rsidRPr="00DF0381">
              <w:rPr>
                <w:rFonts w:ascii="Times New Roman" w:hAnsi="Times New Roman" w:cs="Times New Roman"/>
                <w:sz w:val="23"/>
                <w:szCs w:val="23"/>
              </w:rPr>
              <w:t>Чел./%</w:t>
            </w:r>
          </w:p>
        </w:tc>
      </w:tr>
      <w:tr w:rsidR="007D6FB1" w:rsidRPr="00DF0381" w14:paraId="255B8573" w14:textId="77777777" w:rsidTr="009E0A40">
        <w:tblPrEx>
          <w:tblLook w:val="04A0" w:firstRow="1" w:lastRow="0" w:firstColumn="1" w:lastColumn="0" w:noHBand="0" w:noVBand="1"/>
        </w:tblPrEx>
        <w:tc>
          <w:tcPr>
            <w:tcW w:w="993" w:type="dxa"/>
          </w:tcPr>
          <w:p w14:paraId="13B82B44" w14:textId="77777777" w:rsidR="007D6FB1" w:rsidRPr="00DF0381" w:rsidRDefault="007D6FB1" w:rsidP="007D6FB1">
            <w:pPr>
              <w:pStyle w:val="Default"/>
              <w:rPr>
                <w:sz w:val="23"/>
                <w:szCs w:val="23"/>
              </w:rPr>
            </w:pPr>
          </w:p>
        </w:tc>
        <w:tc>
          <w:tcPr>
            <w:tcW w:w="6662" w:type="dxa"/>
          </w:tcPr>
          <w:p w14:paraId="1B608D26" w14:textId="77777777" w:rsidR="007D6FB1" w:rsidRPr="00DF0381" w:rsidRDefault="007D6FB1" w:rsidP="007D6FB1">
            <w:pPr>
              <w:pStyle w:val="af"/>
              <w:numPr>
                <w:ilvl w:val="1"/>
                <w:numId w:val="3"/>
              </w:numPr>
              <w:jc w:val="center"/>
              <w:rPr>
                <w:rFonts w:ascii="Times New Roman" w:hAnsi="Times New Roman" w:cs="Times New Roman"/>
                <w:b/>
                <w:sz w:val="23"/>
                <w:szCs w:val="23"/>
              </w:rPr>
            </w:pPr>
            <w:r w:rsidRPr="00DF0381">
              <w:rPr>
                <w:rFonts w:ascii="Times New Roman" w:hAnsi="Times New Roman" w:cs="Times New Roman"/>
                <w:b/>
                <w:sz w:val="23"/>
                <w:szCs w:val="23"/>
              </w:rPr>
              <w:t>Качество информационно-образовательной среды</w:t>
            </w:r>
          </w:p>
        </w:tc>
        <w:tc>
          <w:tcPr>
            <w:tcW w:w="1984" w:type="dxa"/>
          </w:tcPr>
          <w:p w14:paraId="62139C2E" w14:textId="77777777" w:rsidR="007D6FB1" w:rsidRPr="00DF0381" w:rsidRDefault="007D6FB1" w:rsidP="007D6FB1">
            <w:pPr>
              <w:jc w:val="center"/>
              <w:rPr>
                <w:rFonts w:ascii="Times New Roman" w:hAnsi="Times New Roman" w:cs="Times New Roman"/>
                <w:b/>
              </w:rPr>
            </w:pPr>
          </w:p>
        </w:tc>
      </w:tr>
      <w:tr w:rsidR="007D6FB1" w:rsidRPr="00DF0381" w14:paraId="03830C49" w14:textId="77777777" w:rsidTr="009E0A40">
        <w:tblPrEx>
          <w:tblLook w:val="04A0" w:firstRow="1" w:lastRow="0" w:firstColumn="1" w:lastColumn="0" w:noHBand="0" w:noVBand="1"/>
        </w:tblPrEx>
        <w:tc>
          <w:tcPr>
            <w:tcW w:w="993" w:type="dxa"/>
          </w:tcPr>
          <w:p w14:paraId="431B6677" w14:textId="6220F4D9" w:rsidR="007D6FB1" w:rsidRPr="00DF0381" w:rsidRDefault="007D6FB1" w:rsidP="007D6FB1">
            <w:pPr>
              <w:pStyle w:val="Default"/>
              <w:rPr>
                <w:sz w:val="23"/>
                <w:szCs w:val="23"/>
              </w:rPr>
            </w:pPr>
            <w:r w:rsidRPr="00DF0381">
              <w:rPr>
                <w:sz w:val="23"/>
                <w:szCs w:val="23"/>
              </w:rPr>
              <w:t>9.1</w:t>
            </w:r>
          </w:p>
        </w:tc>
        <w:tc>
          <w:tcPr>
            <w:tcW w:w="6662" w:type="dxa"/>
          </w:tcPr>
          <w:p w14:paraId="0D36CD55" w14:textId="2A17FC6E" w:rsidR="007D6FB1" w:rsidRPr="00DF0381" w:rsidRDefault="007D6FB1" w:rsidP="007D6FB1">
            <w:pPr>
              <w:pStyle w:val="Default"/>
              <w:jc w:val="both"/>
              <w:rPr>
                <w:sz w:val="23"/>
                <w:szCs w:val="23"/>
              </w:rPr>
            </w:pPr>
            <w:r w:rsidRPr="00DF0381">
              <w:rPr>
                <w:sz w:val="23"/>
                <w:szCs w:val="23"/>
              </w:rPr>
              <w:t>Количество компьютеров, используемых в образовательной деятельности</w:t>
            </w:r>
          </w:p>
        </w:tc>
        <w:tc>
          <w:tcPr>
            <w:tcW w:w="1984" w:type="dxa"/>
          </w:tcPr>
          <w:p w14:paraId="0A6FF127" w14:textId="77777777" w:rsidR="007D6FB1" w:rsidRPr="00DF0381" w:rsidRDefault="007D6FB1" w:rsidP="007D6FB1">
            <w:pPr>
              <w:rPr>
                <w:rFonts w:ascii="Times New Roman" w:hAnsi="Times New Roman" w:cs="Times New Roman"/>
              </w:rPr>
            </w:pPr>
            <w:r w:rsidRPr="00DF0381">
              <w:rPr>
                <w:rFonts w:ascii="Times New Roman" w:hAnsi="Times New Roman" w:cs="Times New Roman"/>
              </w:rPr>
              <w:t>Шт.</w:t>
            </w:r>
          </w:p>
        </w:tc>
      </w:tr>
      <w:tr w:rsidR="007D6FB1" w:rsidRPr="00DF0381" w14:paraId="56BB0085" w14:textId="77777777" w:rsidTr="009E0A40">
        <w:tblPrEx>
          <w:tblLook w:val="04A0" w:firstRow="1" w:lastRow="0" w:firstColumn="1" w:lastColumn="0" w:noHBand="0" w:noVBand="1"/>
        </w:tblPrEx>
        <w:tc>
          <w:tcPr>
            <w:tcW w:w="993" w:type="dxa"/>
          </w:tcPr>
          <w:p w14:paraId="557AF8F3" w14:textId="255E1076" w:rsidR="007D6FB1" w:rsidRPr="00DF0381" w:rsidRDefault="007D6FB1" w:rsidP="007D6FB1">
            <w:pPr>
              <w:pStyle w:val="Default"/>
              <w:rPr>
                <w:sz w:val="23"/>
                <w:szCs w:val="23"/>
              </w:rPr>
            </w:pPr>
            <w:r w:rsidRPr="00DF0381">
              <w:rPr>
                <w:sz w:val="23"/>
                <w:szCs w:val="23"/>
              </w:rPr>
              <w:t>9.2</w:t>
            </w:r>
          </w:p>
        </w:tc>
        <w:tc>
          <w:tcPr>
            <w:tcW w:w="6662" w:type="dxa"/>
          </w:tcPr>
          <w:p w14:paraId="69AD7777" w14:textId="50E024D4" w:rsidR="007D6FB1" w:rsidRPr="00DF0381" w:rsidRDefault="007D6FB1" w:rsidP="007D6FB1">
            <w:pPr>
              <w:pStyle w:val="Default"/>
              <w:jc w:val="both"/>
              <w:rPr>
                <w:sz w:val="23"/>
                <w:szCs w:val="23"/>
              </w:rPr>
            </w:pPr>
            <w:r w:rsidRPr="00DF0381">
              <w:rPr>
                <w:sz w:val="23"/>
                <w:szCs w:val="23"/>
              </w:rPr>
              <w:t>Количество компьютеров, используемых для управленческих целей</w:t>
            </w:r>
          </w:p>
        </w:tc>
        <w:tc>
          <w:tcPr>
            <w:tcW w:w="1984" w:type="dxa"/>
          </w:tcPr>
          <w:p w14:paraId="3ECCED5E" w14:textId="77777777" w:rsidR="007D6FB1" w:rsidRPr="00DF0381" w:rsidRDefault="007D6FB1" w:rsidP="007D6FB1">
            <w:pPr>
              <w:rPr>
                <w:rFonts w:ascii="Times New Roman" w:hAnsi="Times New Roman" w:cs="Times New Roman"/>
                <w:b/>
              </w:rPr>
            </w:pPr>
            <w:r w:rsidRPr="00DF0381">
              <w:rPr>
                <w:rFonts w:ascii="Times New Roman" w:hAnsi="Times New Roman" w:cs="Times New Roman"/>
              </w:rPr>
              <w:t>Шт.</w:t>
            </w:r>
          </w:p>
        </w:tc>
      </w:tr>
      <w:tr w:rsidR="007D6FB1" w:rsidRPr="00DF0381" w14:paraId="18C55FA1" w14:textId="77777777" w:rsidTr="009E0A40">
        <w:tblPrEx>
          <w:tblLook w:val="04A0" w:firstRow="1" w:lastRow="0" w:firstColumn="1" w:lastColumn="0" w:noHBand="0" w:noVBand="1"/>
        </w:tblPrEx>
        <w:tc>
          <w:tcPr>
            <w:tcW w:w="993" w:type="dxa"/>
          </w:tcPr>
          <w:p w14:paraId="5F0FD232" w14:textId="24AA515D" w:rsidR="007D6FB1" w:rsidRPr="00DF0381" w:rsidRDefault="007D6FB1" w:rsidP="007D6FB1">
            <w:pPr>
              <w:pStyle w:val="Default"/>
              <w:rPr>
                <w:sz w:val="23"/>
                <w:szCs w:val="23"/>
              </w:rPr>
            </w:pPr>
            <w:r w:rsidRPr="00DF0381">
              <w:rPr>
                <w:sz w:val="23"/>
                <w:szCs w:val="23"/>
              </w:rPr>
              <w:t>9.3</w:t>
            </w:r>
          </w:p>
        </w:tc>
        <w:tc>
          <w:tcPr>
            <w:tcW w:w="6662" w:type="dxa"/>
          </w:tcPr>
          <w:p w14:paraId="7CFFA6DF" w14:textId="77777777" w:rsidR="007D6FB1" w:rsidRPr="00DF0381" w:rsidRDefault="007D6FB1" w:rsidP="007D6FB1">
            <w:pPr>
              <w:pStyle w:val="Default"/>
              <w:jc w:val="both"/>
              <w:rPr>
                <w:sz w:val="23"/>
                <w:szCs w:val="23"/>
              </w:rPr>
            </w:pPr>
            <w:r w:rsidRPr="00DF0381">
              <w:rPr>
                <w:sz w:val="23"/>
                <w:szCs w:val="23"/>
              </w:rPr>
              <w:t>Доля компьютеров в учебных кабинетах по отношению ко всему количеству учебных кабинетов</w:t>
            </w:r>
          </w:p>
        </w:tc>
        <w:tc>
          <w:tcPr>
            <w:tcW w:w="1984" w:type="dxa"/>
          </w:tcPr>
          <w:p w14:paraId="76B1A9A0" w14:textId="77777777" w:rsidR="007D6FB1" w:rsidRPr="00DF0381" w:rsidRDefault="007D6FB1" w:rsidP="007D6FB1">
            <w:pPr>
              <w:rPr>
                <w:rFonts w:ascii="Times New Roman" w:hAnsi="Times New Roman" w:cs="Times New Roman"/>
                <w:b/>
              </w:rPr>
            </w:pPr>
            <w:r w:rsidRPr="00DF0381">
              <w:rPr>
                <w:rFonts w:ascii="Times New Roman" w:hAnsi="Times New Roman" w:cs="Times New Roman"/>
                <w:sz w:val="23"/>
                <w:szCs w:val="23"/>
              </w:rPr>
              <w:t>%</w:t>
            </w:r>
          </w:p>
        </w:tc>
      </w:tr>
      <w:tr w:rsidR="007D6FB1" w:rsidRPr="00DF0381" w14:paraId="55219C07" w14:textId="77777777" w:rsidTr="009E0A40">
        <w:tblPrEx>
          <w:tblLook w:val="04A0" w:firstRow="1" w:lastRow="0" w:firstColumn="1" w:lastColumn="0" w:noHBand="0" w:noVBand="1"/>
        </w:tblPrEx>
        <w:tc>
          <w:tcPr>
            <w:tcW w:w="993" w:type="dxa"/>
          </w:tcPr>
          <w:p w14:paraId="66F26ABE" w14:textId="3500361A" w:rsidR="007D6FB1" w:rsidRPr="00DF0381" w:rsidRDefault="007D6FB1" w:rsidP="007D6FB1">
            <w:pPr>
              <w:pStyle w:val="Default"/>
              <w:rPr>
                <w:sz w:val="23"/>
                <w:szCs w:val="23"/>
              </w:rPr>
            </w:pPr>
            <w:r w:rsidRPr="00DF0381">
              <w:rPr>
                <w:sz w:val="23"/>
                <w:szCs w:val="23"/>
              </w:rPr>
              <w:t>9.4</w:t>
            </w:r>
          </w:p>
        </w:tc>
        <w:tc>
          <w:tcPr>
            <w:tcW w:w="6662" w:type="dxa"/>
          </w:tcPr>
          <w:p w14:paraId="7CF5F142" w14:textId="16B1B0CC" w:rsidR="007D6FB1" w:rsidRPr="00DF0381" w:rsidRDefault="007D6FB1" w:rsidP="007D6FB1">
            <w:pPr>
              <w:pStyle w:val="Default"/>
              <w:jc w:val="both"/>
              <w:rPr>
                <w:sz w:val="23"/>
                <w:szCs w:val="23"/>
              </w:rPr>
            </w:pPr>
            <w:r w:rsidRPr="00DF0381">
              <w:rPr>
                <w:sz w:val="23"/>
                <w:szCs w:val="23"/>
              </w:rPr>
              <w:t>Количество мультимедийных комплексов (интерактивная панель плюс ноутбук учителя плюс 15 ноутбуков обучающихся)</w:t>
            </w:r>
          </w:p>
        </w:tc>
        <w:tc>
          <w:tcPr>
            <w:tcW w:w="1984" w:type="dxa"/>
          </w:tcPr>
          <w:p w14:paraId="023562F2" w14:textId="77777777" w:rsidR="007D6FB1" w:rsidRPr="00DF0381" w:rsidRDefault="007D6FB1" w:rsidP="007D6FB1">
            <w:pPr>
              <w:rPr>
                <w:rFonts w:ascii="Times New Roman" w:hAnsi="Times New Roman" w:cs="Times New Roman"/>
                <w:b/>
              </w:rPr>
            </w:pPr>
            <w:r w:rsidRPr="00DF0381">
              <w:rPr>
                <w:rFonts w:ascii="Times New Roman" w:hAnsi="Times New Roman" w:cs="Times New Roman"/>
              </w:rPr>
              <w:t>Шт.</w:t>
            </w:r>
          </w:p>
        </w:tc>
      </w:tr>
      <w:tr w:rsidR="007D6FB1" w:rsidRPr="00DF0381" w14:paraId="4C63B02B" w14:textId="77777777" w:rsidTr="009E0A40">
        <w:tblPrEx>
          <w:tblLook w:val="04A0" w:firstRow="1" w:lastRow="0" w:firstColumn="1" w:lastColumn="0" w:noHBand="0" w:noVBand="1"/>
        </w:tblPrEx>
        <w:tc>
          <w:tcPr>
            <w:tcW w:w="993" w:type="dxa"/>
          </w:tcPr>
          <w:p w14:paraId="056BA8A4" w14:textId="64284AB3" w:rsidR="007D6FB1" w:rsidRPr="00DF0381" w:rsidRDefault="007D6FB1" w:rsidP="007D6FB1">
            <w:pPr>
              <w:pStyle w:val="Default"/>
              <w:rPr>
                <w:sz w:val="23"/>
                <w:szCs w:val="23"/>
              </w:rPr>
            </w:pPr>
            <w:r w:rsidRPr="00DF0381">
              <w:rPr>
                <w:sz w:val="23"/>
                <w:szCs w:val="23"/>
              </w:rPr>
              <w:t>9.5</w:t>
            </w:r>
          </w:p>
        </w:tc>
        <w:tc>
          <w:tcPr>
            <w:tcW w:w="6662" w:type="dxa"/>
          </w:tcPr>
          <w:p w14:paraId="0E315BDF" w14:textId="77777777" w:rsidR="007D6FB1" w:rsidRPr="00DF0381" w:rsidRDefault="007D6FB1" w:rsidP="007D6FB1">
            <w:pPr>
              <w:pStyle w:val="Default"/>
              <w:jc w:val="both"/>
              <w:rPr>
                <w:sz w:val="23"/>
                <w:szCs w:val="23"/>
              </w:rPr>
            </w:pPr>
            <w:r w:rsidRPr="00DF0381">
              <w:rPr>
                <w:sz w:val="23"/>
                <w:szCs w:val="23"/>
              </w:rPr>
              <w:t>Количество интерактивных досок</w:t>
            </w:r>
          </w:p>
        </w:tc>
        <w:tc>
          <w:tcPr>
            <w:tcW w:w="1984" w:type="dxa"/>
          </w:tcPr>
          <w:p w14:paraId="169E27A5" w14:textId="77777777" w:rsidR="007D6FB1" w:rsidRPr="00DF0381" w:rsidRDefault="007D6FB1" w:rsidP="007D6FB1">
            <w:pPr>
              <w:rPr>
                <w:rFonts w:ascii="Times New Roman" w:hAnsi="Times New Roman" w:cs="Times New Roman"/>
              </w:rPr>
            </w:pPr>
            <w:r w:rsidRPr="00DF0381">
              <w:rPr>
                <w:rFonts w:ascii="Times New Roman" w:hAnsi="Times New Roman" w:cs="Times New Roman"/>
              </w:rPr>
              <w:t>Шт.</w:t>
            </w:r>
          </w:p>
        </w:tc>
      </w:tr>
      <w:tr w:rsidR="007D6FB1" w:rsidRPr="00DF0381" w14:paraId="10017B07" w14:textId="77777777" w:rsidTr="009E0A40">
        <w:tblPrEx>
          <w:tblLook w:val="04A0" w:firstRow="1" w:lastRow="0" w:firstColumn="1" w:lastColumn="0" w:noHBand="0" w:noVBand="1"/>
        </w:tblPrEx>
        <w:tc>
          <w:tcPr>
            <w:tcW w:w="993" w:type="dxa"/>
          </w:tcPr>
          <w:p w14:paraId="276A498C" w14:textId="78C6AB43" w:rsidR="007D6FB1" w:rsidRPr="00DF0381" w:rsidRDefault="007D6FB1" w:rsidP="007D6FB1">
            <w:pPr>
              <w:pStyle w:val="Default"/>
              <w:rPr>
                <w:sz w:val="23"/>
                <w:szCs w:val="23"/>
              </w:rPr>
            </w:pPr>
            <w:r w:rsidRPr="00DF0381">
              <w:rPr>
                <w:sz w:val="23"/>
                <w:szCs w:val="23"/>
              </w:rPr>
              <w:t>9.6</w:t>
            </w:r>
          </w:p>
        </w:tc>
        <w:tc>
          <w:tcPr>
            <w:tcW w:w="6662" w:type="dxa"/>
          </w:tcPr>
          <w:p w14:paraId="3394573A" w14:textId="77777777" w:rsidR="007D6FB1" w:rsidRPr="00DF0381" w:rsidRDefault="007D6FB1" w:rsidP="007D6FB1">
            <w:pPr>
              <w:pStyle w:val="Default"/>
              <w:jc w:val="both"/>
              <w:rPr>
                <w:sz w:val="23"/>
                <w:szCs w:val="23"/>
              </w:rPr>
            </w:pPr>
            <w:r w:rsidRPr="00DF0381">
              <w:rPr>
                <w:sz w:val="23"/>
                <w:szCs w:val="23"/>
              </w:rPr>
              <w:t>Количество мультимедийных проекторов</w:t>
            </w:r>
          </w:p>
        </w:tc>
        <w:tc>
          <w:tcPr>
            <w:tcW w:w="1984" w:type="dxa"/>
          </w:tcPr>
          <w:p w14:paraId="5CE31DF7" w14:textId="77777777" w:rsidR="007D6FB1" w:rsidRPr="00DF0381" w:rsidRDefault="007D6FB1" w:rsidP="007D6FB1">
            <w:pPr>
              <w:rPr>
                <w:rFonts w:ascii="Times New Roman" w:hAnsi="Times New Roman" w:cs="Times New Roman"/>
              </w:rPr>
            </w:pPr>
            <w:r w:rsidRPr="00DF0381">
              <w:rPr>
                <w:rFonts w:ascii="Times New Roman" w:hAnsi="Times New Roman" w:cs="Times New Roman"/>
              </w:rPr>
              <w:t>Шт.</w:t>
            </w:r>
          </w:p>
        </w:tc>
      </w:tr>
      <w:tr w:rsidR="007D6FB1" w:rsidRPr="00DF0381" w14:paraId="1E8375A2" w14:textId="77777777" w:rsidTr="009E0A40">
        <w:tblPrEx>
          <w:tblLook w:val="04A0" w:firstRow="1" w:lastRow="0" w:firstColumn="1" w:lastColumn="0" w:noHBand="0" w:noVBand="1"/>
        </w:tblPrEx>
        <w:tc>
          <w:tcPr>
            <w:tcW w:w="993" w:type="dxa"/>
          </w:tcPr>
          <w:p w14:paraId="23D97D68" w14:textId="78A51B4D" w:rsidR="007D6FB1" w:rsidRPr="00DF0381" w:rsidRDefault="007D6FB1" w:rsidP="007D6FB1">
            <w:pPr>
              <w:pStyle w:val="Default"/>
              <w:rPr>
                <w:sz w:val="23"/>
                <w:szCs w:val="23"/>
              </w:rPr>
            </w:pPr>
            <w:r w:rsidRPr="00DF0381">
              <w:rPr>
                <w:sz w:val="23"/>
                <w:szCs w:val="23"/>
              </w:rPr>
              <w:t>9.7</w:t>
            </w:r>
          </w:p>
        </w:tc>
        <w:tc>
          <w:tcPr>
            <w:tcW w:w="6662" w:type="dxa"/>
          </w:tcPr>
          <w:p w14:paraId="69ACCBA8" w14:textId="77777777" w:rsidR="007D6FB1" w:rsidRPr="00DF0381" w:rsidRDefault="007D6FB1" w:rsidP="007D6FB1">
            <w:pPr>
              <w:pStyle w:val="Default"/>
              <w:jc w:val="both"/>
              <w:rPr>
                <w:sz w:val="23"/>
                <w:szCs w:val="23"/>
              </w:rPr>
            </w:pPr>
            <w:r w:rsidRPr="00DF0381">
              <w:rPr>
                <w:sz w:val="23"/>
                <w:szCs w:val="23"/>
              </w:rPr>
              <w:t>Количество компьютерных классов</w:t>
            </w:r>
          </w:p>
        </w:tc>
        <w:tc>
          <w:tcPr>
            <w:tcW w:w="1984" w:type="dxa"/>
          </w:tcPr>
          <w:p w14:paraId="250DD3CF" w14:textId="77777777" w:rsidR="007D6FB1" w:rsidRPr="00DF0381" w:rsidRDefault="007D6FB1" w:rsidP="007D6FB1">
            <w:pPr>
              <w:rPr>
                <w:rFonts w:ascii="Times New Roman" w:hAnsi="Times New Roman" w:cs="Times New Roman"/>
                <w:b/>
              </w:rPr>
            </w:pPr>
            <w:r w:rsidRPr="00DF0381">
              <w:rPr>
                <w:rFonts w:ascii="Times New Roman" w:hAnsi="Times New Roman" w:cs="Times New Roman"/>
              </w:rPr>
              <w:t>Шт.</w:t>
            </w:r>
          </w:p>
        </w:tc>
      </w:tr>
      <w:tr w:rsidR="007D6FB1" w:rsidRPr="00DF0381" w14:paraId="441BCC8E" w14:textId="77777777" w:rsidTr="009E0A40">
        <w:tblPrEx>
          <w:tblLook w:val="04A0" w:firstRow="1" w:lastRow="0" w:firstColumn="1" w:lastColumn="0" w:noHBand="0" w:noVBand="1"/>
        </w:tblPrEx>
        <w:tc>
          <w:tcPr>
            <w:tcW w:w="993" w:type="dxa"/>
          </w:tcPr>
          <w:p w14:paraId="16CD5D3C" w14:textId="77777777" w:rsidR="007D6FB1" w:rsidRPr="00DF0381" w:rsidRDefault="007D6FB1" w:rsidP="007D6FB1">
            <w:pPr>
              <w:pStyle w:val="Default"/>
              <w:rPr>
                <w:sz w:val="23"/>
                <w:szCs w:val="23"/>
              </w:rPr>
            </w:pPr>
          </w:p>
        </w:tc>
        <w:tc>
          <w:tcPr>
            <w:tcW w:w="6662" w:type="dxa"/>
          </w:tcPr>
          <w:p w14:paraId="5F7E7E18" w14:textId="77777777" w:rsidR="007D6FB1" w:rsidRPr="00DF0381" w:rsidRDefault="007D6FB1" w:rsidP="007D6FB1">
            <w:pPr>
              <w:pStyle w:val="af"/>
              <w:numPr>
                <w:ilvl w:val="1"/>
                <w:numId w:val="3"/>
              </w:numPr>
              <w:jc w:val="center"/>
              <w:rPr>
                <w:rFonts w:ascii="Times New Roman" w:hAnsi="Times New Roman" w:cs="Times New Roman"/>
                <w:b/>
                <w:sz w:val="23"/>
                <w:szCs w:val="23"/>
              </w:rPr>
            </w:pPr>
            <w:r w:rsidRPr="00DF0381">
              <w:rPr>
                <w:rFonts w:ascii="Times New Roman" w:hAnsi="Times New Roman" w:cs="Times New Roman"/>
                <w:b/>
                <w:sz w:val="23"/>
                <w:szCs w:val="23"/>
              </w:rPr>
              <w:t>Санитарно-гигиеническое благополучие образовательной среды</w:t>
            </w:r>
          </w:p>
        </w:tc>
        <w:tc>
          <w:tcPr>
            <w:tcW w:w="1984" w:type="dxa"/>
          </w:tcPr>
          <w:p w14:paraId="12B85183" w14:textId="77777777" w:rsidR="007D6FB1" w:rsidRPr="00DF0381" w:rsidRDefault="007D6FB1" w:rsidP="007D6FB1">
            <w:pPr>
              <w:jc w:val="center"/>
              <w:rPr>
                <w:rFonts w:ascii="Times New Roman" w:hAnsi="Times New Roman" w:cs="Times New Roman"/>
                <w:b/>
              </w:rPr>
            </w:pPr>
          </w:p>
        </w:tc>
      </w:tr>
      <w:tr w:rsidR="007D6FB1" w:rsidRPr="00DF0381" w14:paraId="68AB3D1B" w14:textId="77777777" w:rsidTr="009E0A40">
        <w:tblPrEx>
          <w:tblLook w:val="04A0" w:firstRow="1" w:lastRow="0" w:firstColumn="1" w:lastColumn="0" w:noHBand="0" w:noVBand="1"/>
        </w:tblPrEx>
        <w:tc>
          <w:tcPr>
            <w:tcW w:w="993" w:type="dxa"/>
          </w:tcPr>
          <w:p w14:paraId="798345BD" w14:textId="4C106B02" w:rsidR="007D6FB1" w:rsidRPr="00DF0381" w:rsidRDefault="007D6FB1" w:rsidP="007D6FB1">
            <w:pPr>
              <w:pStyle w:val="Default"/>
              <w:rPr>
                <w:sz w:val="23"/>
                <w:szCs w:val="23"/>
              </w:rPr>
            </w:pPr>
            <w:r w:rsidRPr="00DF0381">
              <w:rPr>
                <w:sz w:val="23"/>
                <w:szCs w:val="23"/>
              </w:rPr>
              <w:t>10.1.</w:t>
            </w:r>
          </w:p>
        </w:tc>
        <w:tc>
          <w:tcPr>
            <w:tcW w:w="6662" w:type="dxa"/>
          </w:tcPr>
          <w:p w14:paraId="3C1761EA" w14:textId="77777777" w:rsidR="007D6FB1" w:rsidRPr="00DF0381" w:rsidRDefault="007D6FB1" w:rsidP="007D6FB1">
            <w:pPr>
              <w:pStyle w:val="Default"/>
              <w:jc w:val="both"/>
              <w:rPr>
                <w:sz w:val="23"/>
                <w:szCs w:val="23"/>
              </w:rPr>
            </w:pPr>
            <w:r w:rsidRPr="00DF0381">
              <w:rPr>
                <w:sz w:val="23"/>
                <w:szCs w:val="23"/>
              </w:rPr>
              <w:t>Наличие санитарно-эпидемиологического заключения</w:t>
            </w:r>
          </w:p>
        </w:tc>
        <w:tc>
          <w:tcPr>
            <w:tcW w:w="1984" w:type="dxa"/>
          </w:tcPr>
          <w:p w14:paraId="68142A64" w14:textId="77777777" w:rsidR="007D6FB1" w:rsidRPr="00DF0381" w:rsidRDefault="007D6FB1" w:rsidP="007D6FB1">
            <w:pPr>
              <w:rPr>
                <w:rFonts w:ascii="Times New Roman" w:hAnsi="Times New Roman" w:cs="Times New Roman"/>
                <w:b/>
              </w:rPr>
            </w:pPr>
            <w:r w:rsidRPr="00DF0381">
              <w:rPr>
                <w:rFonts w:ascii="Times New Roman" w:hAnsi="Times New Roman" w:cs="Times New Roman"/>
              </w:rPr>
              <w:t>Да/нет</w:t>
            </w:r>
          </w:p>
        </w:tc>
      </w:tr>
      <w:tr w:rsidR="007D6FB1" w:rsidRPr="00DF0381" w14:paraId="515B17B8" w14:textId="77777777" w:rsidTr="009E0A40">
        <w:tblPrEx>
          <w:tblLook w:val="04A0" w:firstRow="1" w:lastRow="0" w:firstColumn="1" w:lastColumn="0" w:noHBand="0" w:noVBand="1"/>
        </w:tblPrEx>
        <w:tc>
          <w:tcPr>
            <w:tcW w:w="993" w:type="dxa"/>
          </w:tcPr>
          <w:p w14:paraId="0C541B8A" w14:textId="126FDAD2" w:rsidR="007D6FB1" w:rsidRPr="00DF0381" w:rsidRDefault="007D6FB1" w:rsidP="007D6FB1">
            <w:pPr>
              <w:pStyle w:val="Default"/>
              <w:rPr>
                <w:sz w:val="23"/>
                <w:szCs w:val="23"/>
              </w:rPr>
            </w:pPr>
            <w:r w:rsidRPr="00DF0381">
              <w:rPr>
                <w:sz w:val="23"/>
                <w:szCs w:val="23"/>
              </w:rPr>
              <w:t>10.2</w:t>
            </w:r>
          </w:p>
        </w:tc>
        <w:tc>
          <w:tcPr>
            <w:tcW w:w="6662" w:type="dxa"/>
          </w:tcPr>
          <w:p w14:paraId="11B131BC" w14:textId="77777777" w:rsidR="007D6FB1" w:rsidRPr="00DF0381" w:rsidRDefault="007D6FB1" w:rsidP="007D6FB1">
            <w:pPr>
              <w:pStyle w:val="Default"/>
              <w:jc w:val="both"/>
              <w:rPr>
                <w:sz w:val="23"/>
                <w:szCs w:val="23"/>
              </w:rPr>
            </w:pPr>
            <w:r w:rsidRPr="00DF0381">
              <w:rPr>
                <w:sz w:val="23"/>
                <w:szCs w:val="23"/>
              </w:rPr>
              <w:t>Наличие невыполненных предписаний РОСПОТРЕБНАДЗОРА</w:t>
            </w:r>
          </w:p>
        </w:tc>
        <w:tc>
          <w:tcPr>
            <w:tcW w:w="1984" w:type="dxa"/>
          </w:tcPr>
          <w:p w14:paraId="55CDC067" w14:textId="77777777" w:rsidR="007D6FB1" w:rsidRPr="00DF0381" w:rsidRDefault="007D6FB1" w:rsidP="007D6FB1">
            <w:pPr>
              <w:rPr>
                <w:rFonts w:ascii="Times New Roman" w:hAnsi="Times New Roman" w:cs="Times New Roman"/>
              </w:rPr>
            </w:pPr>
            <w:r w:rsidRPr="00DF0381">
              <w:rPr>
                <w:rFonts w:ascii="Times New Roman" w:hAnsi="Times New Roman" w:cs="Times New Roman"/>
              </w:rPr>
              <w:t>Да/нет</w:t>
            </w:r>
          </w:p>
        </w:tc>
      </w:tr>
      <w:tr w:rsidR="007D6FB1" w:rsidRPr="00DF0381" w14:paraId="24E2C9CC" w14:textId="77777777" w:rsidTr="009E0A40">
        <w:tblPrEx>
          <w:tblLook w:val="04A0" w:firstRow="1" w:lastRow="0" w:firstColumn="1" w:lastColumn="0" w:noHBand="0" w:noVBand="1"/>
        </w:tblPrEx>
        <w:tc>
          <w:tcPr>
            <w:tcW w:w="993" w:type="dxa"/>
          </w:tcPr>
          <w:p w14:paraId="2EA9C1B1" w14:textId="3E1F4592" w:rsidR="007D6FB1" w:rsidRPr="00DF0381" w:rsidRDefault="007D6FB1" w:rsidP="007D6FB1">
            <w:pPr>
              <w:pStyle w:val="Default"/>
              <w:rPr>
                <w:sz w:val="23"/>
                <w:szCs w:val="23"/>
              </w:rPr>
            </w:pPr>
            <w:r w:rsidRPr="00DF0381">
              <w:rPr>
                <w:sz w:val="23"/>
                <w:szCs w:val="23"/>
              </w:rPr>
              <w:t>10.3</w:t>
            </w:r>
          </w:p>
        </w:tc>
        <w:tc>
          <w:tcPr>
            <w:tcW w:w="6662" w:type="dxa"/>
          </w:tcPr>
          <w:p w14:paraId="41786098" w14:textId="77777777" w:rsidR="007D6FB1" w:rsidRPr="00DF0381" w:rsidRDefault="007D6FB1" w:rsidP="007D6FB1">
            <w:pPr>
              <w:pStyle w:val="Default"/>
              <w:jc w:val="both"/>
              <w:rPr>
                <w:sz w:val="23"/>
                <w:szCs w:val="23"/>
              </w:rPr>
            </w:pPr>
            <w:r w:rsidRPr="00DF0381">
              <w:rPr>
                <w:sz w:val="23"/>
                <w:szCs w:val="23"/>
              </w:rPr>
              <w:t>Средняя наполняемость классов в соответствии с санитарно-гигиеническими требованиями</w:t>
            </w:r>
          </w:p>
        </w:tc>
        <w:tc>
          <w:tcPr>
            <w:tcW w:w="1984" w:type="dxa"/>
          </w:tcPr>
          <w:p w14:paraId="421E7106" w14:textId="77777777" w:rsidR="007D6FB1" w:rsidRPr="00DF0381" w:rsidRDefault="007D6FB1" w:rsidP="007D6FB1">
            <w:pPr>
              <w:rPr>
                <w:rFonts w:ascii="Times New Roman" w:hAnsi="Times New Roman" w:cs="Times New Roman"/>
              </w:rPr>
            </w:pPr>
            <w:r w:rsidRPr="00DF0381">
              <w:rPr>
                <w:rFonts w:ascii="Times New Roman" w:hAnsi="Times New Roman" w:cs="Times New Roman"/>
              </w:rPr>
              <w:t>Чел.</w:t>
            </w:r>
          </w:p>
        </w:tc>
      </w:tr>
      <w:tr w:rsidR="007D6FB1" w:rsidRPr="00DF0381" w14:paraId="7C1685E9" w14:textId="77777777" w:rsidTr="009E0A40">
        <w:tblPrEx>
          <w:tblLook w:val="04A0" w:firstRow="1" w:lastRow="0" w:firstColumn="1" w:lastColumn="0" w:noHBand="0" w:noVBand="1"/>
        </w:tblPrEx>
        <w:tc>
          <w:tcPr>
            <w:tcW w:w="993" w:type="dxa"/>
          </w:tcPr>
          <w:p w14:paraId="2B64700D" w14:textId="769B6042" w:rsidR="007D6FB1" w:rsidRPr="00DF0381" w:rsidRDefault="007D6FB1" w:rsidP="007D6FB1">
            <w:pPr>
              <w:pStyle w:val="Default"/>
              <w:rPr>
                <w:sz w:val="23"/>
                <w:szCs w:val="23"/>
              </w:rPr>
            </w:pPr>
            <w:r w:rsidRPr="00DF0381">
              <w:rPr>
                <w:sz w:val="23"/>
                <w:szCs w:val="23"/>
              </w:rPr>
              <w:t>10.4</w:t>
            </w:r>
          </w:p>
        </w:tc>
        <w:tc>
          <w:tcPr>
            <w:tcW w:w="6662" w:type="dxa"/>
          </w:tcPr>
          <w:p w14:paraId="472B6D80" w14:textId="77777777" w:rsidR="007D6FB1" w:rsidRPr="00DF0381" w:rsidRDefault="007D6FB1" w:rsidP="007D6FB1">
            <w:pPr>
              <w:pStyle w:val="Default"/>
              <w:jc w:val="both"/>
              <w:rPr>
                <w:sz w:val="23"/>
                <w:szCs w:val="23"/>
              </w:rPr>
            </w:pPr>
            <w:r w:rsidRPr="00DF0381">
              <w:rPr>
                <w:sz w:val="23"/>
                <w:szCs w:val="23"/>
              </w:rPr>
              <w:t>Оборудование туалетов в соответствии с гигиеническими требованиями</w:t>
            </w:r>
          </w:p>
        </w:tc>
        <w:tc>
          <w:tcPr>
            <w:tcW w:w="1984" w:type="dxa"/>
          </w:tcPr>
          <w:p w14:paraId="6814ABFA" w14:textId="77777777" w:rsidR="007D6FB1" w:rsidRPr="00DF0381" w:rsidRDefault="007D6FB1" w:rsidP="007D6FB1">
            <w:pPr>
              <w:rPr>
                <w:rFonts w:ascii="Times New Roman" w:hAnsi="Times New Roman" w:cs="Times New Roman"/>
              </w:rPr>
            </w:pPr>
            <w:r w:rsidRPr="00DF0381">
              <w:rPr>
                <w:rFonts w:ascii="Times New Roman" w:hAnsi="Times New Roman" w:cs="Times New Roman"/>
              </w:rPr>
              <w:t>Да/нет</w:t>
            </w:r>
          </w:p>
        </w:tc>
      </w:tr>
      <w:tr w:rsidR="007D6FB1" w:rsidRPr="00DF0381" w14:paraId="47DCBDF7" w14:textId="77777777" w:rsidTr="009E0A40">
        <w:tblPrEx>
          <w:tblLook w:val="04A0" w:firstRow="1" w:lastRow="0" w:firstColumn="1" w:lastColumn="0" w:noHBand="0" w:noVBand="1"/>
        </w:tblPrEx>
        <w:tc>
          <w:tcPr>
            <w:tcW w:w="993" w:type="dxa"/>
          </w:tcPr>
          <w:p w14:paraId="55CD19EA" w14:textId="77777777" w:rsidR="007D6FB1" w:rsidRPr="00DF0381" w:rsidRDefault="007D6FB1" w:rsidP="007D6FB1">
            <w:pPr>
              <w:pStyle w:val="Default"/>
              <w:rPr>
                <w:sz w:val="23"/>
                <w:szCs w:val="23"/>
              </w:rPr>
            </w:pPr>
          </w:p>
        </w:tc>
        <w:tc>
          <w:tcPr>
            <w:tcW w:w="6662" w:type="dxa"/>
          </w:tcPr>
          <w:p w14:paraId="38680FCF" w14:textId="77777777" w:rsidR="007D6FB1" w:rsidRPr="00DF0381" w:rsidRDefault="007D6FB1" w:rsidP="007D6FB1">
            <w:pPr>
              <w:pStyle w:val="af"/>
              <w:numPr>
                <w:ilvl w:val="1"/>
                <w:numId w:val="3"/>
              </w:numPr>
              <w:jc w:val="center"/>
              <w:rPr>
                <w:rFonts w:ascii="Times New Roman" w:hAnsi="Times New Roman" w:cs="Times New Roman"/>
                <w:b/>
                <w:sz w:val="23"/>
                <w:szCs w:val="23"/>
              </w:rPr>
            </w:pPr>
            <w:r w:rsidRPr="00DF0381">
              <w:rPr>
                <w:rFonts w:ascii="Times New Roman" w:hAnsi="Times New Roman" w:cs="Times New Roman"/>
                <w:b/>
                <w:sz w:val="23"/>
                <w:szCs w:val="23"/>
              </w:rPr>
              <w:t>Финансовое обеспечение</w:t>
            </w:r>
          </w:p>
        </w:tc>
        <w:tc>
          <w:tcPr>
            <w:tcW w:w="1984" w:type="dxa"/>
          </w:tcPr>
          <w:p w14:paraId="0B333DF6" w14:textId="77777777" w:rsidR="007D6FB1" w:rsidRPr="00DF0381" w:rsidRDefault="007D6FB1" w:rsidP="007D6FB1">
            <w:pPr>
              <w:jc w:val="center"/>
              <w:rPr>
                <w:rFonts w:ascii="Times New Roman" w:hAnsi="Times New Roman" w:cs="Times New Roman"/>
                <w:b/>
              </w:rPr>
            </w:pPr>
          </w:p>
        </w:tc>
      </w:tr>
      <w:tr w:rsidR="007D6FB1" w:rsidRPr="00DF0381" w14:paraId="47382596" w14:textId="77777777" w:rsidTr="009E0A40">
        <w:tblPrEx>
          <w:tblLook w:val="04A0" w:firstRow="1" w:lastRow="0" w:firstColumn="1" w:lastColumn="0" w:noHBand="0" w:noVBand="1"/>
        </w:tblPrEx>
        <w:tc>
          <w:tcPr>
            <w:tcW w:w="993" w:type="dxa"/>
          </w:tcPr>
          <w:p w14:paraId="509AB6D4" w14:textId="58211EAA" w:rsidR="007D6FB1" w:rsidRPr="00DF0381" w:rsidRDefault="007D6FB1" w:rsidP="007D6FB1">
            <w:pPr>
              <w:pStyle w:val="Default"/>
              <w:rPr>
                <w:sz w:val="23"/>
                <w:szCs w:val="23"/>
              </w:rPr>
            </w:pPr>
            <w:r w:rsidRPr="00DF0381">
              <w:rPr>
                <w:sz w:val="23"/>
                <w:szCs w:val="23"/>
              </w:rPr>
              <w:t>11.1</w:t>
            </w:r>
          </w:p>
        </w:tc>
        <w:tc>
          <w:tcPr>
            <w:tcW w:w="6662" w:type="dxa"/>
          </w:tcPr>
          <w:p w14:paraId="5A64B789" w14:textId="659B92A1" w:rsidR="007D6FB1" w:rsidRPr="00DF0381" w:rsidRDefault="007D6FB1" w:rsidP="007D6FB1">
            <w:pPr>
              <w:pStyle w:val="Default"/>
              <w:jc w:val="both"/>
              <w:rPr>
                <w:sz w:val="23"/>
                <w:szCs w:val="23"/>
              </w:rPr>
            </w:pPr>
            <w:r w:rsidRPr="00DF0381">
              <w:rPr>
                <w:sz w:val="23"/>
                <w:szCs w:val="23"/>
              </w:rPr>
              <w:t>Исполнение муниципального задания, в том числе:</w:t>
            </w:r>
          </w:p>
        </w:tc>
        <w:tc>
          <w:tcPr>
            <w:tcW w:w="1984" w:type="dxa"/>
          </w:tcPr>
          <w:p w14:paraId="64E1D869" w14:textId="77777777" w:rsidR="007D6FB1" w:rsidRPr="00DF0381" w:rsidRDefault="007D6FB1" w:rsidP="007D6FB1">
            <w:pPr>
              <w:jc w:val="center"/>
              <w:rPr>
                <w:rFonts w:ascii="Times New Roman" w:hAnsi="Times New Roman" w:cs="Times New Roman"/>
                <w:b/>
              </w:rPr>
            </w:pPr>
          </w:p>
        </w:tc>
      </w:tr>
      <w:tr w:rsidR="007D6FB1" w:rsidRPr="00DF0381" w14:paraId="0AE1581C" w14:textId="77777777" w:rsidTr="009E0A40">
        <w:tblPrEx>
          <w:tblLook w:val="04A0" w:firstRow="1" w:lastRow="0" w:firstColumn="1" w:lastColumn="0" w:noHBand="0" w:noVBand="1"/>
        </w:tblPrEx>
        <w:tc>
          <w:tcPr>
            <w:tcW w:w="993" w:type="dxa"/>
          </w:tcPr>
          <w:p w14:paraId="33F701D4" w14:textId="77777777" w:rsidR="007D6FB1" w:rsidRPr="00DF0381" w:rsidRDefault="007D6FB1" w:rsidP="007D6FB1">
            <w:pPr>
              <w:pStyle w:val="Default"/>
              <w:rPr>
                <w:sz w:val="23"/>
                <w:szCs w:val="23"/>
              </w:rPr>
            </w:pPr>
          </w:p>
        </w:tc>
        <w:tc>
          <w:tcPr>
            <w:tcW w:w="6662" w:type="dxa"/>
          </w:tcPr>
          <w:p w14:paraId="260DF6E9" w14:textId="77777777" w:rsidR="007D6FB1" w:rsidRPr="00DF0381" w:rsidRDefault="007D6FB1" w:rsidP="007D6FB1">
            <w:pPr>
              <w:pStyle w:val="Default"/>
              <w:ind w:left="720"/>
              <w:jc w:val="both"/>
              <w:rPr>
                <w:sz w:val="23"/>
                <w:szCs w:val="23"/>
              </w:rPr>
            </w:pPr>
            <w:r w:rsidRPr="00DF0381">
              <w:rPr>
                <w:sz w:val="23"/>
                <w:szCs w:val="23"/>
              </w:rPr>
              <w:t>НОО</w:t>
            </w:r>
          </w:p>
          <w:p w14:paraId="00C61AC5" w14:textId="77777777" w:rsidR="007D6FB1" w:rsidRPr="00DF0381" w:rsidRDefault="007D6FB1" w:rsidP="007D6FB1">
            <w:pPr>
              <w:pStyle w:val="Default"/>
              <w:ind w:left="720"/>
              <w:jc w:val="both"/>
              <w:rPr>
                <w:sz w:val="23"/>
                <w:szCs w:val="23"/>
              </w:rPr>
            </w:pPr>
            <w:r w:rsidRPr="00DF0381">
              <w:rPr>
                <w:sz w:val="23"/>
                <w:szCs w:val="23"/>
              </w:rPr>
              <w:t>ООО</w:t>
            </w:r>
          </w:p>
          <w:p w14:paraId="010A9180" w14:textId="77777777" w:rsidR="007D6FB1" w:rsidRPr="00DF0381" w:rsidRDefault="007D6FB1" w:rsidP="007D6FB1">
            <w:pPr>
              <w:pStyle w:val="Default"/>
              <w:ind w:left="720"/>
              <w:jc w:val="both"/>
              <w:rPr>
                <w:sz w:val="23"/>
                <w:szCs w:val="23"/>
              </w:rPr>
            </w:pPr>
            <w:r w:rsidRPr="00DF0381">
              <w:rPr>
                <w:sz w:val="23"/>
                <w:szCs w:val="23"/>
              </w:rPr>
              <w:t>ДОП</w:t>
            </w:r>
          </w:p>
        </w:tc>
        <w:tc>
          <w:tcPr>
            <w:tcW w:w="1984" w:type="dxa"/>
          </w:tcPr>
          <w:p w14:paraId="0D7C8E9B"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w:t>
            </w:r>
          </w:p>
          <w:p w14:paraId="7E777F23" w14:textId="77777777" w:rsidR="007D6FB1" w:rsidRPr="00DF0381" w:rsidRDefault="007D6FB1" w:rsidP="007D6FB1">
            <w:pPr>
              <w:rPr>
                <w:rFonts w:ascii="Times New Roman" w:hAnsi="Times New Roman" w:cs="Times New Roman"/>
                <w:color w:val="000000"/>
                <w:sz w:val="23"/>
                <w:szCs w:val="23"/>
              </w:rPr>
            </w:pPr>
            <w:r w:rsidRPr="00DF0381">
              <w:rPr>
                <w:rFonts w:ascii="Times New Roman" w:hAnsi="Times New Roman" w:cs="Times New Roman"/>
                <w:color w:val="000000"/>
                <w:sz w:val="23"/>
                <w:szCs w:val="23"/>
              </w:rPr>
              <w:t>%</w:t>
            </w:r>
          </w:p>
          <w:p w14:paraId="6A9901A7" w14:textId="75CD62E2" w:rsidR="007D6FB1" w:rsidRPr="00DF0381" w:rsidRDefault="007D6FB1" w:rsidP="007D6FB1">
            <w:pPr>
              <w:rPr>
                <w:rFonts w:ascii="Times New Roman" w:hAnsi="Times New Roman" w:cs="Times New Roman"/>
                <w:b/>
              </w:rPr>
            </w:pPr>
            <w:r w:rsidRPr="00DF0381">
              <w:rPr>
                <w:rFonts w:ascii="Times New Roman" w:hAnsi="Times New Roman" w:cs="Times New Roman"/>
                <w:color w:val="000000"/>
                <w:sz w:val="23"/>
                <w:szCs w:val="23"/>
              </w:rPr>
              <w:t>%</w:t>
            </w:r>
          </w:p>
        </w:tc>
      </w:tr>
      <w:tr w:rsidR="007D6FB1" w:rsidRPr="00DF0381" w14:paraId="3915E932" w14:textId="77777777" w:rsidTr="009E0A40">
        <w:tblPrEx>
          <w:tblLook w:val="04A0" w:firstRow="1" w:lastRow="0" w:firstColumn="1" w:lastColumn="0" w:noHBand="0" w:noVBand="1"/>
        </w:tblPrEx>
        <w:tc>
          <w:tcPr>
            <w:tcW w:w="993" w:type="dxa"/>
          </w:tcPr>
          <w:p w14:paraId="6A114306" w14:textId="72530B2C" w:rsidR="007D6FB1" w:rsidRPr="00DF0381" w:rsidRDefault="007D6FB1" w:rsidP="007D6FB1">
            <w:pPr>
              <w:pStyle w:val="Default"/>
              <w:rPr>
                <w:sz w:val="23"/>
                <w:szCs w:val="23"/>
              </w:rPr>
            </w:pPr>
            <w:r w:rsidRPr="00DF0381">
              <w:rPr>
                <w:sz w:val="23"/>
                <w:szCs w:val="23"/>
              </w:rPr>
              <w:t>11.2.</w:t>
            </w:r>
          </w:p>
        </w:tc>
        <w:tc>
          <w:tcPr>
            <w:tcW w:w="6662" w:type="dxa"/>
          </w:tcPr>
          <w:p w14:paraId="33452315" w14:textId="43AA6ECA" w:rsidR="007D6FB1" w:rsidRPr="00DF0381" w:rsidRDefault="007D6FB1" w:rsidP="007D6FB1">
            <w:pPr>
              <w:pStyle w:val="Default"/>
              <w:jc w:val="both"/>
              <w:rPr>
                <w:sz w:val="23"/>
                <w:szCs w:val="23"/>
              </w:rPr>
            </w:pPr>
            <w:r w:rsidRPr="00DF0381">
              <w:rPr>
                <w:sz w:val="23"/>
                <w:szCs w:val="23"/>
              </w:rPr>
              <w:t>Доходы</w:t>
            </w:r>
            <w:r w:rsidRPr="00DF0381">
              <w:rPr>
                <w:b/>
                <w:sz w:val="23"/>
                <w:szCs w:val="23"/>
              </w:rPr>
              <w:t xml:space="preserve"> </w:t>
            </w:r>
            <w:r w:rsidRPr="00DF0381">
              <w:rPr>
                <w:sz w:val="23"/>
                <w:szCs w:val="23"/>
              </w:rPr>
              <w:t>от</w:t>
            </w:r>
            <w:r w:rsidRPr="00DF0381">
              <w:rPr>
                <w:b/>
                <w:sz w:val="23"/>
                <w:szCs w:val="23"/>
              </w:rPr>
              <w:t xml:space="preserve"> </w:t>
            </w:r>
            <w:r w:rsidRPr="00DF0381">
              <w:rPr>
                <w:sz w:val="23"/>
                <w:szCs w:val="23"/>
              </w:rPr>
              <w:t>приносяшей доход деятельности, в том числе:</w:t>
            </w:r>
          </w:p>
        </w:tc>
        <w:tc>
          <w:tcPr>
            <w:tcW w:w="1984" w:type="dxa"/>
          </w:tcPr>
          <w:p w14:paraId="7E5FB7AA" w14:textId="77777777" w:rsidR="007D6FB1" w:rsidRPr="00DF0381" w:rsidRDefault="007D6FB1" w:rsidP="007D6FB1">
            <w:pPr>
              <w:jc w:val="center"/>
              <w:rPr>
                <w:rFonts w:ascii="Times New Roman" w:hAnsi="Times New Roman" w:cs="Times New Roman"/>
                <w:b/>
              </w:rPr>
            </w:pPr>
          </w:p>
        </w:tc>
      </w:tr>
      <w:tr w:rsidR="007D6FB1" w:rsidRPr="00DF0381" w14:paraId="5B6E5AB2" w14:textId="77777777" w:rsidTr="009E0A40">
        <w:tblPrEx>
          <w:tblLook w:val="04A0" w:firstRow="1" w:lastRow="0" w:firstColumn="1" w:lastColumn="0" w:noHBand="0" w:noVBand="1"/>
        </w:tblPrEx>
        <w:tc>
          <w:tcPr>
            <w:tcW w:w="993" w:type="dxa"/>
            <w:vMerge w:val="restart"/>
          </w:tcPr>
          <w:p w14:paraId="12AA426E" w14:textId="77777777" w:rsidR="007D6FB1" w:rsidRPr="00DF0381" w:rsidRDefault="007D6FB1" w:rsidP="007D6FB1">
            <w:pPr>
              <w:pStyle w:val="Default"/>
              <w:rPr>
                <w:sz w:val="23"/>
                <w:szCs w:val="23"/>
              </w:rPr>
            </w:pPr>
          </w:p>
        </w:tc>
        <w:tc>
          <w:tcPr>
            <w:tcW w:w="6662" w:type="dxa"/>
          </w:tcPr>
          <w:p w14:paraId="28C33C05" w14:textId="77777777" w:rsidR="007D6FB1" w:rsidRPr="00DF0381" w:rsidRDefault="007D6FB1" w:rsidP="007D6FB1">
            <w:pPr>
              <w:pStyle w:val="Default"/>
              <w:ind w:left="720"/>
              <w:rPr>
                <w:sz w:val="23"/>
                <w:szCs w:val="23"/>
              </w:rPr>
            </w:pPr>
            <w:r w:rsidRPr="00DF0381">
              <w:rPr>
                <w:sz w:val="23"/>
                <w:szCs w:val="23"/>
              </w:rPr>
              <w:t>Платные услуги</w:t>
            </w:r>
          </w:p>
        </w:tc>
        <w:tc>
          <w:tcPr>
            <w:tcW w:w="1984" w:type="dxa"/>
          </w:tcPr>
          <w:p w14:paraId="64E25F49" w14:textId="77777777" w:rsidR="007D6FB1" w:rsidRPr="00DF0381" w:rsidRDefault="007D6FB1" w:rsidP="007D6FB1">
            <w:pPr>
              <w:jc w:val="center"/>
              <w:rPr>
                <w:rFonts w:ascii="Times New Roman" w:hAnsi="Times New Roman" w:cs="Times New Roman"/>
                <w:b/>
              </w:rPr>
            </w:pPr>
          </w:p>
        </w:tc>
      </w:tr>
      <w:tr w:rsidR="007D6FB1" w:rsidRPr="00DF0381" w14:paraId="3BD73A7D" w14:textId="77777777" w:rsidTr="009E0A40">
        <w:tblPrEx>
          <w:tblLook w:val="04A0" w:firstRow="1" w:lastRow="0" w:firstColumn="1" w:lastColumn="0" w:noHBand="0" w:noVBand="1"/>
        </w:tblPrEx>
        <w:tc>
          <w:tcPr>
            <w:tcW w:w="993" w:type="dxa"/>
            <w:vMerge/>
          </w:tcPr>
          <w:p w14:paraId="339A3D13" w14:textId="77777777" w:rsidR="007D6FB1" w:rsidRPr="00DF0381" w:rsidRDefault="007D6FB1" w:rsidP="007D6FB1">
            <w:pPr>
              <w:pStyle w:val="Default"/>
              <w:rPr>
                <w:sz w:val="23"/>
                <w:szCs w:val="23"/>
              </w:rPr>
            </w:pPr>
          </w:p>
        </w:tc>
        <w:tc>
          <w:tcPr>
            <w:tcW w:w="6662" w:type="dxa"/>
          </w:tcPr>
          <w:p w14:paraId="3F25D6A6" w14:textId="77777777" w:rsidR="007D6FB1" w:rsidRPr="00DF0381" w:rsidRDefault="007D6FB1" w:rsidP="007D6FB1">
            <w:pPr>
              <w:pStyle w:val="Default"/>
              <w:ind w:left="720"/>
              <w:rPr>
                <w:sz w:val="23"/>
                <w:szCs w:val="23"/>
              </w:rPr>
            </w:pPr>
            <w:r w:rsidRPr="00DF0381">
              <w:rPr>
                <w:sz w:val="23"/>
                <w:szCs w:val="23"/>
              </w:rPr>
              <w:t>Сдача в аренду помещений</w:t>
            </w:r>
          </w:p>
        </w:tc>
        <w:tc>
          <w:tcPr>
            <w:tcW w:w="1984" w:type="dxa"/>
          </w:tcPr>
          <w:p w14:paraId="29A8627E" w14:textId="77777777" w:rsidR="007D6FB1" w:rsidRPr="00DF0381" w:rsidRDefault="007D6FB1" w:rsidP="007D6FB1">
            <w:pPr>
              <w:jc w:val="center"/>
              <w:rPr>
                <w:rFonts w:ascii="Times New Roman" w:hAnsi="Times New Roman" w:cs="Times New Roman"/>
                <w:b/>
              </w:rPr>
            </w:pPr>
          </w:p>
        </w:tc>
      </w:tr>
      <w:tr w:rsidR="007D6FB1" w:rsidRPr="00DF0381" w14:paraId="7942D34B" w14:textId="77777777" w:rsidTr="009E0A40">
        <w:tblPrEx>
          <w:tblLook w:val="04A0" w:firstRow="1" w:lastRow="0" w:firstColumn="1" w:lastColumn="0" w:noHBand="0" w:noVBand="1"/>
        </w:tblPrEx>
        <w:tc>
          <w:tcPr>
            <w:tcW w:w="993" w:type="dxa"/>
          </w:tcPr>
          <w:p w14:paraId="4AEBA886" w14:textId="2EB2E405" w:rsidR="007D6FB1" w:rsidRPr="00DF0381" w:rsidRDefault="007D6FB1" w:rsidP="007D6FB1">
            <w:pPr>
              <w:pStyle w:val="Default"/>
              <w:rPr>
                <w:sz w:val="23"/>
                <w:szCs w:val="23"/>
              </w:rPr>
            </w:pPr>
            <w:r w:rsidRPr="00DF0381">
              <w:rPr>
                <w:sz w:val="23"/>
                <w:szCs w:val="23"/>
              </w:rPr>
              <w:t>11.3</w:t>
            </w:r>
          </w:p>
        </w:tc>
        <w:tc>
          <w:tcPr>
            <w:tcW w:w="6662" w:type="dxa"/>
          </w:tcPr>
          <w:p w14:paraId="4DACF1B9" w14:textId="77777777" w:rsidR="007D6FB1" w:rsidRPr="00DF0381" w:rsidRDefault="007D6FB1" w:rsidP="007D6FB1">
            <w:pPr>
              <w:pStyle w:val="Default"/>
              <w:jc w:val="both"/>
              <w:rPr>
                <w:b/>
                <w:sz w:val="23"/>
                <w:szCs w:val="23"/>
              </w:rPr>
            </w:pPr>
            <w:r w:rsidRPr="00DF0381">
              <w:rPr>
                <w:sz w:val="23"/>
                <w:szCs w:val="23"/>
              </w:rPr>
              <w:t>Благотворительные</w:t>
            </w:r>
            <w:r w:rsidRPr="00DF0381">
              <w:rPr>
                <w:b/>
                <w:sz w:val="23"/>
                <w:szCs w:val="23"/>
              </w:rPr>
              <w:t xml:space="preserve"> </w:t>
            </w:r>
            <w:r w:rsidRPr="00DF0381">
              <w:rPr>
                <w:sz w:val="23"/>
                <w:szCs w:val="23"/>
              </w:rPr>
              <w:t>пожертвования</w:t>
            </w:r>
          </w:p>
        </w:tc>
        <w:tc>
          <w:tcPr>
            <w:tcW w:w="1984" w:type="dxa"/>
          </w:tcPr>
          <w:p w14:paraId="7EC22643" w14:textId="77777777" w:rsidR="007D6FB1" w:rsidRPr="00DF0381" w:rsidRDefault="007D6FB1" w:rsidP="007D6FB1">
            <w:pPr>
              <w:jc w:val="center"/>
              <w:rPr>
                <w:rFonts w:ascii="Times New Roman" w:hAnsi="Times New Roman" w:cs="Times New Roman"/>
                <w:b/>
              </w:rPr>
            </w:pPr>
          </w:p>
        </w:tc>
      </w:tr>
    </w:tbl>
    <w:p w14:paraId="10A158DF" w14:textId="77777777" w:rsidR="006E6097" w:rsidRPr="00DF0381" w:rsidRDefault="006E6097">
      <w:pPr>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br w:type="page"/>
      </w:r>
    </w:p>
    <w:p w14:paraId="25EC870D" w14:textId="4A268F07" w:rsidR="005361A5" w:rsidRPr="00DF0381" w:rsidRDefault="005361A5" w:rsidP="005361A5">
      <w:pPr>
        <w:spacing w:after="0" w:line="240" w:lineRule="auto"/>
        <w:ind w:firstLine="708"/>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lastRenderedPageBreak/>
        <w:t xml:space="preserve">Приложение № </w:t>
      </w:r>
      <w:r w:rsidR="00670FB9" w:rsidRPr="00DF0381">
        <w:rPr>
          <w:rFonts w:ascii="Times New Roman" w:eastAsia="Times New Roman" w:hAnsi="Times New Roman" w:cs="Times New Roman"/>
          <w:bCs/>
          <w:sz w:val="24"/>
          <w:szCs w:val="24"/>
          <w:lang w:eastAsia="ru-RU"/>
        </w:rPr>
        <w:t>4</w:t>
      </w:r>
      <w:r w:rsidRPr="00DF0381">
        <w:rPr>
          <w:rFonts w:ascii="Times New Roman" w:eastAsia="Times New Roman" w:hAnsi="Times New Roman" w:cs="Times New Roman"/>
          <w:bCs/>
          <w:sz w:val="24"/>
          <w:szCs w:val="24"/>
          <w:lang w:eastAsia="ru-RU"/>
        </w:rPr>
        <w:t xml:space="preserve"> </w:t>
      </w:r>
    </w:p>
    <w:p w14:paraId="7E05C7E7" w14:textId="55867378" w:rsidR="005361A5" w:rsidRPr="00DF0381" w:rsidRDefault="005361A5" w:rsidP="005361A5">
      <w:pPr>
        <w:spacing w:after="0" w:line="240" w:lineRule="auto"/>
        <w:ind w:firstLine="708"/>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t>к Положению</w:t>
      </w:r>
    </w:p>
    <w:p w14:paraId="22089564" w14:textId="77777777" w:rsidR="005361A5" w:rsidRPr="00DF0381" w:rsidRDefault="005361A5" w:rsidP="005361A5">
      <w:pPr>
        <w:spacing w:after="0" w:line="240" w:lineRule="auto"/>
        <w:ind w:firstLine="708"/>
        <w:jc w:val="right"/>
        <w:rPr>
          <w:rFonts w:ascii="Times New Roman" w:eastAsia="Times New Roman" w:hAnsi="Times New Roman" w:cs="Times New Roman"/>
          <w:bCs/>
          <w:sz w:val="24"/>
          <w:szCs w:val="24"/>
          <w:lang w:eastAsia="ru-RU"/>
        </w:rPr>
      </w:pPr>
    </w:p>
    <w:p w14:paraId="20B1CF66" w14:textId="77777777" w:rsidR="00F70E8D" w:rsidRPr="00DF0381" w:rsidRDefault="00F70E8D" w:rsidP="00F70E8D">
      <w:pPr>
        <w:spacing w:after="0" w:line="240" w:lineRule="auto"/>
        <w:ind w:firstLine="708"/>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14:paraId="606E4508" w14:textId="77777777" w:rsidR="00F70E8D" w:rsidRPr="00DF0381" w:rsidRDefault="00F70E8D" w:rsidP="00F70E8D">
      <w:pPr>
        <w:spacing w:after="0" w:line="240" w:lineRule="auto"/>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проводится в следующих формах:</w:t>
      </w:r>
    </w:p>
    <w:p w14:paraId="3165928E" w14:textId="75E13103" w:rsidR="005361A5" w:rsidRPr="00DF0381" w:rsidRDefault="00F70E8D" w:rsidP="00F70E8D">
      <w:pPr>
        <w:spacing w:after="0" w:line="240" w:lineRule="auto"/>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ab/>
        <w:t xml:space="preserve">- промежуточная аттестация в соответствии с </w:t>
      </w:r>
      <w:r w:rsidR="005361A5" w:rsidRPr="00DF0381">
        <w:rPr>
          <w:rFonts w:ascii="Times New Roman" w:eastAsia="Times New Roman" w:hAnsi="Times New Roman" w:cs="Times New Roman"/>
          <w:sz w:val="24"/>
          <w:szCs w:val="24"/>
          <w:lang w:eastAsia="ru-RU"/>
        </w:rPr>
        <w:t>Положение о формах, периодичности и порядке текущего контроля успеваемости и промежуточной аттестации обучающихся;</w:t>
      </w:r>
      <w:r w:rsidRPr="00DF0381">
        <w:rPr>
          <w:rFonts w:ascii="Times New Roman" w:eastAsia="Times New Roman" w:hAnsi="Times New Roman" w:cs="Times New Roman"/>
          <w:sz w:val="24"/>
          <w:szCs w:val="24"/>
          <w:lang w:eastAsia="ru-RU"/>
        </w:rPr>
        <w:tab/>
      </w:r>
    </w:p>
    <w:p w14:paraId="24D7FD47" w14:textId="66504B4C" w:rsidR="00F70E8D" w:rsidRPr="00DF0381" w:rsidRDefault="00F70E8D" w:rsidP="00F70E8D">
      <w:pPr>
        <w:spacing w:after="0" w:line="240" w:lineRule="auto"/>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xml:space="preserve">- накопительная оценка индивидуальных образовательных достижений обучающихся (с использованием технологии портфолио) в соответствии с </w:t>
      </w:r>
      <w:hyperlink r:id="rId11" w:history="1">
        <w:r w:rsidR="005361A5" w:rsidRPr="00DF0381">
          <w:rPr>
            <w:rStyle w:val="af3"/>
            <w:rFonts w:ascii="Times New Roman" w:eastAsia="Times New Roman" w:hAnsi="Times New Roman" w:cs="Times New Roman"/>
            <w:color w:val="auto"/>
            <w:sz w:val="24"/>
            <w:szCs w:val="24"/>
            <w:u w:val="none"/>
            <w:lang w:eastAsia="ru-RU"/>
          </w:rPr>
          <w:t>Положением об индивидуальном учете результатов освоения обучающимися МКОУ «Дмитриевская ООШ» образовательных программ</w:t>
        </w:r>
      </w:hyperlink>
      <w:r w:rsidR="005361A5" w:rsidRPr="00DF0381">
        <w:rPr>
          <w:rFonts w:ascii="Times New Roman" w:eastAsia="Times New Roman" w:hAnsi="Times New Roman" w:cs="Times New Roman"/>
          <w:sz w:val="24"/>
          <w:szCs w:val="24"/>
          <w:lang w:eastAsia="ru-RU"/>
        </w:rPr>
        <w:t xml:space="preserve"> и поощрений, хранение в архивах информации об этих результатах и поощрениях на бумажных и (или) электронных носителях</w:t>
      </w:r>
      <w:r w:rsidRPr="00DF0381">
        <w:rPr>
          <w:rFonts w:ascii="Times New Roman" w:eastAsia="Times New Roman" w:hAnsi="Times New Roman" w:cs="Times New Roman"/>
          <w:sz w:val="24"/>
          <w:szCs w:val="24"/>
          <w:lang w:eastAsia="ru-RU"/>
        </w:rPr>
        <w:t>;</w:t>
      </w:r>
    </w:p>
    <w:p w14:paraId="0D1C5374" w14:textId="77777777" w:rsidR="00F70E8D" w:rsidRPr="00DF0381" w:rsidRDefault="00F70E8D" w:rsidP="00F70E8D">
      <w:pPr>
        <w:spacing w:after="0" w:line="240" w:lineRule="auto"/>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14:paraId="12BA5323" w14:textId="77777777" w:rsidR="00F70E8D" w:rsidRPr="00DF0381" w:rsidRDefault="00F70E8D" w:rsidP="00F70E8D">
      <w:pPr>
        <w:spacing w:after="0" w:line="240" w:lineRule="auto"/>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ab/>
        <w:t>- итоговая оценка по предметам, не выносимым на ГИА;</w:t>
      </w:r>
    </w:p>
    <w:p w14:paraId="11141436" w14:textId="77777777" w:rsidR="00F70E8D" w:rsidRPr="00DF0381" w:rsidRDefault="00F70E8D" w:rsidP="00F70E8D">
      <w:pPr>
        <w:spacing w:after="0" w:line="240" w:lineRule="auto"/>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ab/>
        <w:t>- анализ результатов ГИА.</w:t>
      </w:r>
    </w:p>
    <w:p w14:paraId="4A581713" w14:textId="77777777" w:rsidR="00F70E8D" w:rsidRPr="00DF0381" w:rsidRDefault="00F70E8D" w:rsidP="00F70E8D">
      <w:pPr>
        <w:spacing w:after="0" w:line="240" w:lineRule="auto"/>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14:paraId="0EFCB8C1" w14:textId="77777777" w:rsidR="00DB5130" w:rsidRPr="00DF0381" w:rsidRDefault="00DB5130" w:rsidP="00DB5130">
      <w:pPr>
        <w:spacing w:after="0" w:line="240" w:lineRule="auto"/>
        <w:jc w:val="both"/>
        <w:rPr>
          <w:rFonts w:ascii="Times New Roman" w:eastAsia="Times New Roman" w:hAnsi="Times New Roman" w:cs="Times New Roman"/>
          <w:sz w:val="16"/>
          <w:szCs w:val="24"/>
          <w:lang w:eastAsia="ru-RU"/>
        </w:rPr>
      </w:pPr>
    </w:p>
    <w:p w14:paraId="104884C8" w14:textId="77777777" w:rsidR="00DB5130" w:rsidRPr="00DF0381" w:rsidRDefault="00DB5130" w:rsidP="00E53F60">
      <w:pPr>
        <w:spacing w:after="120"/>
        <w:jc w:val="center"/>
        <w:rPr>
          <w:rFonts w:ascii="Times New Roman" w:eastAsia="Calibri" w:hAnsi="Times New Roman" w:cs="Times New Roman"/>
          <w:b/>
        </w:rPr>
      </w:pPr>
      <w:r w:rsidRPr="00DF0381">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firstRow="0" w:lastRow="0" w:firstColumn="0" w:lastColumn="0" w:noHBand="0" w:noVBand="0"/>
      </w:tblPr>
      <w:tblGrid>
        <w:gridCol w:w="503"/>
        <w:gridCol w:w="7758"/>
        <w:gridCol w:w="1569"/>
      </w:tblGrid>
      <w:tr w:rsidR="00F70E8D" w:rsidRPr="00DF0381" w14:paraId="306FC4A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3F52BE69" w14:textId="77777777" w:rsidR="00F70E8D" w:rsidRPr="00DF0381" w:rsidRDefault="00F70E8D" w:rsidP="00F70E8D">
            <w:pPr>
              <w:spacing w:after="0" w:line="240" w:lineRule="auto"/>
              <w:rPr>
                <w:rFonts w:ascii="Times New Roman" w:eastAsia="Calibri" w:hAnsi="Times New Roman" w:cs="Times New Roman"/>
                <w:b/>
                <w:sz w:val="24"/>
                <w:szCs w:val="24"/>
              </w:rPr>
            </w:pPr>
            <w:r w:rsidRPr="00DF0381">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14:paraId="645F9AEF" w14:textId="77777777" w:rsidR="00F70E8D" w:rsidRPr="00DF0381" w:rsidRDefault="00F70E8D" w:rsidP="00F70E8D">
            <w:pPr>
              <w:spacing w:after="0" w:line="240" w:lineRule="auto"/>
              <w:rPr>
                <w:rFonts w:ascii="Times New Roman" w:eastAsia="Calibri" w:hAnsi="Times New Roman" w:cs="Times New Roman"/>
                <w:b/>
                <w:sz w:val="24"/>
                <w:szCs w:val="24"/>
              </w:rPr>
            </w:pPr>
            <w:r w:rsidRPr="00DF0381">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14:paraId="42C7A608" w14:textId="77777777" w:rsidR="00F70E8D" w:rsidRPr="00DF0381" w:rsidRDefault="00F70E8D" w:rsidP="00F70E8D">
            <w:pPr>
              <w:spacing w:after="0" w:line="240" w:lineRule="auto"/>
              <w:rPr>
                <w:rFonts w:ascii="Times New Roman" w:eastAsia="Calibri" w:hAnsi="Times New Roman" w:cs="Times New Roman"/>
                <w:b/>
                <w:sz w:val="24"/>
                <w:szCs w:val="24"/>
              </w:rPr>
            </w:pPr>
            <w:r w:rsidRPr="00DF0381">
              <w:rPr>
                <w:rFonts w:ascii="Times New Roman" w:eastAsia="Calibri" w:hAnsi="Times New Roman" w:cs="Times New Roman"/>
                <w:b/>
                <w:sz w:val="24"/>
                <w:szCs w:val="24"/>
              </w:rPr>
              <w:t>Единица</w:t>
            </w:r>
          </w:p>
          <w:p w14:paraId="00394745" w14:textId="77777777" w:rsidR="00F70E8D" w:rsidRPr="00DF0381" w:rsidRDefault="00F70E8D" w:rsidP="00F70E8D">
            <w:pPr>
              <w:spacing w:after="0" w:line="240" w:lineRule="auto"/>
              <w:rPr>
                <w:rFonts w:ascii="Times New Roman" w:eastAsia="Calibri" w:hAnsi="Times New Roman" w:cs="Times New Roman"/>
                <w:b/>
                <w:sz w:val="24"/>
                <w:szCs w:val="24"/>
              </w:rPr>
            </w:pPr>
            <w:r w:rsidRPr="00DF0381">
              <w:rPr>
                <w:rFonts w:ascii="Times New Roman" w:eastAsia="Calibri" w:hAnsi="Times New Roman" w:cs="Times New Roman"/>
                <w:b/>
                <w:sz w:val="24"/>
                <w:szCs w:val="24"/>
              </w:rPr>
              <w:t>измерения</w:t>
            </w:r>
          </w:p>
        </w:tc>
      </w:tr>
      <w:tr w:rsidR="00F70E8D" w:rsidRPr="00DF0381" w14:paraId="0ADEB32A"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AD94444"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14:paraId="0C1CD300"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48D768DD"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38CA7DFD"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C8C13AC"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14:paraId="44DB76EA"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14:paraId="326DC926"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Балл</w:t>
            </w:r>
          </w:p>
        </w:tc>
      </w:tr>
      <w:tr w:rsidR="00F70E8D" w:rsidRPr="00DF0381" w14:paraId="6A954D86"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B501BD1"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14:paraId="5B47F0A6"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14:paraId="71E7F455"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Балл</w:t>
            </w:r>
          </w:p>
        </w:tc>
      </w:tr>
      <w:tr w:rsidR="00F70E8D" w:rsidRPr="00DF0381" w14:paraId="467EB3C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B2607C1" w14:textId="463DAF31" w:rsidR="00F70E8D" w:rsidRPr="00DF0381" w:rsidRDefault="00F140C5" w:rsidP="008E05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14:paraId="6D043FA4"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70A7030"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48B0A3C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5C3F167" w14:textId="7ED520BA" w:rsidR="00F70E8D" w:rsidRPr="00DF0381" w:rsidRDefault="00A57BF9" w:rsidP="008E05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14:paraId="4910A58E"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1EAC07B6"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78DDCC36"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35E7009" w14:textId="59EB0B77" w:rsidR="00F70E8D" w:rsidRPr="00DF0381" w:rsidRDefault="00A57BF9" w:rsidP="008E05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14:paraId="18FCDAA5"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375CA975"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68A72894"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A6BD87C" w14:textId="5C07359C" w:rsidR="00F70E8D" w:rsidRPr="00DF0381" w:rsidRDefault="00A57BF9" w:rsidP="008E05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14:paraId="265CF187"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6AA91C5"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2A9118B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8478001" w14:textId="7A105B55" w:rsidR="00F70E8D" w:rsidRPr="00DF0381" w:rsidRDefault="00A57BF9" w:rsidP="008E05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14:paraId="3A0648AE"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1E1F1C65"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66939AF2"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B6E365E" w14:textId="12814A58" w:rsidR="00F70E8D" w:rsidRPr="00DF0381" w:rsidRDefault="00A57BF9" w:rsidP="008E05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14:paraId="6E2880B9"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14:paraId="22DF2B7A"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2EDF71FC"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7AC1586" w14:textId="77777777" w:rsidR="00F70E8D" w:rsidRPr="00DF0381"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2FC286D4"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54BB41FD"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31210A5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D2499AD" w14:textId="77777777" w:rsidR="00F70E8D" w:rsidRPr="00DF0381"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1028667B"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78F02DFC"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2BAB62E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5B95A34F" w14:textId="77777777" w:rsidR="00F70E8D" w:rsidRPr="00DF0381"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16A6FE65"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1F7A235D"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64AAB3D4"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8FD1F23" w14:textId="77777777" w:rsidR="00F70E8D" w:rsidRPr="00DF0381"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51A073E8"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138B5E3B"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68FD4B4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3C1C747" w14:textId="7E75FFE6" w:rsidR="00F70E8D" w:rsidRPr="00DF0381" w:rsidRDefault="00A57BF9" w:rsidP="00A57B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14:paraId="3C069A8D"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6463F00F"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30D0A11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583F0A10" w14:textId="2F67BCBF" w:rsidR="00F70E8D" w:rsidRPr="00DF0381" w:rsidRDefault="00A57BF9" w:rsidP="00A57B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3946" w:type="pct"/>
            <w:tcBorders>
              <w:top w:val="single" w:sz="4" w:space="0" w:color="auto"/>
              <w:left w:val="single" w:sz="4" w:space="0" w:color="auto"/>
              <w:bottom w:val="single" w:sz="4" w:space="0" w:color="auto"/>
              <w:right w:val="single" w:sz="4" w:space="0" w:color="auto"/>
            </w:tcBorders>
            <w:vAlign w:val="center"/>
          </w:tcPr>
          <w:p w14:paraId="0571E507"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7D6BEF84"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6C10609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EC03523" w14:textId="304A570D" w:rsidR="00F70E8D" w:rsidRPr="00DF0381" w:rsidRDefault="00F70E8D" w:rsidP="00A57BF9">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1</w:t>
            </w:r>
            <w:r w:rsidR="00A57BF9">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14:paraId="3EC35462"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14:paraId="6689172E"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14:paraId="344B28E9"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14:paraId="426D4D62"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p w14:paraId="763E812A" w14:textId="77777777" w:rsidR="00F70E8D" w:rsidRPr="00DF0381" w:rsidRDefault="00F70E8D" w:rsidP="008E05CA">
            <w:pPr>
              <w:spacing w:after="0" w:line="240" w:lineRule="auto"/>
              <w:rPr>
                <w:rFonts w:ascii="Times New Roman" w:eastAsia="Calibri" w:hAnsi="Times New Roman" w:cs="Times New Roman"/>
                <w:sz w:val="24"/>
                <w:szCs w:val="24"/>
              </w:rPr>
            </w:pPr>
          </w:p>
          <w:p w14:paraId="56EE1CEC"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w:t>
            </w:r>
          </w:p>
          <w:p w14:paraId="07D85C89" w14:textId="77777777" w:rsidR="00F70E8D" w:rsidRPr="00DF0381" w:rsidRDefault="00F70E8D" w:rsidP="008E05CA">
            <w:pPr>
              <w:spacing w:after="0" w:line="240" w:lineRule="auto"/>
              <w:rPr>
                <w:rFonts w:ascii="Times New Roman" w:eastAsia="Calibri" w:hAnsi="Times New Roman" w:cs="Times New Roman"/>
                <w:sz w:val="24"/>
                <w:szCs w:val="24"/>
              </w:rPr>
            </w:pPr>
          </w:p>
          <w:p w14:paraId="12629C3C"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w:t>
            </w:r>
          </w:p>
        </w:tc>
      </w:tr>
      <w:tr w:rsidR="00F70E8D" w:rsidRPr="00DF0381" w14:paraId="10C1D72D"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B559269" w14:textId="5372DE60" w:rsidR="00F70E8D" w:rsidRPr="00DF0381" w:rsidRDefault="00A57BF9" w:rsidP="00A57B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14:paraId="2CDEAA2D"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Необъективность оценивания при проведении ВПР</w:t>
            </w:r>
          </w:p>
          <w:p w14:paraId="753346A1"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14:paraId="4B2976DD"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tc>
      </w:tr>
      <w:tr w:rsidR="00F70E8D" w:rsidRPr="00DF0381" w14:paraId="3C8C78E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768997C" w14:textId="7807CA3D" w:rsidR="00F70E8D" w:rsidRPr="00DF0381" w:rsidRDefault="00A57BF9" w:rsidP="00A57B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vAlign w:val="center"/>
          </w:tcPr>
          <w:p w14:paraId="02D51679"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14:paraId="43CBCD24"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14:paraId="7C89A5DC"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доля обучающихся выполнивших задания комплексных работ на базовом уровне;</w:t>
            </w:r>
          </w:p>
          <w:p w14:paraId="47ACDA37"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4D3C3C08"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p w14:paraId="1AD7E6C2" w14:textId="77777777" w:rsidR="00F70E8D" w:rsidRPr="00DF0381" w:rsidRDefault="00F70E8D" w:rsidP="008E05CA">
            <w:pPr>
              <w:spacing w:after="0" w:line="240" w:lineRule="auto"/>
              <w:rPr>
                <w:rFonts w:ascii="Times New Roman" w:eastAsia="Calibri" w:hAnsi="Times New Roman" w:cs="Times New Roman"/>
                <w:sz w:val="24"/>
                <w:szCs w:val="24"/>
              </w:rPr>
            </w:pPr>
          </w:p>
          <w:p w14:paraId="67BC70DF" w14:textId="77777777" w:rsidR="00F70E8D" w:rsidRPr="00DF0381" w:rsidRDefault="00F70E8D" w:rsidP="008E05CA">
            <w:pPr>
              <w:spacing w:after="0" w:line="240" w:lineRule="auto"/>
              <w:rPr>
                <w:rFonts w:ascii="Times New Roman" w:eastAsia="Calibri" w:hAnsi="Times New Roman" w:cs="Times New Roman"/>
                <w:sz w:val="24"/>
                <w:szCs w:val="24"/>
              </w:rPr>
            </w:pPr>
          </w:p>
          <w:p w14:paraId="43431765"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w:t>
            </w:r>
          </w:p>
          <w:p w14:paraId="7FE5453F" w14:textId="77777777" w:rsidR="00F70E8D" w:rsidRPr="00DF0381" w:rsidRDefault="00F70E8D" w:rsidP="008E05CA">
            <w:pPr>
              <w:spacing w:after="0" w:line="240" w:lineRule="auto"/>
              <w:rPr>
                <w:rFonts w:ascii="Times New Roman" w:eastAsia="Calibri" w:hAnsi="Times New Roman" w:cs="Times New Roman"/>
                <w:sz w:val="24"/>
                <w:szCs w:val="24"/>
              </w:rPr>
            </w:pPr>
          </w:p>
          <w:p w14:paraId="199E6DA3"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w:t>
            </w:r>
          </w:p>
          <w:p w14:paraId="6DE0C17B" w14:textId="77777777" w:rsidR="00F70E8D" w:rsidRPr="00DF0381" w:rsidRDefault="00F70E8D" w:rsidP="008E05CA">
            <w:pPr>
              <w:spacing w:after="0" w:line="240" w:lineRule="auto"/>
              <w:rPr>
                <w:rFonts w:ascii="Times New Roman" w:eastAsia="Calibri" w:hAnsi="Times New Roman" w:cs="Times New Roman"/>
                <w:sz w:val="24"/>
                <w:szCs w:val="24"/>
              </w:rPr>
            </w:pPr>
          </w:p>
          <w:p w14:paraId="626B7F85"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w:t>
            </w:r>
          </w:p>
          <w:p w14:paraId="51080AA0" w14:textId="77777777" w:rsidR="00F70E8D" w:rsidRPr="00DF0381" w:rsidRDefault="00F70E8D" w:rsidP="008E05CA">
            <w:pPr>
              <w:spacing w:after="0" w:line="240" w:lineRule="auto"/>
              <w:rPr>
                <w:rFonts w:ascii="Times New Roman" w:eastAsia="Calibri" w:hAnsi="Times New Roman" w:cs="Times New Roman"/>
                <w:sz w:val="24"/>
                <w:szCs w:val="24"/>
              </w:rPr>
            </w:pPr>
          </w:p>
        </w:tc>
      </w:tr>
      <w:tr w:rsidR="00F70E8D" w:rsidRPr="00DF0381" w14:paraId="1638A8A5"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406715B" w14:textId="6EE8B919" w:rsidR="00F70E8D" w:rsidRPr="00DF0381" w:rsidRDefault="00A57BF9" w:rsidP="00A57B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vAlign w:val="center"/>
          </w:tcPr>
          <w:p w14:paraId="3637A88B"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14:paraId="1049B956"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14:paraId="7757CDBD"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 / %</w:t>
            </w:r>
          </w:p>
          <w:p w14:paraId="7E7CC005" w14:textId="77777777" w:rsidR="00F70E8D" w:rsidRPr="00DF0381" w:rsidRDefault="00F70E8D" w:rsidP="008E05CA">
            <w:pPr>
              <w:spacing w:after="0" w:line="240" w:lineRule="auto"/>
              <w:rPr>
                <w:rFonts w:ascii="Times New Roman" w:eastAsia="Calibri" w:hAnsi="Times New Roman" w:cs="Times New Roman"/>
                <w:sz w:val="24"/>
                <w:szCs w:val="24"/>
              </w:rPr>
            </w:pPr>
          </w:p>
          <w:p w14:paraId="12DF8378"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w:t>
            </w:r>
          </w:p>
          <w:p w14:paraId="23C34B9E" w14:textId="77777777" w:rsidR="00F70E8D" w:rsidRPr="00DF0381" w:rsidRDefault="00F70E8D" w:rsidP="008E05CA">
            <w:pPr>
              <w:spacing w:after="0" w:line="240" w:lineRule="auto"/>
              <w:rPr>
                <w:rFonts w:ascii="Times New Roman" w:eastAsia="Calibri" w:hAnsi="Times New Roman" w:cs="Times New Roman"/>
                <w:sz w:val="24"/>
                <w:szCs w:val="24"/>
              </w:rPr>
            </w:pPr>
          </w:p>
        </w:tc>
      </w:tr>
      <w:tr w:rsidR="00F70E8D" w:rsidRPr="00DF0381" w14:paraId="332E7FB2"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6AA76EB" w14:textId="5984BE4D" w:rsidR="00F70E8D" w:rsidRPr="00DF0381" w:rsidRDefault="00A57BF9" w:rsidP="00A57B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14:paraId="24A0D8F5"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14:paraId="49B002B3"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14:paraId="006462C0"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14:paraId="262D0B6F" w14:textId="77777777" w:rsidR="00F70E8D" w:rsidRPr="00DF0381" w:rsidRDefault="00F70E8D" w:rsidP="008E05CA">
            <w:pPr>
              <w:spacing w:after="0" w:line="240" w:lineRule="auto"/>
              <w:rPr>
                <w:rFonts w:ascii="Times New Roman" w:eastAsia="Calibri" w:hAnsi="Times New Roman" w:cs="Times New Roman"/>
                <w:sz w:val="24"/>
                <w:szCs w:val="24"/>
              </w:rPr>
            </w:pPr>
          </w:p>
          <w:p w14:paraId="291C7732" w14:textId="77777777" w:rsidR="00F70E8D" w:rsidRPr="00DF0381" w:rsidRDefault="00F70E8D" w:rsidP="008E05CA">
            <w:pPr>
              <w:spacing w:after="0" w:line="240" w:lineRule="auto"/>
              <w:rPr>
                <w:rFonts w:ascii="Times New Roman" w:eastAsia="Calibri" w:hAnsi="Times New Roman" w:cs="Times New Roman"/>
                <w:sz w:val="24"/>
                <w:szCs w:val="24"/>
              </w:rPr>
            </w:pPr>
          </w:p>
          <w:p w14:paraId="4415812C"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w:t>
            </w:r>
          </w:p>
          <w:p w14:paraId="08093DD2"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xml:space="preserve"> </w:t>
            </w:r>
          </w:p>
          <w:p w14:paraId="659543AE"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xml:space="preserve"> %</w:t>
            </w:r>
          </w:p>
          <w:p w14:paraId="2A52525D" w14:textId="77777777" w:rsidR="00F70E8D" w:rsidRPr="00DF0381" w:rsidRDefault="00F70E8D" w:rsidP="008E05CA">
            <w:pPr>
              <w:spacing w:after="0" w:line="240" w:lineRule="auto"/>
              <w:rPr>
                <w:rFonts w:ascii="Times New Roman" w:eastAsia="Calibri" w:hAnsi="Times New Roman" w:cs="Times New Roman"/>
                <w:sz w:val="24"/>
                <w:szCs w:val="24"/>
              </w:rPr>
            </w:pPr>
          </w:p>
        </w:tc>
      </w:tr>
      <w:tr w:rsidR="00F70E8D" w:rsidRPr="00DF0381" w14:paraId="322DCDDA"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9E59533" w14:textId="1FBD0545" w:rsidR="00F70E8D" w:rsidRPr="00DF0381" w:rsidRDefault="00A57BF9" w:rsidP="00A57B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14:paraId="17998E96" w14:textId="77777777"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14:paraId="78FFC7C9" w14:textId="56DA230A"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xml:space="preserve">- число обучающихся 7 - </w:t>
            </w:r>
            <w:r w:rsidR="00670FB9" w:rsidRPr="00DF0381">
              <w:rPr>
                <w:rFonts w:ascii="Times New Roman" w:eastAsia="Calibri" w:hAnsi="Times New Roman" w:cs="Times New Roman"/>
                <w:sz w:val="24"/>
                <w:szCs w:val="24"/>
              </w:rPr>
              <w:t>9</w:t>
            </w:r>
            <w:r w:rsidRPr="00DF0381">
              <w:rPr>
                <w:rFonts w:ascii="Times New Roman" w:eastAsia="Calibri" w:hAnsi="Times New Roman" w:cs="Times New Roman"/>
                <w:sz w:val="24"/>
                <w:szCs w:val="24"/>
              </w:rPr>
              <w:t xml:space="preserve"> классов - победителей и призеров муниципального уровня;</w:t>
            </w:r>
          </w:p>
          <w:p w14:paraId="07A06C2C" w14:textId="333C2001" w:rsidR="00F70E8D" w:rsidRPr="00DF0381" w:rsidRDefault="00F70E8D" w:rsidP="00F70E8D">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xml:space="preserve">- число обучающихся </w:t>
            </w:r>
            <w:r w:rsidR="00670FB9" w:rsidRPr="00DF0381">
              <w:rPr>
                <w:rFonts w:ascii="Times New Roman" w:eastAsia="Calibri" w:hAnsi="Times New Roman" w:cs="Times New Roman"/>
                <w:sz w:val="24"/>
                <w:szCs w:val="24"/>
              </w:rPr>
              <w:t>7-</w:t>
            </w:r>
            <w:r w:rsidRPr="00DF0381">
              <w:rPr>
                <w:rFonts w:ascii="Times New Roman" w:eastAsia="Calibri" w:hAnsi="Times New Roman" w:cs="Times New Roman"/>
                <w:sz w:val="24"/>
                <w:szCs w:val="24"/>
              </w:rPr>
              <w:t xml:space="preserve">9 классов - победителей и призеров </w:t>
            </w:r>
            <w:proofErr w:type="gramStart"/>
            <w:r w:rsidRPr="00DF0381">
              <w:rPr>
                <w:rFonts w:ascii="Times New Roman" w:eastAsia="Calibri" w:hAnsi="Times New Roman" w:cs="Times New Roman"/>
                <w:sz w:val="24"/>
                <w:szCs w:val="24"/>
              </w:rPr>
              <w:t>регионального  уровня</w:t>
            </w:r>
            <w:proofErr w:type="gramEnd"/>
            <w:r w:rsidRPr="00DF0381">
              <w:rPr>
                <w:rFonts w:ascii="Times New Roman" w:eastAsia="Calibri" w:hAnsi="Times New Roman" w:cs="Times New Roman"/>
                <w:sz w:val="24"/>
                <w:szCs w:val="24"/>
              </w:rPr>
              <w:t>;</w:t>
            </w:r>
          </w:p>
          <w:p w14:paraId="30629B18" w14:textId="2A20F54D" w:rsidR="00F70E8D" w:rsidRPr="00DF0381" w:rsidRDefault="00F70E8D" w:rsidP="00670FB9">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 xml:space="preserve">- число обучающихся </w:t>
            </w:r>
            <w:r w:rsidR="00670FB9" w:rsidRPr="00DF0381">
              <w:rPr>
                <w:rFonts w:ascii="Times New Roman" w:eastAsia="Calibri" w:hAnsi="Times New Roman" w:cs="Times New Roman"/>
                <w:sz w:val="24"/>
                <w:szCs w:val="24"/>
              </w:rPr>
              <w:t>7-9</w:t>
            </w:r>
            <w:r w:rsidRPr="00DF0381">
              <w:rPr>
                <w:rFonts w:ascii="Times New Roman" w:eastAsia="Calibri" w:hAnsi="Times New Roman" w:cs="Times New Roman"/>
                <w:sz w:val="24"/>
                <w:szCs w:val="24"/>
              </w:rPr>
              <w:t xml:space="preserve"> 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51E4A9A8" w14:textId="77777777" w:rsidR="00F70E8D" w:rsidRPr="00DF0381" w:rsidRDefault="00F70E8D" w:rsidP="008E05CA">
            <w:pPr>
              <w:spacing w:after="0" w:line="240" w:lineRule="auto"/>
              <w:rPr>
                <w:rFonts w:ascii="Times New Roman" w:eastAsia="Calibri" w:hAnsi="Times New Roman" w:cs="Times New Roman"/>
                <w:sz w:val="24"/>
                <w:szCs w:val="24"/>
              </w:rPr>
            </w:pPr>
          </w:p>
          <w:p w14:paraId="4C4D65E0" w14:textId="77777777" w:rsidR="00F70E8D" w:rsidRPr="00DF0381" w:rsidRDefault="00F70E8D" w:rsidP="008E05CA">
            <w:pPr>
              <w:spacing w:after="0" w:line="240" w:lineRule="auto"/>
              <w:rPr>
                <w:rFonts w:ascii="Times New Roman" w:eastAsia="Calibri" w:hAnsi="Times New Roman" w:cs="Times New Roman"/>
                <w:sz w:val="24"/>
                <w:szCs w:val="24"/>
              </w:rPr>
            </w:pPr>
          </w:p>
          <w:p w14:paraId="504A2607"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w:t>
            </w:r>
          </w:p>
          <w:p w14:paraId="47A1CAB6" w14:textId="77777777" w:rsidR="00F70E8D" w:rsidRPr="00DF0381" w:rsidRDefault="00F70E8D" w:rsidP="008E05CA">
            <w:pPr>
              <w:spacing w:after="0" w:line="240" w:lineRule="auto"/>
              <w:rPr>
                <w:rFonts w:ascii="Times New Roman" w:eastAsia="Calibri" w:hAnsi="Times New Roman" w:cs="Times New Roman"/>
                <w:sz w:val="24"/>
                <w:szCs w:val="24"/>
              </w:rPr>
            </w:pPr>
          </w:p>
          <w:p w14:paraId="24EA7EBC"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w:t>
            </w:r>
          </w:p>
          <w:p w14:paraId="530CCB3C" w14:textId="77777777" w:rsidR="00F70E8D" w:rsidRPr="00DF0381" w:rsidRDefault="00F70E8D" w:rsidP="008E05CA">
            <w:pPr>
              <w:spacing w:after="0" w:line="240" w:lineRule="auto"/>
              <w:rPr>
                <w:rFonts w:ascii="Times New Roman" w:eastAsia="Calibri" w:hAnsi="Times New Roman" w:cs="Times New Roman"/>
                <w:sz w:val="24"/>
                <w:szCs w:val="24"/>
              </w:rPr>
            </w:pPr>
          </w:p>
          <w:p w14:paraId="2CDDADF1" w14:textId="77777777" w:rsidR="00F70E8D" w:rsidRPr="00DF0381" w:rsidRDefault="00F70E8D" w:rsidP="008E05CA">
            <w:pPr>
              <w:spacing w:after="0" w:line="240" w:lineRule="auto"/>
              <w:rPr>
                <w:rFonts w:ascii="Times New Roman" w:eastAsia="Calibri" w:hAnsi="Times New Roman" w:cs="Times New Roman"/>
                <w:sz w:val="24"/>
                <w:szCs w:val="24"/>
              </w:rPr>
            </w:pPr>
          </w:p>
          <w:p w14:paraId="4F66B4AA" w14:textId="77777777" w:rsidR="00F70E8D" w:rsidRPr="00DF0381" w:rsidRDefault="00F70E8D" w:rsidP="008E05CA">
            <w:pPr>
              <w:spacing w:after="0" w:line="240" w:lineRule="auto"/>
              <w:rPr>
                <w:rFonts w:ascii="Times New Roman" w:eastAsia="Calibri" w:hAnsi="Times New Roman" w:cs="Times New Roman"/>
                <w:sz w:val="24"/>
                <w:szCs w:val="24"/>
              </w:rPr>
            </w:pPr>
            <w:r w:rsidRPr="00DF0381">
              <w:rPr>
                <w:rFonts w:ascii="Times New Roman" w:eastAsia="Calibri" w:hAnsi="Times New Roman" w:cs="Times New Roman"/>
                <w:sz w:val="24"/>
                <w:szCs w:val="24"/>
              </w:rPr>
              <w:t>Чел.</w:t>
            </w:r>
          </w:p>
        </w:tc>
      </w:tr>
    </w:tbl>
    <w:p w14:paraId="322E0168" w14:textId="77777777" w:rsidR="00DB5130" w:rsidRPr="00DF0381" w:rsidRDefault="00DB5130">
      <w:pPr>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br w:type="page"/>
      </w:r>
    </w:p>
    <w:p w14:paraId="5B4CBB10" w14:textId="3555988F" w:rsidR="00670FB9" w:rsidRPr="00DF0381" w:rsidRDefault="00670FB9" w:rsidP="00670FB9">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lastRenderedPageBreak/>
        <w:t xml:space="preserve">Приложение № 5 </w:t>
      </w:r>
    </w:p>
    <w:p w14:paraId="29B14D60" w14:textId="77777777" w:rsidR="00670FB9" w:rsidRPr="00DF0381" w:rsidRDefault="00670FB9" w:rsidP="00670FB9">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t>к Положению</w:t>
      </w:r>
    </w:p>
    <w:p w14:paraId="3EEFD498" w14:textId="2FCA754D" w:rsidR="00C544CD" w:rsidRPr="00DF0381" w:rsidRDefault="00670FB9" w:rsidP="00670FB9">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t xml:space="preserve"> </w:t>
      </w:r>
      <w:r w:rsidR="00BE3E7E" w:rsidRPr="00DF0381">
        <w:rPr>
          <w:rFonts w:ascii="Times New Roman" w:eastAsia="Times New Roman" w:hAnsi="Times New Roman" w:cs="Times New Roman"/>
          <w:bCs/>
          <w:sz w:val="24"/>
          <w:szCs w:val="24"/>
          <w:lang w:eastAsia="ru-RU"/>
        </w:rPr>
        <w:t>(вариант 1)</w:t>
      </w:r>
    </w:p>
    <w:p w14:paraId="0502CC2A" w14:textId="77777777" w:rsidR="00670FB9" w:rsidRPr="00DF0381" w:rsidRDefault="00670FB9" w:rsidP="00670FB9">
      <w:pPr>
        <w:spacing w:after="0" w:line="240" w:lineRule="auto"/>
        <w:jc w:val="right"/>
        <w:rPr>
          <w:rFonts w:ascii="Times New Roman" w:eastAsia="Times New Roman" w:hAnsi="Times New Roman" w:cs="Times New Roman"/>
          <w:bCs/>
          <w:sz w:val="24"/>
          <w:szCs w:val="24"/>
          <w:lang w:eastAsia="ru-RU"/>
        </w:rPr>
      </w:pPr>
    </w:p>
    <w:p w14:paraId="3A039854" w14:textId="11BBA8E2" w:rsidR="004613E9" w:rsidRPr="00DF0381" w:rsidRDefault="004613E9" w:rsidP="003834F6">
      <w:pPr>
        <w:rPr>
          <w:rFonts w:ascii="Times New Roman" w:eastAsia="Times New Roman" w:hAnsi="Times New Roman" w:cs="Times New Roman"/>
          <w:b/>
          <w:bCs/>
          <w:sz w:val="24"/>
          <w:szCs w:val="24"/>
          <w:lang w:eastAsia="ru-RU"/>
        </w:rPr>
      </w:pPr>
      <w:r w:rsidRPr="00DF0381">
        <w:rPr>
          <w:rFonts w:ascii="Times New Roman" w:eastAsia="Times New Roman" w:hAnsi="Times New Roman" w:cs="Times New Roman"/>
          <w:b/>
          <w:bCs/>
          <w:sz w:val="24"/>
          <w:szCs w:val="24"/>
          <w:lang w:eastAsia="ru-RU"/>
        </w:rPr>
        <w:t xml:space="preserve">Мониторинг сформированности и развития личностных образовательных результатов </w:t>
      </w:r>
      <w:r w:rsidR="002930F9" w:rsidRPr="00DF0381">
        <w:rPr>
          <w:rFonts w:ascii="Times New Roman" w:eastAsia="Times New Roman" w:hAnsi="Times New Roman" w:cs="Times New Roman"/>
          <w:b/>
          <w:bCs/>
          <w:sz w:val="24"/>
          <w:szCs w:val="24"/>
          <w:lang w:eastAsia="ru-RU"/>
        </w:rPr>
        <w:t xml:space="preserve"> </w:t>
      </w:r>
    </w:p>
    <w:tbl>
      <w:tblPr>
        <w:tblStyle w:val="aa"/>
        <w:tblW w:w="10349" w:type="dxa"/>
        <w:tblInd w:w="-289" w:type="dxa"/>
        <w:tblLayout w:type="fixed"/>
        <w:tblLook w:val="0000" w:firstRow="0" w:lastRow="0" w:firstColumn="0" w:lastColumn="0" w:noHBand="0" w:noVBand="0"/>
      </w:tblPr>
      <w:tblGrid>
        <w:gridCol w:w="1815"/>
        <w:gridCol w:w="2126"/>
        <w:gridCol w:w="2835"/>
        <w:gridCol w:w="1134"/>
        <w:gridCol w:w="1276"/>
        <w:gridCol w:w="1163"/>
      </w:tblGrid>
      <w:tr w:rsidR="00C544CD" w:rsidRPr="00DF0381" w14:paraId="629090E8" w14:textId="77777777" w:rsidTr="00670FB9">
        <w:trPr>
          <w:trHeight w:val="20"/>
          <w:tblHeader/>
        </w:trPr>
        <w:tc>
          <w:tcPr>
            <w:tcW w:w="1815" w:type="dxa"/>
            <w:vAlign w:val="center"/>
          </w:tcPr>
          <w:p w14:paraId="58E5DF3F"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Cs/>
                <w:color w:val="auto"/>
                <w:sz w:val="22"/>
                <w:szCs w:val="22"/>
              </w:rPr>
              <w:t>Диагностируемое личностное качество</w:t>
            </w:r>
          </w:p>
        </w:tc>
        <w:tc>
          <w:tcPr>
            <w:tcW w:w="2126" w:type="dxa"/>
            <w:vAlign w:val="center"/>
          </w:tcPr>
          <w:p w14:paraId="05B24929"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Cs/>
                <w:color w:val="auto"/>
                <w:sz w:val="22"/>
                <w:szCs w:val="22"/>
              </w:rPr>
              <w:t>Показатель сформированности</w:t>
            </w:r>
          </w:p>
        </w:tc>
        <w:tc>
          <w:tcPr>
            <w:tcW w:w="2835" w:type="dxa"/>
            <w:vAlign w:val="center"/>
          </w:tcPr>
          <w:p w14:paraId="23AD5222"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Cs/>
                <w:color w:val="auto"/>
                <w:sz w:val="22"/>
                <w:szCs w:val="22"/>
              </w:rPr>
              <w:t>Предмет мониторинга по показателю</w:t>
            </w:r>
          </w:p>
        </w:tc>
        <w:tc>
          <w:tcPr>
            <w:tcW w:w="1134" w:type="dxa"/>
            <w:vAlign w:val="center"/>
          </w:tcPr>
          <w:p w14:paraId="4B34AA95"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Cs/>
                <w:color w:val="auto"/>
                <w:sz w:val="22"/>
                <w:szCs w:val="22"/>
              </w:rPr>
              <w:t>Оценочная процедура</w:t>
            </w:r>
          </w:p>
        </w:tc>
        <w:tc>
          <w:tcPr>
            <w:tcW w:w="1276" w:type="dxa"/>
            <w:vAlign w:val="center"/>
          </w:tcPr>
          <w:p w14:paraId="3E80F3DD"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Cs/>
                <w:color w:val="auto"/>
                <w:sz w:val="22"/>
                <w:szCs w:val="22"/>
              </w:rPr>
              <w:t>Исполнитель</w:t>
            </w:r>
          </w:p>
        </w:tc>
        <w:tc>
          <w:tcPr>
            <w:tcW w:w="1163" w:type="dxa"/>
            <w:vAlign w:val="center"/>
          </w:tcPr>
          <w:p w14:paraId="7418480A"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Cs/>
                <w:color w:val="auto"/>
                <w:sz w:val="22"/>
                <w:szCs w:val="22"/>
              </w:rPr>
              <w:t>Периодичность процедур мониторинга</w:t>
            </w:r>
          </w:p>
        </w:tc>
      </w:tr>
      <w:tr w:rsidR="00C544CD" w:rsidRPr="00DF0381" w14:paraId="06F109A6" w14:textId="77777777" w:rsidTr="00670FB9">
        <w:trPr>
          <w:trHeight w:val="60"/>
          <w:tblHeader/>
        </w:trPr>
        <w:tc>
          <w:tcPr>
            <w:tcW w:w="1815" w:type="dxa"/>
            <w:vAlign w:val="center"/>
          </w:tcPr>
          <w:p w14:paraId="5F13F610"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
                <w:iCs/>
                <w:color w:val="auto"/>
                <w:sz w:val="22"/>
                <w:szCs w:val="22"/>
              </w:rPr>
              <w:t>1</w:t>
            </w:r>
          </w:p>
        </w:tc>
        <w:tc>
          <w:tcPr>
            <w:tcW w:w="2126" w:type="dxa"/>
            <w:vAlign w:val="center"/>
          </w:tcPr>
          <w:p w14:paraId="1BD39F3A"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
                <w:iCs/>
                <w:color w:val="auto"/>
                <w:sz w:val="22"/>
                <w:szCs w:val="22"/>
              </w:rPr>
              <w:t>2</w:t>
            </w:r>
          </w:p>
        </w:tc>
        <w:tc>
          <w:tcPr>
            <w:tcW w:w="2835" w:type="dxa"/>
            <w:vAlign w:val="center"/>
          </w:tcPr>
          <w:p w14:paraId="20903EA0"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
                <w:iCs/>
                <w:color w:val="auto"/>
                <w:sz w:val="22"/>
                <w:szCs w:val="22"/>
              </w:rPr>
              <w:t>3</w:t>
            </w:r>
          </w:p>
        </w:tc>
        <w:tc>
          <w:tcPr>
            <w:tcW w:w="1134" w:type="dxa"/>
            <w:vAlign w:val="center"/>
          </w:tcPr>
          <w:p w14:paraId="58BF4FB3"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
                <w:iCs/>
                <w:color w:val="auto"/>
                <w:sz w:val="22"/>
                <w:szCs w:val="22"/>
              </w:rPr>
              <w:t>4</w:t>
            </w:r>
          </w:p>
        </w:tc>
        <w:tc>
          <w:tcPr>
            <w:tcW w:w="1276" w:type="dxa"/>
            <w:vAlign w:val="center"/>
          </w:tcPr>
          <w:p w14:paraId="3E615C1F"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
                <w:iCs/>
                <w:color w:val="auto"/>
                <w:sz w:val="22"/>
                <w:szCs w:val="22"/>
              </w:rPr>
              <w:t>5</w:t>
            </w:r>
          </w:p>
        </w:tc>
        <w:tc>
          <w:tcPr>
            <w:tcW w:w="1163" w:type="dxa"/>
            <w:vAlign w:val="center"/>
          </w:tcPr>
          <w:p w14:paraId="3817DFCA" w14:textId="77777777" w:rsidR="00C544CD" w:rsidRPr="00DF0381" w:rsidRDefault="00C544CD" w:rsidP="008E05CA">
            <w:pPr>
              <w:pStyle w:val="a8"/>
              <w:spacing w:line="240" w:lineRule="auto"/>
              <w:jc w:val="center"/>
              <w:rPr>
                <w:rFonts w:ascii="Times New Roman" w:hAnsi="Times New Roman" w:cs="Times New Roman"/>
                <w:color w:val="auto"/>
                <w:sz w:val="22"/>
                <w:szCs w:val="22"/>
              </w:rPr>
            </w:pPr>
            <w:r w:rsidRPr="00DF0381">
              <w:rPr>
                <w:rFonts w:ascii="Times New Roman" w:hAnsi="Times New Roman" w:cs="Times New Roman"/>
                <w:b/>
                <w:bCs/>
                <w:i/>
                <w:iCs/>
                <w:color w:val="auto"/>
                <w:sz w:val="22"/>
                <w:szCs w:val="22"/>
              </w:rPr>
              <w:t>6</w:t>
            </w:r>
          </w:p>
        </w:tc>
      </w:tr>
      <w:tr w:rsidR="00C544CD" w:rsidRPr="00DF0381" w14:paraId="6A247C99" w14:textId="77777777" w:rsidTr="00670FB9">
        <w:trPr>
          <w:trHeight w:val="1476"/>
        </w:trPr>
        <w:tc>
          <w:tcPr>
            <w:tcW w:w="1815" w:type="dxa"/>
            <w:tcBorders>
              <w:bottom w:val="single" w:sz="4" w:space="0" w:color="auto"/>
            </w:tcBorders>
          </w:tcPr>
          <w:p w14:paraId="680BE0CC"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Сформированность личностных УУД</w:t>
            </w:r>
          </w:p>
        </w:tc>
        <w:tc>
          <w:tcPr>
            <w:tcW w:w="2126" w:type="dxa"/>
          </w:tcPr>
          <w:p w14:paraId="2ABBD47E" w14:textId="77777777" w:rsidR="00C544CD" w:rsidRPr="00DF0381" w:rsidRDefault="00C544CD" w:rsidP="008E05CA">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Готовность и способность к смыслообразованию и морально-этической ориентации</w:t>
            </w:r>
          </w:p>
        </w:tc>
        <w:tc>
          <w:tcPr>
            <w:tcW w:w="2835" w:type="dxa"/>
          </w:tcPr>
          <w:p w14:paraId="02D3AC36" w14:textId="77777777" w:rsidR="00C544CD" w:rsidRPr="00DF0381" w:rsidRDefault="00C544CD" w:rsidP="008E05CA">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Количество </w:t>
            </w:r>
            <w:r w:rsidRPr="00DF0381">
              <w:rPr>
                <w:rFonts w:ascii="Times New Roman" w:eastAsia="Calibri" w:hAnsi="Times New Roman" w:cs="Times New Roman"/>
                <w:color w:val="auto"/>
                <w:sz w:val="24"/>
                <w:szCs w:val="24"/>
              </w:rPr>
              <w:t>обучающихся</w:t>
            </w:r>
            <w:r w:rsidRPr="00DF0381">
              <w:rPr>
                <w:rFonts w:ascii="Times New Roman" w:hAnsi="Times New Roman" w:cs="Times New Roman"/>
                <w:color w:val="auto"/>
                <w:sz w:val="22"/>
                <w:szCs w:val="22"/>
              </w:rPr>
              <w:t>, демонстрирующих готовность и способность к смыслообразованию и морально-этической ориентации</w:t>
            </w:r>
          </w:p>
        </w:tc>
        <w:tc>
          <w:tcPr>
            <w:tcW w:w="1134" w:type="dxa"/>
          </w:tcPr>
          <w:p w14:paraId="0D823D35" w14:textId="77777777" w:rsidR="00C544CD" w:rsidRPr="00DF0381" w:rsidRDefault="00C544CD" w:rsidP="008E05CA">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Встроенное наблюдение</w:t>
            </w:r>
          </w:p>
        </w:tc>
        <w:tc>
          <w:tcPr>
            <w:tcW w:w="1276" w:type="dxa"/>
          </w:tcPr>
          <w:p w14:paraId="5872C676"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Классный руководитель</w:t>
            </w:r>
          </w:p>
        </w:tc>
        <w:tc>
          <w:tcPr>
            <w:tcW w:w="1163" w:type="dxa"/>
            <w:tcBorders>
              <w:bottom w:val="single" w:sz="4" w:space="0" w:color="auto"/>
            </w:tcBorders>
          </w:tcPr>
          <w:p w14:paraId="46349427"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В течение года, в рамках классных часов</w:t>
            </w:r>
          </w:p>
        </w:tc>
      </w:tr>
      <w:tr w:rsidR="00670FB9" w:rsidRPr="00DF0381" w14:paraId="2A037329" w14:textId="77777777" w:rsidTr="00670FB9">
        <w:trPr>
          <w:trHeight w:val="1476"/>
        </w:trPr>
        <w:tc>
          <w:tcPr>
            <w:tcW w:w="1815" w:type="dxa"/>
            <w:tcBorders>
              <w:bottom w:val="nil"/>
            </w:tcBorders>
          </w:tcPr>
          <w:p w14:paraId="6BF0370B" w14:textId="3966CA20" w:rsidR="00670FB9" w:rsidRPr="00DF0381" w:rsidRDefault="00670FB9" w:rsidP="00670FB9">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Сформированность активной гражданской позиции, российской идентичности</w:t>
            </w:r>
          </w:p>
        </w:tc>
        <w:tc>
          <w:tcPr>
            <w:tcW w:w="2126" w:type="dxa"/>
          </w:tcPr>
          <w:p w14:paraId="797C8EFD" w14:textId="58756EFD" w:rsidR="00670FB9" w:rsidRPr="00DF0381" w:rsidRDefault="00670FB9" w:rsidP="00670FB9">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Наличие ценностной ориентации гражданского выбора и владение общественно-политической терминологией</w:t>
            </w:r>
          </w:p>
        </w:tc>
        <w:tc>
          <w:tcPr>
            <w:tcW w:w="2835" w:type="dxa"/>
          </w:tcPr>
          <w:p w14:paraId="3A8672A0" w14:textId="2C2FCC68" w:rsidR="00670FB9" w:rsidRPr="00DF0381" w:rsidRDefault="00670FB9" w:rsidP="00670FB9">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Количество </w:t>
            </w:r>
            <w:r w:rsidRPr="00DF0381">
              <w:rPr>
                <w:rFonts w:ascii="Times New Roman" w:eastAsia="Calibri" w:hAnsi="Times New Roman" w:cs="Times New Roman"/>
                <w:color w:val="auto"/>
                <w:sz w:val="24"/>
                <w:szCs w:val="24"/>
              </w:rPr>
              <w:t>обучающихся</w:t>
            </w:r>
            <w:r w:rsidRPr="00DF0381">
              <w:rPr>
                <w:rFonts w:ascii="Times New Roman" w:hAnsi="Times New Roman" w:cs="Times New Roman"/>
                <w:color w:val="auto"/>
                <w:sz w:val="22"/>
                <w:szCs w:val="22"/>
              </w:rPr>
              <w:t xml:space="preserve">, демонстрирующих наличие ценностной ориентации гражданского выбора и владение общественно-политической терминологией </w:t>
            </w:r>
          </w:p>
        </w:tc>
        <w:tc>
          <w:tcPr>
            <w:tcW w:w="1134" w:type="dxa"/>
          </w:tcPr>
          <w:p w14:paraId="40C18C38" w14:textId="77777777" w:rsidR="00670FB9" w:rsidRPr="00DF0381" w:rsidRDefault="00670FB9" w:rsidP="00670FB9">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Встроенное наблюдение.</w:t>
            </w:r>
          </w:p>
          <w:p w14:paraId="52E8418F" w14:textId="5C2D2366" w:rsidR="00670FB9" w:rsidRPr="00DF0381" w:rsidRDefault="00670FB9" w:rsidP="00670FB9">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Тестирование</w:t>
            </w:r>
          </w:p>
        </w:tc>
        <w:tc>
          <w:tcPr>
            <w:tcW w:w="1276" w:type="dxa"/>
          </w:tcPr>
          <w:p w14:paraId="3327F832" w14:textId="4AB3DED7" w:rsidR="00670FB9" w:rsidRPr="00DF0381" w:rsidRDefault="00670FB9" w:rsidP="00670FB9">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Педагог-психолог совместно (или классный руководитель) с учителем обществознания </w:t>
            </w:r>
          </w:p>
        </w:tc>
        <w:tc>
          <w:tcPr>
            <w:tcW w:w="1163" w:type="dxa"/>
            <w:tcBorders>
              <w:bottom w:val="nil"/>
            </w:tcBorders>
          </w:tcPr>
          <w:p w14:paraId="1F696990" w14:textId="0A7A5F67" w:rsidR="00670FB9" w:rsidRPr="00DF0381" w:rsidRDefault="00670FB9" w:rsidP="00670FB9">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Ежегодно в конце учебного года</w:t>
            </w:r>
          </w:p>
        </w:tc>
      </w:tr>
      <w:tr w:rsidR="00C544CD" w:rsidRPr="00DF0381" w14:paraId="16E07187" w14:textId="77777777" w:rsidTr="00670FB9">
        <w:trPr>
          <w:trHeight w:val="60"/>
        </w:trPr>
        <w:tc>
          <w:tcPr>
            <w:tcW w:w="1815" w:type="dxa"/>
            <w:vMerge w:val="restart"/>
            <w:tcBorders>
              <w:top w:val="nil"/>
            </w:tcBorders>
          </w:tcPr>
          <w:p w14:paraId="0493E5F0" w14:textId="77777777" w:rsidR="00C544CD" w:rsidRPr="00DF0381"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38E8EC5F" w14:textId="77777777" w:rsidR="00C544CD" w:rsidRPr="00DF0381" w:rsidRDefault="00C544CD" w:rsidP="008E05CA">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Освоение понятия российской идентичности. Принятие культурно-исторических практик России</w:t>
            </w:r>
          </w:p>
        </w:tc>
        <w:tc>
          <w:tcPr>
            <w:tcW w:w="2835" w:type="dxa"/>
          </w:tcPr>
          <w:p w14:paraId="5AC0DD97" w14:textId="77777777" w:rsidR="00C544CD" w:rsidRPr="00DF0381" w:rsidRDefault="00C544CD" w:rsidP="008E05CA">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Количество </w:t>
            </w:r>
            <w:r w:rsidRPr="00DF0381">
              <w:rPr>
                <w:rFonts w:ascii="Times New Roman" w:eastAsia="Calibri" w:hAnsi="Times New Roman" w:cs="Times New Roman"/>
                <w:color w:val="auto"/>
                <w:sz w:val="24"/>
                <w:szCs w:val="24"/>
              </w:rPr>
              <w:t>обучающихся</w:t>
            </w:r>
            <w:r w:rsidRPr="00DF0381">
              <w:rPr>
                <w:rFonts w:ascii="Times New Roman" w:hAnsi="Times New Roman" w:cs="Times New Roman"/>
                <w:color w:val="auto"/>
                <w:sz w:val="22"/>
                <w:szCs w:val="22"/>
              </w:rPr>
              <w:t>, освоивших понятие российской идентичности и демонстрирующих принятие культурно-исторических практик России</w:t>
            </w:r>
          </w:p>
        </w:tc>
        <w:tc>
          <w:tcPr>
            <w:tcW w:w="1134" w:type="dxa"/>
          </w:tcPr>
          <w:p w14:paraId="3401C4F8" w14:textId="77777777" w:rsidR="00C544CD" w:rsidRPr="00DF0381" w:rsidRDefault="00C544CD" w:rsidP="008E05CA">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Опрос. Встроенное педагогическое наблюдение</w:t>
            </w:r>
          </w:p>
        </w:tc>
        <w:tc>
          <w:tcPr>
            <w:tcW w:w="1276" w:type="dxa"/>
          </w:tcPr>
          <w:p w14:paraId="42EE3323"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Педагог-психолог</w:t>
            </w:r>
          </w:p>
        </w:tc>
        <w:tc>
          <w:tcPr>
            <w:tcW w:w="1163" w:type="dxa"/>
            <w:vMerge w:val="restart"/>
            <w:tcBorders>
              <w:top w:val="nil"/>
            </w:tcBorders>
          </w:tcPr>
          <w:p w14:paraId="472CA5C6" w14:textId="77777777" w:rsidR="00C544CD" w:rsidRPr="00DF0381"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DF0381" w14:paraId="68377969" w14:textId="77777777" w:rsidTr="00670FB9">
        <w:trPr>
          <w:trHeight w:val="60"/>
        </w:trPr>
        <w:tc>
          <w:tcPr>
            <w:tcW w:w="1815" w:type="dxa"/>
            <w:vMerge/>
            <w:tcBorders>
              <w:bottom w:val="single" w:sz="4" w:space="0" w:color="auto"/>
            </w:tcBorders>
          </w:tcPr>
          <w:p w14:paraId="3B6FFE4B" w14:textId="77777777" w:rsidR="00C544CD" w:rsidRPr="00DF0381"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527B4A34" w14:textId="77777777" w:rsidR="00C544CD" w:rsidRPr="00DF0381" w:rsidRDefault="00C544CD" w:rsidP="008E05CA">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Социально-культурный опыт </w:t>
            </w:r>
            <w:r w:rsidRPr="00DF0381">
              <w:rPr>
                <w:rFonts w:ascii="Times New Roman" w:eastAsia="Calibri" w:hAnsi="Times New Roman" w:cs="Times New Roman"/>
                <w:color w:val="auto"/>
                <w:sz w:val="24"/>
                <w:szCs w:val="24"/>
              </w:rPr>
              <w:t>обучающихся</w:t>
            </w:r>
          </w:p>
        </w:tc>
        <w:tc>
          <w:tcPr>
            <w:tcW w:w="2835" w:type="dxa"/>
          </w:tcPr>
          <w:p w14:paraId="5EDA8741" w14:textId="77777777" w:rsidR="00C544CD" w:rsidRPr="00DF0381" w:rsidRDefault="00C544CD" w:rsidP="008E05CA">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Единицы портфолио, подтверждающие социально-культурный опыт </w:t>
            </w:r>
            <w:r w:rsidRPr="00DF0381">
              <w:rPr>
                <w:rFonts w:ascii="Times New Roman" w:eastAsia="Calibri" w:hAnsi="Times New Roman" w:cs="Times New Roman"/>
                <w:color w:val="auto"/>
                <w:sz w:val="24"/>
                <w:szCs w:val="24"/>
              </w:rPr>
              <w:t>обучающегося</w:t>
            </w:r>
          </w:p>
        </w:tc>
        <w:tc>
          <w:tcPr>
            <w:tcW w:w="1134" w:type="dxa"/>
          </w:tcPr>
          <w:p w14:paraId="0083A4B4" w14:textId="77777777" w:rsidR="00C544CD" w:rsidRPr="00DF0381" w:rsidRDefault="00C544CD" w:rsidP="008E05CA">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Статистический учет</w:t>
            </w:r>
          </w:p>
        </w:tc>
        <w:tc>
          <w:tcPr>
            <w:tcW w:w="1276" w:type="dxa"/>
          </w:tcPr>
          <w:p w14:paraId="555249EF"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Классный руководитель</w:t>
            </w:r>
          </w:p>
        </w:tc>
        <w:tc>
          <w:tcPr>
            <w:tcW w:w="1163" w:type="dxa"/>
            <w:vMerge/>
            <w:tcBorders>
              <w:bottom w:val="single" w:sz="4" w:space="0" w:color="auto"/>
            </w:tcBorders>
          </w:tcPr>
          <w:p w14:paraId="50EB26AC" w14:textId="77777777" w:rsidR="00C544CD" w:rsidRPr="00DF0381" w:rsidRDefault="00C544CD" w:rsidP="008E05CA">
            <w:pPr>
              <w:pStyle w:val="a3"/>
              <w:spacing w:line="240" w:lineRule="auto"/>
              <w:jc w:val="both"/>
              <w:textAlignment w:val="auto"/>
              <w:rPr>
                <w:rFonts w:ascii="Times New Roman" w:hAnsi="Times New Roman" w:cs="Times New Roman"/>
                <w:color w:val="auto"/>
                <w:sz w:val="22"/>
                <w:szCs w:val="22"/>
              </w:rPr>
            </w:pPr>
          </w:p>
        </w:tc>
      </w:tr>
      <w:tr w:rsidR="00670FB9" w:rsidRPr="00DF0381" w14:paraId="5FFFF7CA" w14:textId="77777777" w:rsidTr="00670FB9">
        <w:trPr>
          <w:trHeight w:val="60"/>
        </w:trPr>
        <w:tc>
          <w:tcPr>
            <w:tcW w:w="1815" w:type="dxa"/>
            <w:tcBorders>
              <w:bottom w:val="nil"/>
            </w:tcBorders>
          </w:tcPr>
          <w:p w14:paraId="424134C0" w14:textId="5452DE6C" w:rsidR="00670FB9" w:rsidRPr="00DF0381" w:rsidRDefault="00670FB9" w:rsidP="00670FB9">
            <w:pPr>
              <w:pStyle w:val="a3"/>
              <w:spacing w:line="240" w:lineRule="auto"/>
              <w:jc w:val="both"/>
              <w:textAlignment w:val="auto"/>
              <w:rPr>
                <w:rFonts w:ascii="Times New Roman" w:hAnsi="Times New Roman" w:cs="Times New Roman"/>
                <w:color w:val="auto"/>
                <w:sz w:val="22"/>
                <w:szCs w:val="22"/>
              </w:rPr>
            </w:pPr>
            <w:r w:rsidRPr="00DF0381">
              <w:rPr>
                <w:rFonts w:ascii="Times New Roman" w:hAnsi="Times New Roman" w:cs="Times New Roman"/>
                <w:color w:val="auto"/>
                <w:sz w:val="22"/>
                <w:szCs w:val="22"/>
              </w:rPr>
              <w:t>Готовность продолжения образования на профильном уровне, к выбору профильного обучения</w:t>
            </w:r>
          </w:p>
        </w:tc>
        <w:tc>
          <w:tcPr>
            <w:tcW w:w="2126" w:type="dxa"/>
          </w:tcPr>
          <w:p w14:paraId="5A917BA5" w14:textId="5055F2F6" w:rsidR="00670FB9" w:rsidRPr="00DF0381" w:rsidRDefault="00670FB9" w:rsidP="00670FB9">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Понимание </w:t>
            </w:r>
            <w:r w:rsidRPr="00DF0381">
              <w:rPr>
                <w:rFonts w:ascii="Times New Roman" w:eastAsia="Calibri" w:hAnsi="Times New Roman" w:cs="Times New Roman"/>
                <w:color w:val="auto"/>
                <w:sz w:val="24"/>
                <w:szCs w:val="24"/>
              </w:rPr>
              <w:t>обучающимся</w:t>
            </w:r>
            <w:r w:rsidRPr="00DF0381">
              <w:rPr>
                <w:rFonts w:ascii="Times New Roman" w:hAnsi="Times New Roman" w:cs="Times New Roman"/>
                <w:color w:val="auto"/>
                <w:sz w:val="22"/>
                <w:szCs w:val="22"/>
              </w:rPr>
              <w:t xml:space="preserve"> собственных профессиональных склонностей и способностей</w:t>
            </w:r>
          </w:p>
        </w:tc>
        <w:tc>
          <w:tcPr>
            <w:tcW w:w="2835" w:type="dxa"/>
          </w:tcPr>
          <w:p w14:paraId="1A41573D" w14:textId="0C56AF72" w:rsidR="00670FB9" w:rsidRPr="00DF0381" w:rsidRDefault="00670FB9" w:rsidP="00670FB9">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Количество </w:t>
            </w:r>
            <w:r w:rsidRPr="00DF0381">
              <w:rPr>
                <w:rFonts w:ascii="Times New Roman" w:eastAsia="Calibri" w:hAnsi="Times New Roman" w:cs="Times New Roman"/>
                <w:color w:val="auto"/>
                <w:sz w:val="24"/>
                <w:szCs w:val="24"/>
              </w:rPr>
              <w:t>обучающихся</w:t>
            </w:r>
            <w:r w:rsidRPr="00DF0381">
              <w:rPr>
                <w:rFonts w:ascii="Times New Roman" w:hAnsi="Times New Roman" w:cs="Times New Roman"/>
                <w:color w:val="auto"/>
                <w:sz w:val="22"/>
                <w:szCs w:val="22"/>
              </w:rPr>
              <w:t>, своевременно ознакомленных с заключением педагога-психолога о своих профессиональных склонностях и способностях</w:t>
            </w:r>
          </w:p>
        </w:tc>
        <w:tc>
          <w:tcPr>
            <w:tcW w:w="1134" w:type="dxa"/>
          </w:tcPr>
          <w:p w14:paraId="57BC8105" w14:textId="7495675A" w:rsidR="00670FB9" w:rsidRPr="00DF0381" w:rsidRDefault="00670FB9" w:rsidP="00670FB9">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Статистический учет</w:t>
            </w:r>
          </w:p>
        </w:tc>
        <w:tc>
          <w:tcPr>
            <w:tcW w:w="1276" w:type="dxa"/>
          </w:tcPr>
          <w:p w14:paraId="75AE900E" w14:textId="22AAD7B7" w:rsidR="00670FB9" w:rsidRPr="00DF0381" w:rsidRDefault="00670FB9" w:rsidP="00670FB9">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Классный руководитель</w:t>
            </w:r>
          </w:p>
        </w:tc>
        <w:tc>
          <w:tcPr>
            <w:tcW w:w="1163" w:type="dxa"/>
            <w:tcBorders>
              <w:bottom w:val="nil"/>
            </w:tcBorders>
          </w:tcPr>
          <w:p w14:paraId="5934EEDA" w14:textId="1CD2E4E0" w:rsidR="00670FB9" w:rsidRPr="00DF0381" w:rsidRDefault="00670FB9" w:rsidP="00670FB9">
            <w:pPr>
              <w:pStyle w:val="a3"/>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На этапе </w:t>
            </w:r>
          </w:p>
          <w:p w14:paraId="6FC21599" w14:textId="61A33253" w:rsidR="00670FB9" w:rsidRPr="00DF0381" w:rsidRDefault="00670FB9" w:rsidP="00670FB9">
            <w:pPr>
              <w:pStyle w:val="a3"/>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предпрофильной</w:t>
            </w:r>
          </w:p>
          <w:p w14:paraId="1DFF067A" w14:textId="3B595822" w:rsidR="00670FB9" w:rsidRPr="00DF0381" w:rsidRDefault="00670FB9" w:rsidP="00670FB9">
            <w:pPr>
              <w:pStyle w:val="a3"/>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подготовки и по</w:t>
            </w:r>
          </w:p>
          <w:p w14:paraId="603827AC" w14:textId="51C2CA0D" w:rsidR="00670FB9" w:rsidRPr="00DF0381" w:rsidRDefault="00670FB9" w:rsidP="00670FB9">
            <w:pPr>
              <w:pStyle w:val="a3"/>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окончании уровня</w:t>
            </w:r>
          </w:p>
          <w:p w14:paraId="5091A07E" w14:textId="57C368A8" w:rsidR="00670FB9" w:rsidRPr="00DF0381" w:rsidRDefault="00670FB9" w:rsidP="00670FB9">
            <w:pPr>
              <w:pStyle w:val="a3"/>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основного общего</w:t>
            </w:r>
          </w:p>
          <w:p w14:paraId="44D950DD" w14:textId="5D2EF33A" w:rsidR="00670FB9" w:rsidRPr="00DF0381" w:rsidRDefault="00670FB9" w:rsidP="00670FB9">
            <w:pPr>
              <w:pStyle w:val="a3"/>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образования</w:t>
            </w:r>
          </w:p>
        </w:tc>
      </w:tr>
      <w:tr w:rsidR="00C544CD" w:rsidRPr="00DF0381" w14:paraId="275654C6" w14:textId="77777777" w:rsidTr="00670FB9">
        <w:trPr>
          <w:trHeight w:val="60"/>
        </w:trPr>
        <w:tc>
          <w:tcPr>
            <w:tcW w:w="1815" w:type="dxa"/>
            <w:vMerge w:val="restart"/>
            <w:tcBorders>
              <w:top w:val="nil"/>
            </w:tcBorders>
          </w:tcPr>
          <w:p w14:paraId="3B8FE8A6" w14:textId="77777777" w:rsidR="00C544CD" w:rsidRPr="00DF0381"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1ADCFB54" w14:textId="77777777" w:rsidR="00C544CD" w:rsidRPr="00DF0381" w:rsidRDefault="00C544CD" w:rsidP="008E05CA">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Положительный опыт углубленного изучения дисциплин учебного плана, </w:t>
            </w:r>
            <w:r w:rsidRPr="00DF0381">
              <w:rPr>
                <w:rFonts w:ascii="Times New Roman" w:hAnsi="Times New Roman" w:cs="Times New Roman"/>
                <w:color w:val="auto"/>
                <w:sz w:val="22"/>
                <w:szCs w:val="22"/>
              </w:rPr>
              <w:lastRenderedPageBreak/>
              <w:t>соответствующих рекомендованному профилю обучения</w:t>
            </w:r>
          </w:p>
        </w:tc>
        <w:tc>
          <w:tcPr>
            <w:tcW w:w="2835" w:type="dxa"/>
          </w:tcPr>
          <w:p w14:paraId="2AA282E2" w14:textId="77777777" w:rsidR="00C544CD" w:rsidRPr="00DF0381" w:rsidRDefault="00C544CD" w:rsidP="008E05CA">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lastRenderedPageBreak/>
              <w:t xml:space="preserve">Количество </w:t>
            </w:r>
            <w:r w:rsidRPr="00DF0381">
              <w:rPr>
                <w:rFonts w:ascii="Times New Roman" w:eastAsia="Calibri" w:hAnsi="Times New Roman" w:cs="Times New Roman"/>
                <w:color w:val="auto"/>
                <w:sz w:val="24"/>
                <w:szCs w:val="24"/>
              </w:rPr>
              <w:t>обучающихся</w:t>
            </w:r>
            <w:r w:rsidRPr="00DF0381">
              <w:rPr>
                <w:rFonts w:ascii="Times New Roman" w:hAnsi="Times New Roman" w:cs="Times New Roman"/>
                <w:color w:val="auto"/>
                <w:sz w:val="22"/>
                <w:szCs w:val="22"/>
              </w:rPr>
              <w:t xml:space="preserve">, имеющих опыт углубленного изучения дисциплин учебного плана, </w:t>
            </w:r>
            <w:r w:rsidRPr="00DF0381">
              <w:rPr>
                <w:rFonts w:ascii="Times New Roman" w:hAnsi="Times New Roman" w:cs="Times New Roman"/>
                <w:color w:val="auto"/>
                <w:sz w:val="22"/>
                <w:szCs w:val="22"/>
              </w:rPr>
              <w:lastRenderedPageBreak/>
              <w:t>соответствующих рекомендованному профилю обучения</w:t>
            </w:r>
          </w:p>
        </w:tc>
        <w:tc>
          <w:tcPr>
            <w:tcW w:w="1134" w:type="dxa"/>
          </w:tcPr>
          <w:p w14:paraId="3783E8E0" w14:textId="77777777" w:rsidR="00C544CD" w:rsidRPr="00DF0381" w:rsidRDefault="00C544CD" w:rsidP="008E05CA">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lastRenderedPageBreak/>
              <w:t>Статистический учет</w:t>
            </w:r>
          </w:p>
        </w:tc>
        <w:tc>
          <w:tcPr>
            <w:tcW w:w="1276" w:type="dxa"/>
          </w:tcPr>
          <w:p w14:paraId="5A89ABDF"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Классный руководитель, тьютор</w:t>
            </w:r>
          </w:p>
        </w:tc>
        <w:tc>
          <w:tcPr>
            <w:tcW w:w="1163" w:type="dxa"/>
            <w:vMerge w:val="restart"/>
            <w:tcBorders>
              <w:top w:val="nil"/>
            </w:tcBorders>
          </w:tcPr>
          <w:p w14:paraId="6E936353" w14:textId="77777777" w:rsidR="00C544CD" w:rsidRPr="00DF0381"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DF0381" w14:paraId="4250F83F" w14:textId="77777777" w:rsidTr="00CF7E0D">
        <w:trPr>
          <w:trHeight w:val="60"/>
        </w:trPr>
        <w:tc>
          <w:tcPr>
            <w:tcW w:w="1815" w:type="dxa"/>
            <w:vMerge/>
            <w:tcBorders>
              <w:bottom w:val="single" w:sz="4" w:space="0" w:color="auto"/>
            </w:tcBorders>
          </w:tcPr>
          <w:p w14:paraId="35FEFFE1" w14:textId="77777777" w:rsidR="00C544CD" w:rsidRPr="00DF0381"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12AB2D50" w14:textId="77777777" w:rsidR="00C544CD" w:rsidRPr="00DF0381" w:rsidRDefault="00C544CD" w:rsidP="008E05CA">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Опыт выполнения </w:t>
            </w:r>
            <w:r w:rsidRPr="00DF0381">
              <w:rPr>
                <w:rFonts w:ascii="Times New Roman" w:eastAsia="Calibri" w:hAnsi="Times New Roman" w:cs="Times New Roman"/>
                <w:color w:val="auto"/>
                <w:sz w:val="24"/>
                <w:szCs w:val="24"/>
              </w:rPr>
              <w:t>обучающимся</w:t>
            </w:r>
            <w:r w:rsidRPr="00DF0381">
              <w:rPr>
                <w:rFonts w:ascii="Times New Roman" w:hAnsi="Times New Roman" w:cs="Times New Roman"/>
                <w:color w:val="auto"/>
                <w:sz w:val="22"/>
                <w:szCs w:val="22"/>
              </w:rPr>
              <w:t xml:space="preserve"> проектов, соответствующих рекомендованному профилю</w:t>
            </w:r>
          </w:p>
        </w:tc>
        <w:tc>
          <w:tcPr>
            <w:tcW w:w="2835" w:type="dxa"/>
          </w:tcPr>
          <w:p w14:paraId="4BF60FFB" w14:textId="77777777" w:rsidR="00C544CD" w:rsidRPr="00DF0381" w:rsidRDefault="00C544CD" w:rsidP="008E05CA">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Количество </w:t>
            </w:r>
            <w:r w:rsidRPr="00DF0381">
              <w:rPr>
                <w:rFonts w:ascii="Times New Roman" w:eastAsia="Calibri" w:hAnsi="Times New Roman" w:cs="Times New Roman"/>
                <w:color w:val="auto"/>
                <w:sz w:val="24"/>
                <w:szCs w:val="24"/>
              </w:rPr>
              <w:t>обучающихся</w:t>
            </w:r>
            <w:r w:rsidRPr="00DF0381">
              <w:rPr>
                <w:rFonts w:ascii="Times New Roman" w:hAnsi="Times New Roman" w:cs="Times New Roman"/>
                <w:color w:val="auto"/>
                <w:sz w:val="22"/>
                <w:szCs w:val="22"/>
              </w:rPr>
              <w:t>, имеющих завершенные и презентованные проекты, тематика которых соответствует рекомендованному профилю обучения</w:t>
            </w:r>
          </w:p>
        </w:tc>
        <w:tc>
          <w:tcPr>
            <w:tcW w:w="1134" w:type="dxa"/>
          </w:tcPr>
          <w:p w14:paraId="39CFF9AF" w14:textId="77777777" w:rsidR="00C544CD" w:rsidRPr="00DF0381" w:rsidRDefault="00C544CD" w:rsidP="008E05CA">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Статистический учет</w:t>
            </w:r>
          </w:p>
        </w:tc>
        <w:tc>
          <w:tcPr>
            <w:tcW w:w="1276" w:type="dxa"/>
          </w:tcPr>
          <w:p w14:paraId="7AAA7ED2"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Классный руководитель, тьютор</w:t>
            </w:r>
          </w:p>
        </w:tc>
        <w:tc>
          <w:tcPr>
            <w:tcW w:w="1163" w:type="dxa"/>
            <w:vMerge/>
          </w:tcPr>
          <w:p w14:paraId="79D02CBB" w14:textId="77777777" w:rsidR="00C544CD" w:rsidRPr="00DF0381" w:rsidRDefault="00C544CD" w:rsidP="008E05CA">
            <w:pPr>
              <w:pStyle w:val="a3"/>
              <w:spacing w:line="240" w:lineRule="auto"/>
              <w:jc w:val="both"/>
              <w:textAlignment w:val="auto"/>
              <w:rPr>
                <w:rFonts w:ascii="Times New Roman" w:hAnsi="Times New Roman" w:cs="Times New Roman"/>
                <w:color w:val="auto"/>
                <w:sz w:val="22"/>
                <w:szCs w:val="22"/>
              </w:rPr>
            </w:pPr>
          </w:p>
        </w:tc>
      </w:tr>
      <w:tr w:rsidR="00CF7E0D" w:rsidRPr="00DF0381" w14:paraId="2F6779F6" w14:textId="77777777" w:rsidTr="00CF7E0D">
        <w:trPr>
          <w:trHeight w:val="60"/>
        </w:trPr>
        <w:tc>
          <w:tcPr>
            <w:tcW w:w="1815" w:type="dxa"/>
            <w:tcBorders>
              <w:bottom w:val="nil"/>
            </w:tcBorders>
          </w:tcPr>
          <w:p w14:paraId="47FE6F5C" w14:textId="0E7E98A7" w:rsidR="00CF7E0D" w:rsidRPr="00DF0381" w:rsidRDefault="00CF7E0D" w:rsidP="00CF7E0D">
            <w:pPr>
              <w:pStyle w:val="a3"/>
              <w:spacing w:line="240" w:lineRule="auto"/>
              <w:jc w:val="both"/>
              <w:textAlignment w:val="auto"/>
              <w:rPr>
                <w:rFonts w:ascii="Times New Roman" w:hAnsi="Times New Roman" w:cs="Times New Roman"/>
                <w:color w:val="auto"/>
                <w:sz w:val="22"/>
                <w:szCs w:val="22"/>
              </w:rPr>
            </w:pPr>
            <w:r w:rsidRPr="00DF0381">
              <w:rPr>
                <w:rFonts w:ascii="Times New Roman" w:hAnsi="Times New Roman" w:cs="Times New Roman"/>
                <w:color w:val="auto"/>
                <w:sz w:val="22"/>
                <w:szCs w:val="22"/>
              </w:rPr>
              <w:t>Готовность и способность к саморазвитию на основе существующих норм морали, национальных традиций, традиций этноса</w:t>
            </w:r>
          </w:p>
        </w:tc>
        <w:tc>
          <w:tcPr>
            <w:tcW w:w="2126" w:type="dxa"/>
          </w:tcPr>
          <w:p w14:paraId="0702E64E" w14:textId="4509B87E" w:rsidR="00CF7E0D" w:rsidRPr="00DF0381" w:rsidRDefault="00CF7E0D" w:rsidP="00CF7E0D">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Освоение </w:t>
            </w:r>
            <w:r w:rsidRPr="00DF0381">
              <w:rPr>
                <w:rFonts w:ascii="Times New Roman" w:eastAsia="Calibri" w:hAnsi="Times New Roman" w:cs="Times New Roman"/>
                <w:color w:val="auto"/>
                <w:sz w:val="24"/>
                <w:szCs w:val="24"/>
              </w:rPr>
              <w:t>обучающимся</w:t>
            </w:r>
            <w:r w:rsidRPr="00DF0381">
              <w:rPr>
                <w:rFonts w:ascii="Times New Roman" w:hAnsi="Times New Roman" w:cs="Times New Roman"/>
                <w:color w:val="auto"/>
                <w:sz w:val="22"/>
                <w:szCs w:val="22"/>
              </w:rPr>
              <w:t xml:space="preserve"> существующих норм морали, национальных традиций, традиций этноса</w:t>
            </w:r>
          </w:p>
        </w:tc>
        <w:tc>
          <w:tcPr>
            <w:tcW w:w="2835" w:type="dxa"/>
          </w:tcPr>
          <w:p w14:paraId="1549F590" w14:textId="20F793C4" w:rsidR="00CF7E0D" w:rsidRPr="00DF0381" w:rsidRDefault="00CF7E0D" w:rsidP="00CF7E0D">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Количество </w:t>
            </w:r>
            <w:r w:rsidRPr="00DF0381">
              <w:rPr>
                <w:rFonts w:ascii="Times New Roman" w:eastAsia="Calibri" w:hAnsi="Times New Roman" w:cs="Times New Roman"/>
                <w:color w:val="auto"/>
                <w:sz w:val="24"/>
                <w:szCs w:val="24"/>
              </w:rPr>
              <w:t>обучающихся</w:t>
            </w:r>
            <w:r w:rsidRPr="00DF0381">
              <w:rPr>
                <w:rFonts w:ascii="Times New Roman" w:hAnsi="Times New Roman" w:cs="Times New Roman"/>
                <w:color w:val="auto"/>
                <w:sz w:val="22"/>
                <w:szCs w:val="22"/>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134" w:type="dxa"/>
          </w:tcPr>
          <w:p w14:paraId="515E43C4" w14:textId="54EC7F73" w:rsidR="00CF7E0D" w:rsidRPr="00DF0381" w:rsidRDefault="00CF7E0D" w:rsidP="00CF7E0D">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Опрос</w:t>
            </w:r>
          </w:p>
        </w:tc>
        <w:tc>
          <w:tcPr>
            <w:tcW w:w="1276" w:type="dxa"/>
          </w:tcPr>
          <w:p w14:paraId="285AA7B9" w14:textId="0FE22FEE" w:rsidR="00CF7E0D" w:rsidRPr="00DF0381" w:rsidRDefault="00CF7E0D" w:rsidP="00CF7E0D">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Педагог-психолог и (или) классный руководитель, учителя обществознания и (или) литературы</w:t>
            </w:r>
          </w:p>
        </w:tc>
        <w:tc>
          <w:tcPr>
            <w:tcW w:w="1163" w:type="dxa"/>
          </w:tcPr>
          <w:p w14:paraId="38E11ECD" w14:textId="73556612" w:rsidR="00CF7E0D" w:rsidRPr="00DF0381" w:rsidRDefault="00CF7E0D" w:rsidP="00CF7E0D">
            <w:pPr>
              <w:pStyle w:val="a3"/>
              <w:spacing w:line="240" w:lineRule="auto"/>
              <w:jc w:val="both"/>
              <w:textAlignment w:val="auto"/>
              <w:rPr>
                <w:rFonts w:ascii="Times New Roman" w:hAnsi="Times New Roman" w:cs="Times New Roman"/>
                <w:color w:val="auto"/>
                <w:sz w:val="22"/>
                <w:szCs w:val="22"/>
              </w:rPr>
            </w:pPr>
            <w:r w:rsidRPr="00DF0381">
              <w:rPr>
                <w:rFonts w:ascii="Times New Roman" w:hAnsi="Times New Roman" w:cs="Times New Roman"/>
                <w:color w:val="auto"/>
                <w:sz w:val="22"/>
                <w:szCs w:val="22"/>
              </w:rPr>
              <w:t>Ежегодно, в конце учебного года</w:t>
            </w:r>
          </w:p>
        </w:tc>
      </w:tr>
      <w:tr w:rsidR="00C544CD" w:rsidRPr="00DF0381" w14:paraId="472E4071" w14:textId="77777777" w:rsidTr="00CF7E0D">
        <w:trPr>
          <w:trHeight w:val="2235"/>
        </w:trPr>
        <w:tc>
          <w:tcPr>
            <w:tcW w:w="1815" w:type="dxa"/>
            <w:tcBorders>
              <w:top w:val="nil"/>
            </w:tcBorders>
          </w:tcPr>
          <w:p w14:paraId="331ED40C" w14:textId="77777777" w:rsidR="00C544CD" w:rsidRPr="00DF0381"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40B99ECF" w14:textId="77777777" w:rsidR="00C544CD" w:rsidRPr="00DF0381" w:rsidRDefault="00C544CD" w:rsidP="008E05CA">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Опыт выполнения </w:t>
            </w:r>
            <w:r w:rsidRPr="00DF0381">
              <w:rPr>
                <w:rFonts w:ascii="Times New Roman" w:eastAsia="Calibri" w:hAnsi="Times New Roman" w:cs="Times New Roman"/>
                <w:color w:val="auto"/>
                <w:sz w:val="24"/>
                <w:szCs w:val="24"/>
              </w:rPr>
              <w:t>обучающимся</w:t>
            </w:r>
            <w:r w:rsidRPr="00DF0381">
              <w:rPr>
                <w:rFonts w:ascii="Times New Roman" w:hAnsi="Times New Roman" w:cs="Times New Roman"/>
                <w:color w:val="auto"/>
                <w:sz w:val="22"/>
                <w:szCs w:val="22"/>
              </w:rPr>
              <w:t xml:space="preserve"> проектов, тематика которых свидетельствует о патриотических чувствах </w:t>
            </w:r>
            <w:r w:rsidRPr="00DF0381">
              <w:rPr>
                <w:rFonts w:ascii="Times New Roman" w:eastAsia="Calibri" w:hAnsi="Times New Roman" w:cs="Times New Roman"/>
                <w:color w:val="auto"/>
                <w:sz w:val="24"/>
                <w:szCs w:val="24"/>
              </w:rPr>
              <w:t>обучающегося</w:t>
            </w:r>
            <w:r w:rsidRPr="00DF0381">
              <w:rPr>
                <w:rFonts w:ascii="Times New Roman" w:hAnsi="Times New Roman" w:cs="Times New Roman"/>
                <w:color w:val="auto"/>
                <w:sz w:val="22"/>
                <w:szCs w:val="22"/>
              </w:rPr>
              <w:t>, его интересе к культуре и истории</w:t>
            </w:r>
          </w:p>
        </w:tc>
        <w:tc>
          <w:tcPr>
            <w:tcW w:w="2835" w:type="dxa"/>
          </w:tcPr>
          <w:p w14:paraId="2C0E4BDC" w14:textId="77777777" w:rsidR="00C544CD" w:rsidRPr="00DF0381" w:rsidRDefault="00C544CD" w:rsidP="008E05CA">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Количество </w:t>
            </w:r>
            <w:r w:rsidRPr="00DF0381">
              <w:rPr>
                <w:rFonts w:ascii="Times New Roman" w:eastAsia="Calibri" w:hAnsi="Times New Roman" w:cs="Times New Roman"/>
                <w:color w:val="auto"/>
                <w:sz w:val="24"/>
                <w:szCs w:val="24"/>
              </w:rPr>
              <w:t>обучающихся</w:t>
            </w:r>
            <w:r w:rsidRPr="00DF0381">
              <w:rPr>
                <w:rFonts w:ascii="Times New Roman" w:hAnsi="Times New Roman" w:cs="Times New Roman"/>
                <w:color w:val="auto"/>
                <w:sz w:val="22"/>
                <w:szCs w:val="22"/>
              </w:rPr>
              <w:t xml:space="preserve">, имеющих завершенные и презентованные проекты, тематика которых свидетельствует о патриотических чувствах </w:t>
            </w:r>
            <w:r w:rsidRPr="00DF0381">
              <w:rPr>
                <w:rFonts w:ascii="Times New Roman" w:eastAsia="Calibri" w:hAnsi="Times New Roman" w:cs="Times New Roman"/>
                <w:color w:val="auto"/>
                <w:sz w:val="24"/>
                <w:szCs w:val="24"/>
              </w:rPr>
              <w:t>обучающихся</w:t>
            </w:r>
            <w:r w:rsidRPr="00DF0381">
              <w:rPr>
                <w:rFonts w:ascii="Times New Roman" w:hAnsi="Times New Roman" w:cs="Times New Roman"/>
                <w:color w:val="auto"/>
                <w:sz w:val="22"/>
                <w:szCs w:val="22"/>
              </w:rPr>
              <w:t>, их интересе к культуре и истории своего народа</w:t>
            </w:r>
          </w:p>
        </w:tc>
        <w:tc>
          <w:tcPr>
            <w:tcW w:w="1134" w:type="dxa"/>
          </w:tcPr>
          <w:p w14:paraId="3B80F689"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Статистический учет</w:t>
            </w:r>
          </w:p>
        </w:tc>
        <w:tc>
          <w:tcPr>
            <w:tcW w:w="1276" w:type="dxa"/>
          </w:tcPr>
          <w:p w14:paraId="5D7EC7C6"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Классный руководитель</w:t>
            </w:r>
          </w:p>
        </w:tc>
        <w:tc>
          <w:tcPr>
            <w:tcW w:w="1163" w:type="dxa"/>
          </w:tcPr>
          <w:p w14:paraId="63C2E73F"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Ежегодно, в конце учебного года</w:t>
            </w:r>
          </w:p>
        </w:tc>
      </w:tr>
      <w:tr w:rsidR="00C544CD" w:rsidRPr="00DF0381" w14:paraId="081093AC" w14:textId="77777777" w:rsidTr="00670FB9">
        <w:trPr>
          <w:trHeight w:val="1802"/>
        </w:trPr>
        <w:tc>
          <w:tcPr>
            <w:tcW w:w="1815" w:type="dxa"/>
            <w:textDirection w:val="btLr"/>
          </w:tcPr>
          <w:p w14:paraId="546AFFBF"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Сформированность культуры здорового образа жизни</w:t>
            </w:r>
          </w:p>
        </w:tc>
        <w:tc>
          <w:tcPr>
            <w:tcW w:w="2126" w:type="dxa"/>
          </w:tcPr>
          <w:p w14:paraId="27E23448" w14:textId="77777777" w:rsidR="00C544CD" w:rsidRPr="00DF0381" w:rsidRDefault="00C544CD" w:rsidP="008E05CA">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Демонстрация культуры здорового образа жизни в среде образования и социальных практиках</w:t>
            </w:r>
          </w:p>
        </w:tc>
        <w:tc>
          <w:tcPr>
            <w:tcW w:w="2835" w:type="dxa"/>
          </w:tcPr>
          <w:p w14:paraId="2BFC653B" w14:textId="77777777" w:rsidR="00C544CD" w:rsidRPr="00DF0381" w:rsidRDefault="00C544CD" w:rsidP="008E05CA">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134" w:type="dxa"/>
          </w:tcPr>
          <w:p w14:paraId="0CC44F52" w14:textId="77777777" w:rsidR="00C544CD" w:rsidRPr="00DF0381" w:rsidRDefault="00C544CD" w:rsidP="008E05CA">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Статистический учет. Отзыв классного руководителя</w:t>
            </w:r>
          </w:p>
        </w:tc>
        <w:tc>
          <w:tcPr>
            <w:tcW w:w="1276" w:type="dxa"/>
          </w:tcPr>
          <w:p w14:paraId="6223A9D2"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Классный руководитель, учитель физической культуры</w:t>
            </w:r>
          </w:p>
        </w:tc>
        <w:tc>
          <w:tcPr>
            <w:tcW w:w="1163" w:type="dxa"/>
          </w:tcPr>
          <w:p w14:paraId="0D36BD80"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Ежегодно, в конце учебного года</w:t>
            </w:r>
          </w:p>
        </w:tc>
      </w:tr>
      <w:tr w:rsidR="00C544CD" w:rsidRPr="00DF0381" w14:paraId="32363C91" w14:textId="77777777" w:rsidTr="00670FB9">
        <w:trPr>
          <w:trHeight w:val="1256"/>
        </w:trPr>
        <w:tc>
          <w:tcPr>
            <w:tcW w:w="1815" w:type="dxa"/>
            <w:textDirection w:val="btLr"/>
          </w:tcPr>
          <w:p w14:paraId="7EFDDB7D"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Сформированность ценностного отношения к труду</w:t>
            </w:r>
          </w:p>
        </w:tc>
        <w:tc>
          <w:tcPr>
            <w:tcW w:w="2126" w:type="dxa"/>
          </w:tcPr>
          <w:p w14:paraId="6BDA387A" w14:textId="77777777" w:rsidR="00C544CD" w:rsidRPr="00DF0381" w:rsidRDefault="00C544CD" w:rsidP="008E05CA">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Демонстрация уважения к труду как способу самореализации</w:t>
            </w:r>
          </w:p>
        </w:tc>
        <w:tc>
          <w:tcPr>
            <w:tcW w:w="2835" w:type="dxa"/>
          </w:tcPr>
          <w:p w14:paraId="2DB59A15" w14:textId="77777777" w:rsidR="00C544CD" w:rsidRPr="00DF0381" w:rsidRDefault="00C544CD" w:rsidP="008E05CA">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Уровень активности участия в трудовых практиках, в том числе в качестве волонтера</w:t>
            </w:r>
          </w:p>
        </w:tc>
        <w:tc>
          <w:tcPr>
            <w:tcW w:w="1134" w:type="dxa"/>
          </w:tcPr>
          <w:p w14:paraId="2AE4D18D" w14:textId="77777777" w:rsidR="00C544CD" w:rsidRPr="00DF0381" w:rsidRDefault="00C544CD" w:rsidP="008E05CA">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Отзыв классного руководителя</w:t>
            </w:r>
          </w:p>
        </w:tc>
        <w:tc>
          <w:tcPr>
            <w:tcW w:w="1276" w:type="dxa"/>
          </w:tcPr>
          <w:p w14:paraId="2747D15C"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Классный руководитель</w:t>
            </w:r>
          </w:p>
        </w:tc>
        <w:tc>
          <w:tcPr>
            <w:tcW w:w="1163" w:type="dxa"/>
          </w:tcPr>
          <w:p w14:paraId="093786AC"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Ежегодно, в конце учебного года</w:t>
            </w:r>
          </w:p>
        </w:tc>
      </w:tr>
      <w:tr w:rsidR="00C544CD" w:rsidRPr="00DF0381" w14:paraId="318D2071" w14:textId="77777777" w:rsidTr="00670FB9">
        <w:trPr>
          <w:trHeight w:val="1487"/>
        </w:trPr>
        <w:tc>
          <w:tcPr>
            <w:tcW w:w="1815" w:type="dxa"/>
            <w:textDirection w:val="btLr"/>
          </w:tcPr>
          <w:p w14:paraId="65BE5679"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Сформированность основ экологической культуры</w:t>
            </w:r>
          </w:p>
        </w:tc>
        <w:tc>
          <w:tcPr>
            <w:tcW w:w="2126" w:type="dxa"/>
          </w:tcPr>
          <w:p w14:paraId="52084AF4" w14:textId="77777777" w:rsidR="00C544CD" w:rsidRPr="00DF0381" w:rsidRDefault="00C544CD" w:rsidP="008E05CA">
            <w:pPr>
              <w:pStyle w:val="a8"/>
              <w:spacing w:line="240" w:lineRule="auto"/>
              <w:ind w:left="0" w:firstLine="34"/>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Готовность </w:t>
            </w:r>
            <w:r w:rsidRPr="00DF0381">
              <w:rPr>
                <w:rFonts w:ascii="Times New Roman" w:eastAsia="Calibri" w:hAnsi="Times New Roman" w:cs="Times New Roman"/>
                <w:color w:val="auto"/>
                <w:sz w:val="24"/>
                <w:szCs w:val="24"/>
              </w:rPr>
              <w:t>обучающихся</w:t>
            </w:r>
            <w:r w:rsidRPr="00DF0381">
              <w:rPr>
                <w:rFonts w:ascii="Times New Roman" w:hAnsi="Times New Roman" w:cs="Times New Roman"/>
                <w:color w:val="auto"/>
                <w:sz w:val="22"/>
                <w:szCs w:val="22"/>
              </w:rPr>
              <w:t xml:space="preserve"> к экологически безопасному поведению в быту</w:t>
            </w:r>
          </w:p>
        </w:tc>
        <w:tc>
          <w:tcPr>
            <w:tcW w:w="2835" w:type="dxa"/>
          </w:tcPr>
          <w:p w14:paraId="23305B2B" w14:textId="77777777" w:rsidR="00C544CD" w:rsidRPr="00DF0381" w:rsidRDefault="00C544CD" w:rsidP="008E05CA">
            <w:pPr>
              <w:pStyle w:val="a8"/>
              <w:spacing w:line="240" w:lineRule="auto"/>
              <w:ind w:left="0" w:right="0"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 xml:space="preserve">Освоение понятий экологического содержания. Единицы портфолио, подтверждающие </w:t>
            </w:r>
            <w:r w:rsidRPr="00DF0381">
              <w:rPr>
                <w:rFonts w:ascii="Times New Roman" w:hAnsi="Times New Roman" w:cs="Times New Roman"/>
                <w:color w:val="auto"/>
                <w:sz w:val="22"/>
                <w:szCs w:val="22"/>
              </w:rPr>
              <w:lastRenderedPageBreak/>
              <w:t xml:space="preserve">социально-культурный опыт </w:t>
            </w:r>
            <w:r w:rsidRPr="00DF0381">
              <w:rPr>
                <w:rFonts w:ascii="Times New Roman" w:eastAsia="Calibri" w:hAnsi="Times New Roman" w:cs="Times New Roman"/>
                <w:color w:val="auto"/>
                <w:sz w:val="24"/>
                <w:szCs w:val="24"/>
              </w:rPr>
              <w:t>обучающегося</w:t>
            </w:r>
          </w:p>
        </w:tc>
        <w:tc>
          <w:tcPr>
            <w:tcW w:w="1134" w:type="dxa"/>
          </w:tcPr>
          <w:p w14:paraId="11264303" w14:textId="77777777" w:rsidR="00C544CD" w:rsidRPr="00DF0381" w:rsidRDefault="00C544CD" w:rsidP="008E05CA">
            <w:pPr>
              <w:pStyle w:val="a8"/>
              <w:spacing w:line="240" w:lineRule="auto"/>
              <w:ind w:left="0" w:right="-108" w:firstLine="33"/>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lastRenderedPageBreak/>
              <w:t>Опрос. Статистический учет</w:t>
            </w:r>
          </w:p>
        </w:tc>
        <w:tc>
          <w:tcPr>
            <w:tcW w:w="1276" w:type="dxa"/>
          </w:tcPr>
          <w:p w14:paraId="03E57B06"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Учитель экологии или биологии, классный руководитель</w:t>
            </w:r>
          </w:p>
        </w:tc>
        <w:tc>
          <w:tcPr>
            <w:tcW w:w="1163" w:type="dxa"/>
          </w:tcPr>
          <w:p w14:paraId="15AD39BF" w14:textId="77777777" w:rsidR="00C544CD" w:rsidRPr="00DF0381" w:rsidRDefault="00C544CD" w:rsidP="008E05CA">
            <w:pPr>
              <w:pStyle w:val="a8"/>
              <w:spacing w:line="240" w:lineRule="auto"/>
              <w:jc w:val="both"/>
              <w:rPr>
                <w:rFonts w:ascii="Times New Roman" w:hAnsi="Times New Roman" w:cs="Times New Roman"/>
                <w:color w:val="auto"/>
                <w:sz w:val="22"/>
                <w:szCs w:val="22"/>
              </w:rPr>
            </w:pPr>
            <w:r w:rsidRPr="00DF0381">
              <w:rPr>
                <w:rFonts w:ascii="Times New Roman" w:hAnsi="Times New Roman" w:cs="Times New Roman"/>
                <w:color w:val="auto"/>
                <w:sz w:val="22"/>
                <w:szCs w:val="22"/>
              </w:rPr>
              <w:t>Ежегодно, в конце учебного года</w:t>
            </w:r>
          </w:p>
        </w:tc>
      </w:tr>
    </w:tbl>
    <w:p w14:paraId="72D59627" w14:textId="77777777" w:rsidR="00225577" w:rsidRPr="00DF0381" w:rsidRDefault="00225577" w:rsidP="00225577">
      <w:pPr>
        <w:ind w:firstLine="708"/>
        <w:jc w:val="both"/>
        <w:rPr>
          <w:rFonts w:ascii="Times New Roman" w:hAnsi="Times New Roman" w:cs="Times New Roman"/>
          <w:sz w:val="24"/>
          <w:szCs w:val="24"/>
        </w:rPr>
      </w:pPr>
      <w:r w:rsidRPr="00DF0381">
        <w:rPr>
          <w:rFonts w:ascii="Times New Roman" w:hAnsi="Times New Roman" w:cs="Times New Roman"/>
          <w:sz w:val="24"/>
          <w:szCs w:val="24"/>
        </w:rPr>
        <w:t xml:space="preserve">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w:t>
      </w:r>
      <w:r w:rsidRPr="00DF0381">
        <w:rPr>
          <w:rFonts w:ascii="Times New Roman" w:eastAsia="Calibri" w:hAnsi="Times New Roman" w:cs="Times New Roman"/>
          <w:sz w:val="24"/>
          <w:szCs w:val="24"/>
        </w:rPr>
        <w:t>обучающихся</w:t>
      </w:r>
      <w:r w:rsidRPr="00DF0381">
        <w:rPr>
          <w:rFonts w:ascii="Times New Roman" w:hAnsi="Times New Roman" w:cs="Times New Roman"/>
          <w:sz w:val="24"/>
          <w:szCs w:val="24"/>
        </w:rPr>
        <w:t xml:space="preserve"> в организациях дополнительного образования детей.</w:t>
      </w:r>
    </w:p>
    <w:p w14:paraId="177E10CF" w14:textId="77777777" w:rsidR="00CF7E0D" w:rsidRPr="00DF0381" w:rsidRDefault="00CF7E0D" w:rsidP="003834F6">
      <w:pPr>
        <w:rPr>
          <w:rFonts w:ascii="Times New Roman" w:eastAsia="Times New Roman" w:hAnsi="Times New Roman" w:cs="Times New Roman"/>
          <w:b/>
          <w:bCs/>
          <w:sz w:val="24"/>
          <w:szCs w:val="24"/>
          <w:lang w:eastAsia="ru-RU"/>
        </w:rPr>
        <w:sectPr w:rsidR="00CF7E0D" w:rsidRPr="00DF0381" w:rsidSect="009E0671">
          <w:pgSz w:w="11906" w:h="16838"/>
          <w:pgMar w:top="851" w:right="850" w:bottom="851" w:left="1418" w:header="708" w:footer="708" w:gutter="0"/>
          <w:cols w:space="708"/>
          <w:docGrid w:linePitch="360"/>
        </w:sectPr>
      </w:pPr>
    </w:p>
    <w:p w14:paraId="647CAEA8" w14:textId="2F4B2BEB" w:rsidR="00CF7E0D" w:rsidRPr="00DF0381" w:rsidRDefault="00CF7E0D" w:rsidP="00CF7E0D">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lastRenderedPageBreak/>
        <w:t xml:space="preserve">Приложение № 6 </w:t>
      </w:r>
    </w:p>
    <w:p w14:paraId="1E454437" w14:textId="77777777" w:rsidR="00CF7E0D" w:rsidRPr="00DF0381" w:rsidRDefault="00CF7E0D" w:rsidP="00CF7E0D">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t>к Положению</w:t>
      </w:r>
    </w:p>
    <w:p w14:paraId="06EE41EB" w14:textId="6D2FF952" w:rsidR="00225577" w:rsidRPr="00DF0381" w:rsidRDefault="004613E9" w:rsidP="00CF7E0D">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t xml:space="preserve"> </w:t>
      </w:r>
      <w:r w:rsidR="00BE3E7E" w:rsidRPr="00DF0381">
        <w:rPr>
          <w:rFonts w:ascii="Times New Roman" w:eastAsia="Times New Roman" w:hAnsi="Times New Roman" w:cs="Times New Roman"/>
          <w:bCs/>
          <w:sz w:val="24"/>
          <w:szCs w:val="24"/>
          <w:lang w:eastAsia="ru-RU"/>
        </w:rPr>
        <w:t>(вариант 1)</w:t>
      </w:r>
    </w:p>
    <w:p w14:paraId="228D255E" w14:textId="77777777" w:rsidR="00BE3E7E" w:rsidRPr="00DF0381" w:rsidRDefault="00BE3E7E" w:rsidP="00BE3E7E">
      <w:pPr>
        <w:spacing w:after="0"/>
        <w:ind w:left="-567" w:hanging="284"/>
        <w:jc w:val="center"/>
        <w:rPr>
          <w:rFonts w:ascii="Times New Roman" w:eastAsia="Calibri" w:hAnsi="Times New Roman" w:cs="Times New Roman"/>
          <w:b/>
          <w:sz w:val="24"/>
          <w:szCs w:val="24"/>
        </w:rPr>
      </w:pPr>
      <w:r w:rsidRPr="00DF0381">
        <w:rPr>
          <w:rFonts w:ascii="Times New Roman" w:eastAsia="Calibri" w:hAnsi="Times New Roman" w:cs="Times New Roman"/>
          <w:b/>
          <w:sz w:val="24"/>
          <w:szCs w:val="24"/>
        </w:rPr>
        <w:t>Оценка метапредметных образовательных результатов</w:t>
      </w:r>
    </w:p>
    <w:p w14:paraId="1BDF5873" w14:textId="77777777" w:rsidR="00BE3E7E" w:rsidRPr="00DF0381" w:rsidRDefault="00BE3E7E" w:rsidP="00BE3E7E">
      <w:pPr>
        <w:spacing w:after="0"/>
        <w:ind w:left="-567" w:hanging="284"/>
        <w:jc w:val="center"/>
        <w:rPr>
          <w:rFonts w:ascii="Times New Roman" w:eastAsia="Calibri" w:hAnsi="Times New Roman" w:cs="Times New Roman"/>
          <w:b/>
          <w:sz w:val="24"/>
          <w:szCs w:val="24"/>
        </w:rPr>
      </w:pPr>
    </w:p>
    <w:tbl>
      <w:tblPr>
        <w:tblStyle w:val="aa"/>
        <w:tblW w:w="10349" w:type="dxa"/>
        <w:tblInd w:w="-176" w:type="dxa"/>
        <w:tblLayout w:type="fixed"/>
        <w:tblLook w:val="0000" w:firstRow="0" w:lastRow="0" w:firstColumn="0" w:lastColumn="0" w:noHBand="0" w:noVBand="0"/>
      </w:tblPr>
      <w:tblGrid>
        <w:gridCol w:w="1127"/>
        <w:gridCol w:w="2162"/>
        <w:gridCol w:w="2684"/>
        <w:gridCol w:w="10"/>
        <w:gridCol w:w="3373"/>
        <w:gridCol w:w="993"/>
      </w:tblGrid>
      <w:tr w:rsidR="00CD5CE8" w:rsidRPr="00DF0381" w14:paraId="000F2317" w14:textId="77777777" w:rsidTr="008F1440">
        <w:trPr>
          <w:trHeight w:val="557"/>
          <w:tblHeader/>
        </w:trPr>
        <w:tc>
          <w:tcPr>
            <w:tcW w:w="1127" w:type="dxa"/>
            <w:vMerge w:val="restart"/>
            <w:textDirection w:val="btLr"/>
            <w:vAlign w:val="center"/>
          </w:tcPr>
          <w:p w14:paraId="2E49BF1A"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Группа метапредметных образовательных результатов</w:t>
            </w:r>
          </w:p>
        </w:tc>
        <w:tc>
          <w:tcPr>
            <w:tcW w:w="8229" w:type="dxa"/>
            <w:gridSpan w:val="4"/>
            <w:vAlign w:val="center"/>
          </w:tcPr>
          <w:p w14:paraId="5E350B0E"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Показатели оценки метапредметных образовательных результатов</w:t>
            </w:r>
          </w:p>
        </w:tc>
        <w:tc>
          <w:tcPr>
            <w:tcW w:w="993" w:type="dxa"/>
            <w:vMerge w:val="restart"/>
            <w:textDirection w:val="btLr"/>
            <w:vAlign w:val="center"/>
          </w:tcPr>
          <w:p w14:paraId="33F60449"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Форма и метод оценки</w:t>
            </w:r>
          </w:p>
        </w:tc>
      </w:tr>
      <w:tr w:rsidR="00CD5CE8" w:rsidRPr="00DF0381" w14:paraId="1C86ABEA" w14:textId="77777777" w:rsidTr="008F1440">
        <w:trPr>
          <w:trHeight w:val="1698"/>
          <w:tblHeader/>
        </w:trPr>
        <w:tc>
          <w:tcPr>
            <w:tcW w:w="1127" w:type="dxa"/>
            <w:vMerge/>
            <w:vAlign w:val="center"/>
          </w:tcPr>
          <w:p w14:paraId="5FC1D02B" w14:textId="77777777" w:rsidR="00CD5CE8" w:rsidRPr="00DF0381" w:rsidRDefault="00CD5CE8" w:rsidP="00CB3436">
            <w:pPr>
              <w:pStyle w:val="a3"/>
              <w:spacing w:line="240" w:lineRule="auto"/>
              <w:jc w:val="center"/>
              <w:textAlignment w:val="auto"/>
              <w:rPr>
                <w:rFonts w:ascii="Times New Roman" w:hAnsi="Times New Roman" w:cs="Times New Roman"/>
                <w:color w:val="auto"/>
              </w:rPr>
            </w:pPr>
          </w:p>
        </w:tc>
        <w:tc>
          <w:tcPr>
            <w:tcW w:w="2162" w:type="dxa"/>
            <w:vAlign w:val="center"/>
          </w:tcPr>
          <w:p w14:paraId="295BDEE9"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Уровень начального общего образования</w:t>
            </w:r>
          </w:p>
        </w:tc>
        <w:tc>
          <w:tcPr>
            <w:tcW w:w="2684" w:type="dxa"/>
            <w:vAlign w:val="center"/>
          </w:tcPr>
          <w:p w14:paraId="4483573A"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Уровень основного общего образования</w:t>
            </w:r>
          </w:p>
        </w:tc>
        <w:tc>
          <w:tcPr>
            <w:tcW w:w="3383" w:type="dxa"/>
            <w:gridSpan w:val="2"/>
            <w:vAlign w:val="center"/>
          </w:tcPr>
          <w:p w14:paraId="7DB629F4"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Уровень среднего общего образования</w:t>
            </w:r>
          </w:p>
        </w:tc>
        <w:tc>
          <w:tcPr>
            <w:tcW w:w="993" w:type="dxa"/>
            <w:vMerge/>
            <w:vAlign w:val="center"/>
          </w:tcPr>
          <w:p w14:paraId="50746655" w14:textId="77777777" w:rsidR="00CD5CE8" w:rsidRPr="00DF0381" w:rsidRDefault="00CD5CE8" w:rsidP="00CB3436">
            <w:pPr>
              <w:pStyle w:val="a3"/>
              <w:spacing w:line="240" w:lineRule="auto"/>
              <w:jc w:val="center"/>
              <w:textAlignment w:val="auto"/>
              <w:rPr>
                <w:rFonts w:ascii="Times New Roman" w:hAnsi="Times New Roman" w:cs="Times New Roman"/>
                <w:color w:val="auto"/>
              </w:rPr>
            </w:pPr>
          </w:p>
        </w:tc>
      </w:tr>
      <w:tr w:rsidR="00CD5CE8" w:rsidRPr="00DF0381" w14:paraId="27C16723" w14:textId="77777777" w:rsidTr="008F1440">
        <w:trPr>
          <w:trHeight w:val="255"/>
          <w:tblHeader/>
        </w:trPr>
        <w:tc>
          <w:tcPr>
            <w:tcW w:w="1127" w:type="dxa"/>
            <w:vAlign w:val="center"/>
          </w:tcPr>
          <w:p w14:paraId="757DEC19"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1</w:t>
            </w:r>
          </w:p>
        </w:tc>
        <w:tc>
          <w:tcPr>
            <w:tcW w:w="2162" w:type="dxa"/>
            <w:vAlign w:val="center"/>
          </w:tcPr>
          <w:p w14:paraId="7AD76ED8"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2</w:t>
            </w:r>
          </w:p>
        </w:tc>
        <w:tc>
          <w:tcPr>
            <w:tcW w:w="2684" w:type="dxa"/>
            <w:vAlign w:val="center"/>
          </w:tcPr>
          <w:p w14:paraId="35C446BC"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3</w:t>
            </w:r>
          </w:p>
        </w:tc>
        <w:tc>
          <w:tcPr>
            <w:tcW w:w="3383" w:type="dxa"/>
            <w:gridSpan w:val="2"/>
            <w:vAlign w:val="center"/>
          </w:tcPr>
          <w:p w14:paraId="45DA7449"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4</w:t>
            </w:r>
          </w:p>
        </w:tc>
        <w:tc>
          <w:tcPr>
            <w:tcW w:w="993" w:type="dxa"/>
            <w:vAlign w:val="center"/>
          </w:tcPr>
          <w:p w14:paraId="68ABF420" w14:textId="77777777" w:rsidR="00CD5CE8" w:rsidRPr="00DF0381" w:rsidRDefault="00CD5CE8" w:rsidP="00CB3436">
            <w:pPr>
              <w:pStyle w:val="a8"/>
              <w:spacing w:line="240" w:lineRule="auto"/>
              <w:jc w:val="center"/>
              <w:rPr>
                <w:rFonts w:ascii="Times New Roman" w:hAnsi="Times New Roman" w:cs="Times New Roman"/>
                <w:color w:val="auto"/>
                <w:sz w:val="24"/>
                <w:szCs w:val="24"/>
              </w:rPr>
            </w:pPr>
            <w:r w:rsidRPr="00DF0381">
              <w:rPr>
                <w:rFonts w:ascii="Times New Roman" w:hAnsi="Times New Roman" w:cs="Times New Roman"/>
                <w:b/>
                <w:bCs/>
                <w:i/>
                <w:iCs/>
                <w:color w:val="auto"/>
                <w:sz w:val="24"/>
                <w:szCs w:val="24"/>
              </w:rPr>
              <w:t>5</w:t>
            </w:r>
          </w:p>
        </w:tc>
      </w:tr>
      <w:tr w:rsidR="00CD5CE8" w:rsidRPr="00DF0381" w14:paraId="7166C8EB" w14:textId="77777777" w:rsidTr="008F1440">
        <w:trPr>
          <w:trHeight w:val="60"/>
        </w:trPr>
        <w:tc>
          <w:tcPr>
            <w:tcW w:w="1127" w:type="dxa"/>
            <w:tcBorders>
              <w:bottom w:val="single" w:sz="4" w:space="0" w:color="auto"/>
            </w:tcBorders>
            <w:textDirection w:val="btLr"/>
          </w:tcPr>
          <w:p w14:paraId="419E78B1"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Метапредметные понятия и термины</w:t>
            </w:r>
          </w:p>
        </w:tc>
        <w:tc>
          <w:tcPr>
            <w:tcW w:w="2162" w:type="dxa"/>
          </w:tcPr>
          <w:p w14:paraId="7788E302"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Слово.</w:t>
            </w:r>
          </w:p>
          <w:p w14:paraId="5979B338"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Число.</w:t>
            </w:r>
          </w:p>
          <w:p w14:paraId="2CDD4FF9"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Знак.</w:t>
            </w:r>
          </w:p>
          <w:p w14:paraId="4151DB20"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Признак.</w:t>
            </w:r>
          </w:p>
          <w:p w14:paraId="7C502207"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Определение.</w:t>
            </w:r>
          </w:p>
          <w:p w14:paraId="29366AB8"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Информация.</w:t>
            </w:r>
          </w:p>
          <w:p w14:paraId="27A8D835"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Цель.</w:t>
            </w:r>
          </w:p>
          <w:p w14:paraId="137B280C"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Результат:</w:t>
            </w:r>
          </w:p>
          <w:p w14:paraId="76BC1013"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реальный;</w:t>
            </w:r>
          </w:p>
          <w:p w14:paraId="27C1A031"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виртуальный;</w:t>
            </w:r>
          </w:p>
          <w:p w14:paraId="4A2B31DF"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практический;</w:t>
            </w:r>
          </w:p>
          <w:p w14:paraId="76250915"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теоретический</w:t>
            </w:r>
          </w:p>
        </w:tc>
        <w:tc>
          <w:tcPr>
            <w:tcW w:w="2684" w:type="dxa"/>
          </w:tcPr>
          <w:p w14:paraId="05DA5901"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Процесс.</w:t>
            </w:r>
          </w:p>
          <w:p w14:paraId="24951DE8"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Явление.</w:t>
            </w:r>
          </w:p>
          <w:p w14:paraId="07A91D02"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Общее.</w:t>
            </w:r>
          </w:p>
          <w:p w14:paraId="7DCA9364"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Частное.</w:t>
            </w:r>
          </w:p>
          <w:p w14:paraId="5F854FF9"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Причина.</w:t>
            </w:r>
          </w:p>
          <w:p w14:paraId="1859EBFC"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Следствие.</w:t>
            </w:r>
          </w:p>
          <w:p w14:paraId="4CBEE4EF"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Закономерность.</w:t>
            </w:r>
          </w:p>
          <w:p w14:paraId="52617C1D"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Тенденция.</w:t>
            </w:r>
          </w:p>
          <w:p w14:paraId="00E355D5"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Объект.</w:t>
            </w:r>
          </w:p>
          <w:p w14:paraId="2C607212"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Субъект.</w:t>
            </w:r>
          </w:p>
          <w:p w14:paraId="0B04DE08"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Анализ.</w:t>
            </w:r>
          </w:p>
          <w:p w14:paraId="54C68E71"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Синтез:</w:t>
            </w:r>
          </w:p>
          <w:p w14:paraId="605369B7"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гипотетический;</w:t>
            </w:r>
          </w:p>
          <w:p w14:paraId="7B0B7FC6"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вероятностный</w:t>
            </w:r>
          </w:p>
        </w:tc>
        <w:tc>
          <w:tcPr>
            <w:tcW w:w="3383" w:type="dxa"/>
            <w:gridSpan w:val="2"/>
          </w:tcPr>
          <w:p w14:paraId="0331B729"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Индивид.</w:t>
            </w:r>
          </w:p>
          <w:p w14:paraId="254C467C"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Личность.</w:t>
            </w:r>
          </w:p>
          <w:p w14:paraId="7A38CB6D"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Духовное (волевое).</w:t>
            </w:r>
          </w:p>
          <w:p w14:paraId="6FE11745"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Душевное (психическое).</w:t>
            </w:r>
          </w:p>
          <w:p w14:paraId="2946A9E1"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Сознание.</w:t>
            </w:r>
          </w:p>
          <w:p w14:paraId="16EFE14D"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Самосознание.</w:t>
            </w:r>
          </w:p>
          <w:p w14:paraId="0BA3022B"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Детерминация.</w:t>
            </w:r>
          </w:p>
          <w:p w14:paraId="0796F222"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Интеграция.</w:t>
            </w:r>
          </w:p>
          <w:p w14:paraId="44D3B2E8"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Дифференциация.</w:t>
            </w:r>
          </w:p>
          <w:p w14:paraId="08833CBC"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Экстраполяция.</w:t>
            </w:r>
          </w:p>
          <w:p w14:paraId="2DBDB298"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Система.</w:t>
            </w:r>
          </w:p>
          <w:p w14:paraId="617930D5"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Синергия</w:t>
            </w:r>
          </w:p>
        </w:tc>
        <w:tc>
          <w:tcPr>
            <w:tcW w:w="993" w:type="dxa"/>
            <w:tcBorders>
              <w:bottom w:val="single" w:sz="4" w:space="0" w:color="auto"/>
            </w:tcBorders>
            <w:textDirection w:val="btLr"/>
          </w:tcPr>
          <w:p w14:paraId="01533D64" w14:textId="77777777" w:rsidR="00CD5CE8" w:rsidRPr="00DF0381" w:rsidRDefault="00CD5CE8" w:rsidP="00CB3436">
            <w:pPr>
              <w:pStyle w:val="a8"/>
              <w:spacing w:line="240" w:lineRule="auto"/>
              <w:jc w:val="right"/>
              <w:rPr>
                <w:rFonts w:ascii="Times New Roman" w:hAnsi="Times New Roman" w:cs="Times New Roman"/>
                <w:color w:val="auto"/>
                <w:sz w:val="24"/>
                <w:szCs w:val="24"/>
              </w:rPr>
            </w:pPr>
            <w:r w:rsidRPr="00DF0381">
              <w:rPr>
                <w:rFonts w:ascii="Times New Roman" w:hAnsi="Times New Roman" w:cs="Times New Roman"/>
                <w:color w:val="auto"/>
                <w:sz w:val="24"/>
                <w:szCs w:val="24"/>
              </w:rPr>
              <w:t>Письменный опрос</w:t>
            </w:r>
          </w:p>
        </w:tc>
      </w:tr>
      <w:tr w:rsidR="00CD5CE8" w:rsidRPr="00DF0381" w14:paraId="4FB67431" w14:textId="77777777" w:rsidTr="008F1440">
        <w:trPr>
          <w:trHeight w:val="1912"/>
        </w:trPr>
        <w:tc>
          <w:tcPr>
            <w:tcW w:w="1127" w:type="dxa"/>
            <w:tcBorders>
              <w:bottom w:val="nil"/>
            </w:tcBorders>
            <w:textDirection w:val="btLr"/>
          </w:tcPr>
          <w:p w14:paraId="0F36C3EE"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Личностные УУД</w:t>
            </w:r>
          </w:p>
        </w:tc>
        <w:tc>
          <w:tcPr>
            <w:tcW w:w="2162" w:type="dxa"/>
          </w:tcPr>
          <w:p w14:paraId="43073756"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Смыслообразование и морально-этическая ориентация в вопросах:</w:t>
            </w:r>
          </w:p>
          <w:p w14:paraId="06E2A8BA"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саморегуляции поведения;</w:t>
            </w:r>
          </w:p>
          <w:p w14:paraId="406F89D0"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взаимодействия с окружающими;</w:t>
            </w:r>
          </w:p>
        </w:tc>
        <w:tc>
          <w:tcPr>
            <w:tcW w:w="2684" w:type="dxa"/>
          </w:tcPr>
          <w:p w14:paraId="1206CAC7"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Смыслообразование и морально-этическая ориентация в вопросах:</w:t>
            </w:r>
          </w:p>
          <w:p w14:paraId="299E0272" w14:textId="77777777" w:rsidR="00CD5CE8" w:rsidRPr="00DF0381" w:rsidRDefault="00CD5CE8" w:rsidP="00CB3436">
            <w:pPr>
              <w:pStyle w:val="a8"/>
              <w:spacing w:line="240" w:lineRule="auto"/>
              <w:ind w:left="170"/>
              <w:jc w:val="both"/>
              <w:rPr>
                <w:rFonts w:ascii="Times New Roman" w:hAnsi="Times New Roman" w:cs="Times New Roman"/>
                <w:color w:val="auto"/>
                <w:spacing w:val="-4"/>
                <w:sz w:val="24"/>
                <w:szCs w:val="24"/>
              </w:rPr>
            </w:pPr>
            <w:r w:rsidRPr="00DF0381">
              <w:rPr>
                <w:rFonts w:ascii="Times New Roman" w:hAnsi="Times New Roman" w:cs="Times New Roman"/>
                <w:color w:val="auto"/>
                <w:spacing w:val="-4"/>
                <w:sz w:val="24"/>
                <w:szCs w:val="24"/>
              </w:rPr>
              <w:t>• индивидуального стиля познавательной деятельности;</w:t>
            </w:r>
          </w:p>
          <w:p w14:paraId="2DD09433"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эффективной коммуникации;</w:t>
            </w:r>
          </w:p>
          <w:p w14:paraId="35D238A0"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ответственности за собственные поступки, нравственного долга;</w:t>
            </w:r>
          </w:p>
        </w:tc>
        <w:tc>
          <w:tcPr>
            <w:tcW w:w="3383" w:type="dxa"/>
            <w:gridSpan w:val="2"/>
          </w:tcPr>
          <w:p w14:paraId="5CD332A2"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Смыслообразование и морально-этическая ориентация в вопросах:</w:t>
            </w:r>
          </w:p>
          <w:p w14:paraId="2D4A48E5"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выбора жизненной стратегии, построения карьеры;</w:t>
            </w:r>
          </w:p>
          <w:p w14:paraId="15DB3D14" w14:textId="77777777" w:rsidR="00CD5CE8" w:rsidRPr="00DF0381" w:rsidRDefault="00CD5CE8" w:rsidP="00CB3436">
            <w:pPr>
              <w:pStyle w:val="a8"/>
              <w:spacing w:line="240" w:lineRule="auto"/>
              <w:ind w:left="170"/>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средств и методов самоактуализации в условиях информационного общества;</w:t>
            </w:r>
          </w:p>
        </w:tc>
        <w:tc>
          <w:tcPr>
            <w:tcW w:w="993" w:type="dxa"/>
            <w:tcBorders>
              <w:bottom w:val="nil"/>
            </w:tcBorders>
            <w:textDirection w:val="btLr"/>
          </w:tcPr>
          <w:p w14:paraId="16C2F179"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Наблюдение и диагностика в рамках мониторинга личностного развития</w:t>
            </w:r>
          </w:p>
        </w:tc>
      </w:tr>
      <w:tr w:rsidR="00CD5CE8" w:rsidRPr="00DF0381" w14:paraId="4C4BE296" w14:textId="77777777" w:rsidTr="008F1440">
        <w:trPr>
          <w:trHeight w:val="1814"/>
        </w:trPr>
        <w:tc>
          <w:tcPr>
            <w:tcW w:w="1127" w:type="dxa"/>
            <w:tcBorders>
              <w:top w:val="nil"/>
            </w:tcBorders>
            <w:textDirection w:val="btLr"/>
          </w:tcPr>
          <w:p w14:paraId="25944F59" w14:textId="77777777" w:rsidR="00CD5CE8" w:rsidRPr="00DF0381" w:rsidRDefault="00CD5CE8" w:rsidP="00CB3436">
            <w:pPr>
              <w:pStyle w:val="a3"/>
              <w:spacing w:line="240" w:lineRule="auto"/>
              <w:jc w:val="both"/>
              <w:textAlignment w:val="auto"/>
              <w:rPr>
                <w:rFonts w:ascii="Times New Roman" w:hAnsi="Times New Roman" w:cs="Times New Roman"/>
                <w:color w:val="auto"/>
              </w:rPr>
            </w:pPr>
          </w:p>
        </w:tc>
        <w:tc>
          <w:tcPr>
            <w:tcW w:w="2162" w:type="dxa"/>
          </w:tcPr>
          <w:p w14:paraId="45B4D11D"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здорового образа жизни</w:t>
            </w:r>
          </w:p>
        </w:tc>
        <w:tc>
          <w:tcPr>
            <w:tcW w:w="2684" w:type="dxa"/>
          </w:tcPr>
          <w:p w14:paraId="44C71FD3"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гражданской активности;</w:t>
            </w:r>
          </w:p>
          <w:p w14:paraId="261CB6C6"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отношения к труду и выбору профессии</w:t>
            </w:r>
          </w:p>
        </w:tc>
        <w:tc>
          <w:tcPr>
            <w:tcW w:w="3383" w:type="dxa"/>
            <w:gridSpan w:val="2"/>
          </w:tcPr>
          <w:p w14:paraId="369C8A98"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морального выбора;</w:t>
            </w:r>
          </w:p>
          <w:p w14:paraId="2E7DB9B1"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взаимоотношения полов, создания семьи;</w:t>
            </w:r>
          </w:p>
          <w:p w14:paraId="2849984A"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готовности к активной гражданской практике;</w:t>
            </w:r>
          </w:p>
          <w:p w14:paraId="2A641252"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российской идентичности;</w:t>
            </w:r>
          </w:p>
          <w:p w14:paraId="5C1F998C" w14:textId="77777777" w:rsidR="00CD5CE8" w:rsidRPr="00DF0381" w:rsidRDefault="00CD5CE8" w:rsidP="00CB3436">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отношения к религии как форме мировоззрения</w:t>
            </w:r>
          </w:p>
        </w:tc>
        <w:tc>
          <w:tcPr>
            <w:tcW w:w="993" w:type="dxa"/>
            <w:tcBorders>
              <w:top w:val="nil"/>
              <w:bottom w:val="single" w:sz="4" w:space="0" w:color="auto"/>
            </w:tcBorders>
            <w:textDirection w:val="btLr"/>
          </w:tcPr>
          <w:p w14:paraId="43526DD2" w14:textId="77777777" w:rsidR="00CD5CE8" w:rsidRPr="00DF0381" w:rsidRDefault="00CD5CE8" w:rsidP="00CB3436">
            <w:pPr>
              <w:pStyle w:val="a3"/>
              <w:spacing w:line="240" w:lineRule="auto"/>
              <w:jc w:val="both"/>
              <w:textAlignment w:val="auto"/>
              <w:rPr>
                <w:rFonts w:ascii="Times New Roman" w:hAnsi="Times New Roman" w:cs="Times New Roman"/>
                <w:color w:val="auto"/>
              </w:rPr>
            </w:pPr>
          </w:p>
        </w:tc>
      </w:tr>
      <w:tr w:rsidR="00552844" w:rsidRPr="00DF0381" w14:paraId="3E54FE53" w14:textId="77777777" w:rsidTr="00A42B42">
        <w:trPr>
          <w:trHeight w:val="244"/>
        </w:trPr>
        <w:tc>
          <w:tcPr>
            <w:tcW w:w="9356" w:type="dxa"/>
            <w:gridSpan w:val="5"/>
            <w:tcBorders>
              <w:bottom w:val="single" w:sz="4" w:space="0" w:color="auto"/>
            </w:tcBorders>
          </w:tcPr>
          <w:p w14:paraId="1324671E" w14:textId="467F54F0" w:rsidR="00552844" w:rsidRPr="00DF0381" w:rsidRDefault="00552844" w:rsidP="00CF7E0D">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Способность принимать и сохранять цели учебной деятельности</w:t>
            </w:r>
          </w:p>
        </w:tc>
        <w:tc>
          <w:tcPr>
            <w:tcW w:w="993" w:type="dxa"/>
            <w:tcBorders>
              <w:bottom w:val="single" w:sz="4" w:space="0" w:color="auto"/>
            </w:tcBorders>
          </w:tcPr>
          <w:p w14:paraId="76949CEC" w14:textId="6E72092D" w:rsidR="00552844" w:rsidRPr="00DF0381" w:rsidRDefault="00552844" w:rsidP="00CF7E0D">
            <w:pPr>
              <w:pStyle w:val="a3"/>
              <w:spacing w:line="240" w:lineRule="auto"/>
              <w:jc w:val="both"/>
              <w:textAlignment w:val="auto"/>
              <w:rPr>
                <w:rFonts w:ascii="Times New Roman" w:hAnsi="Times New Roman" w:cs="Times New Roman"/>
                <w:color w:val="auto"/>
              </w:rPr>
            </w:pPr>
          </w:p>
        </w:tc>
      </w:tr>
      <w:tr w:rsidR="00552844" w:rsidRPr="00DF0381" w14:paraId="45CA91F3" w14:textId="77777777" w:rsidTr="008F1440">
        <w:trPr>
          <w:trHeight w:val="244"/>
        </w:trPr>
        <w:tc>
          <w:tcPr>
            <w:tcW w:w="1127" w:type="dxa"/>
            <w:tcBorders>
              <w:bottom w:val="single" w:sz="4" w:space="0" w:color="auto"/>
            </w:tcBorders>
          </w:tcPr>
          <w:p w14:paraId="77BB398E" w14:textId="74F0CDF6" w:rsidR="00552844" w:rsidRPr="00DF0381" w:rsidRDefault="00552844" w:rsidP="00552844">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t>Регулятивное УУД</w:t>
            </w:r>
          </w:p>
        </w:tc>
        <w:tc>
          <w:tcPr>
            <w:tcW w:w="2162" w:type="dxa"/>
          </w:tcPr>
          <w:p w14:paraId="2D526334" w14:textId="661B8DED"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xml:space="preserve">Освоение способов решения проблем творческого и </w:t>
            </w:r>
            <w:r w:rsidRPr="00DF0381">
              <w:rPr>
                <w:rFonts w:ascii="Times New Roman" w:hAnsi="Times New Roman" w:cs="Times New Roman"/>
                <w:color w:val="auto"/>
                <w:sz w:val="24"/>
                <w:szCs w:val="24"/>
              </w:rPr>
              <w:lastRenderedPageBreak/>
              <w:t>поискового характера</w:t>
            </w:r>
          </w:p>
        </w:tc>
        <w:tc>
          <w:tcPr>
            <w:tcW w:w="2694" w:type="dxa"/>
            <w:gridSpan w:val="2"/>
          </w:tcPr>
          <w:p w14:paraId="4CB49091" w14:textId="4A20AC84"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lastRenderedPageBreak/>
              <w:t xml:space="preserve">Умение самостоятельно планировать пути достижения целей, </w:t>
            </w:r>
            <w:r w:rsidRPr="00DF0381">
              <w:rPr>
                <w:rFonts w:ascii="Times New Roman" w:hAnsi="Times New Roman" w:cs="Times New Roman"/>
                <w:color w:val="auto"/>
                <w:sz w:val="24"/>
                <w:szCs w:val="24"/>
              </w:rPr>
              <w:lastRenderedPageBreak/>
              <w:t>осознанно выбирать наиболее эффективные способы решения учебных и познавательных задач</w:t>
            </w:r>
          </w:p>
        </w:tc>
        <w:tc>
          <w:tcPr>
            <w:tcW w:w="3373" w:type="dxa"/>
          </w:tcPr>
          <w:p w14:paraId="649BFAEA" w14:textId="6287219D"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lastRenderedPageBreak/>
              <w:t xml:space="preserve">Способность и готовность к самостоятельному поиску методов решения практических задач, </w:t>
            </w:r>
            <w:r w:rsidRPr="00DF0381">
              <w:rPr>
                <w:rFonts w:ascii="Times New Roman" w:hAnsi="Times New Roman" w:cs="Times New Roman"/>
                <w:color w:val="auto"/>
                <w:sz w:val="24"/>
                <w:szCs w:val="24"/>
              </w:rPr>
              <w:lastRenderedPageBreak/>
              <w:t>применению различных методов познания, в том числе для решения творческих и поисковых задач</w:t>
            </w:r>
          </w:p>
        </w:tc>
        <w:tc>
          <w:tcPr>
            <w:tcW w:w="993" w:type="dxa"/>
            <w:tcBorders>
              <w:bottom w:val="single" w:sz="4" w:space="0" w:color="auto"/>
            </w:tcBorders>
          </w:tcPr>
          <w:p w14:paraId="4EF5C670" w14:textId="1E331703" w:rsidR="00552844" w:rsidRPr="00DF0381" w:rsidRDefault="00552844" w:rsidP="00552844">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lastRenderedPageBreak/>
              <w:t>Встроенное педагогическ</w:t>
            </w:r>
            <w:r w:rsidRPr="00DF0381">
              <w:rPr>
                <w:rFonts w:ascii="Times New Roman" w:hAnsi="Times New Roman" w:cs="Times New Roman"/>
                <w:color w:val="auto"/>
              </w:rPr>
              <w:lastRenderedPageBreak/>
              <w:t>ое наблюдение</w:t>
            </w:r>
          </w:p>
        </w:tc>
      </w:tr>
      <w:tr w:rsidR="00552844" w:rsidRPr="00DF0381" w14:paraId="6B505C9F" w14:textId="77777777" w:rsidTr="008F1440">
        <w:trPr>
          <w:trHeight w:val="244"/>
        </w:trPr>
        <w:tc>
          <w:tcPr>
            <w:tcW w:w="1127" w:type="dxa"/>
            <w:tcBorders>
              <w:top w:val="single" w:sz="4" w:space="0" w:color="auto"/>
            </w:tcBorders>
          </w:tcPr>
          <w:p w14:paraId="1D65F762" w14:textId="77777777" w:rsidR="00552844" w:rsidRPr="00DF0381" w:rsidRDefault="00552844" w:rsidP="00552844">
            <w:pPr>
              <w:pStyle w:val="a3"/>
              <w:spacing w:line="240" w:lineRule="auto"/>
              <w:jc w:val="both"/>
              <w:textAlignment w:val="auto"/>
              <w:rPr>
                <w:rFonts w:ascii="Times New Roman" w:hAnsi="Times New Roman" w:cs="Times New Roman"/>
                <w:color w:val="auto"/>
              </w:rPr>
            </w:pPr>
          </w:p>
        </w:tc>
        <w:tc>
          <w:tcPr>
            <w:tcW w:w="2162" w:type="dxa"/>
          </w:tcPr>
          <w:p w14:paraId="6BD03C45" w14:textId="75215FD2"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планировать, контролировать и оценивать свои учебные действия</w:t>
            </w:r>
          </w:p>
        </w:tc>
        <w:tc>
          <w:tcPr>
            <w:tcW w:w="2694" w:type="dxa"/>
            <w:gridSpan w:val="2"/>
            <w:tcBorders>
              <w:top w:val="nil"/>
            </w:tcBorders>
          </w:tcPr>
          <w:p w14:paraId="2EA522D2" w14:textId="1C65E8B0"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соотносить свои действия с планируемыми результатами, корректировать планы в связи с изменяющейся ситуацией</w:t>
            </w:r>
          </w:p>
        </w:tc>
        <w:tc>
          <w:tcPr>
            <w:tcW w:w="3373" w:type="dxa"/>
            <w:tcBorders>
              <w:top w:val="nil"/>
            </w:tcBorders>
          </w:tcPr>
          <w:p w14:paraId="1035A098" w14:textId="0C9C62E9"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993" w:type="dxa"/>
            <w:tcBorders>
              <w:top w:val="nil"/>
            </w:tcBorders>
          </w:tcPr>
          <w:p w14:paraId="745E9393" w14:textId="77777777" w:rsidR="00552844" w:rsidRPr="00DF0381" w:rsidRDefault="00552844" w:rsidP="00552844">
            <w:pPr>
              <w:pStyle w:val="a3"/>
              <w:spacing w:line="240" w:lineRule="auto"/>
              <w:jc w:val="both"/>
              <w:textAlignment w:val="auto"/>
              <w:rPr>
                <w:rFonts w:ascii="Times New Roman" w:hAnsi="Times New Roman" w:cs="Times New Roman"/>
                <w:color w:val="auto"/>
              </w:rPr>
            </w:pPr>
          </w:p>
        </w:tc>
      </w:tr>
      <w:tr w:rsidR="00552844" w:rsidRPr="00DF0381" w14:paraId="0AD18706" w14:textId="77777777" w:rsidTr="00A42B42">
        <w:trPr>
          <w:trHeight w:val="244"/>
        </w:trPr>
        <w:tc>
          <w:tcPr>
            <w:tcW w:w="10349" w:type="dxa"/>
            <w:gridSpan w:val="6"/>
          </w:tcPr>
          <w:p w14:paraId="5EB6185D" w14:textId="5C2F813E" w:rsidR="00552844" w:rsidRPr="00DF0381" w:rsidRDefault="00552844" w:rsidP="00552844">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t>Умение понимать причины успеха / неуспеха учебной деятельности и способность действовать даже в ситуациях неуспеха</w:t>
            </w:r>
          </w:p>
        </w:tc>
      </w:tr>
      <w:tr w:rsidR="00552844" w:rsidRPr="00DF0381" w14:paraId="5ECF3BE2" w14:textId="77777777" w:rsidTr="00BB198D">
        <w:trPr>
          <w:trHeight w:val="244"/>
        </w:trPr>
        <w:tc>
          <w:tcPr>
            <w:tcW w:w="1127" w:type="dxa"/>
            <w:tcBorders>
              <w:bottom w:val="nil"/>
            </w:tcBorders>
          </w:tcPr>
          <w:p w14:paraId="21C314E5" w14:textId="2F09E3A5" w:rsidR="00552844" w:rsidRPr="00DF0381" w:rsidRDefault="00552844" w:rsidP="00552844">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t>Познавательное УУД</w:t>
            </w:r>
          </w:p>
        </w:tc>
        <w:tc>
          <w:tcPr>
            <w:tcW w:w="2162" w:type="dxa"/>
          </w:tcPr>
          <w:p w14:paraId="20D9D352" w14:textId="5F860E49"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Использование знаково-символических средств, схем решения учебных и практических задач</w:t>
            </w:r>
          </w:p>
        </w:tc>
        <w:tc>
          <w:tcPr>
            <w:tcW w:w="6067" w:type="dxa"/>
            <w:gridSpan w:val="3"/>
          </w:tcPr>
          <w:p w14:paraId="54054778" w14:textId="34DEE23C"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993" w:type="dxa"/>
            <w:tcBorders>
              <w:bottom w:val="nil"/>
            </w:tcBorders>
          </w:tcPr>
          <w:p w14:paraId="69939BDC" w14:textId="5A60B4FD" w:rsidR="00552844" w:rsidRPr="00DF0381" w:rsidRDefault="00552844" w:rsidP="00552844">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t>Комплексная контрольная работа на основе текста</w:t>
            </w:r>
          </w:p>
        </w:tc>
      </w:tr>
      <w:tr w:rsidR="00552844" w:rsidRPr="00DF0381" w14:paraId="5B0D53C9" w14:textId="77777777" w:rsidTr="00BB198D">
        <w:trPr>
          <w:trHeight w:val="244"/>
        </w:trPr>
        <w:tc>
          <w:tcPr>
            <w:tcW w:w="1127" w:type="dxa"/>
            <w:tcBorders>
              <w:top w:val="nil"/>
              <w:bottom w:val="nil"/>
            </w:tcBorders>
          </w:tcPr>
          <w:p w14:paraId="2AC673DB" w14:textId="77777777" w:rsidR="00552844" w:rsidRPr="00DF0381" w:rsidRDefault="00552844" w:rsidP="00552844">
            <w:pPr>
              <w:pStyle w:val="a3"/>
              <w:spacing w:line="240" w:lineRule="auto"/>
              <w:jc w:val="both"/>
              <w:textAlignment w:val="auto"/>
              <w:rPr>
                <w:rFonts w:ascii="Times New Roman" w:hAnsi="Times New Roman" w:cs="Times New Roman"/>
                <w:color w:val="auto"/>
              </w:rPr>
            </w:pPr>
          </w:p>
        </w:tc>
        <w:tc>
          <w:tcPr>
            <w:tcW w:w="2162" w:type="dxa"/>
          </w:tcPr>
          <w:p w14:paraId="1A576836" w14:textId="18AE2CEB"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Активное использование речевых средств и ИКТ</w:t>
            </w:r>
          </w:p>
        </w:tc>
        <w:tc>
          <w:tcPr>
            <w:tcW w:w="2694" w:type="dxa"/>
            <w:gridSpan w:val="2"/>
          </w:tcPr>
          <w:p w14:paraId="26459651" w14:textId="6CFDE904"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осознанно использовать речевые средства</w:t>
            </w:r>
          </w:p>
        </w:tc>
        <w:tc>
          <w:tcPr>
            <w:tcW w:w="3373" w:type="dxa"/>
          </w:tcPr>
          <w:p w14:paraId="56A46BD4" w14:textId="63E140C0"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Владение языковыми средствами, умение ясно, логично и точно излагать свою точку зрения, использовать адекватные языковые средства</w:t>
            </w:r>
          </w:p>
        </w:tc>
        <w:tc>
          <w:tcPr>
            <w:tcW w:w="993" w:type="dxa"/>
            <w:tcBorders>
              <w:top w:val="nil"/>
              <w:bottom w:val="nil"/>
            </w:tcBorders>
          </w:tcPr>
          <w:p w14:paraId="7CC98C03" w14:textId="77777777" w:rsidR="00552844" w:rsidRPr="00DF0381" w:rsidRDefault="00552844" w:rsidP="00552844">
            <w:pPr>
              <w:pStyle w:val="a3"/>
              <w:spacing w:line="240" w:lineRule="auto"/>
              <w:jc w:val="both"/>
              <w:textAlignment w:val="auto"/>
              <w:rPr>
                <w:rFonts w:ascii="Times New Roman" w:hAnsi="Times New Roman" w:cs="Times New Roman"/>
                <w:color w:val="auto"/>
              </w:rPr>
            </w:pPr>
          </w:p>
        </w:tc>
      </w:tr>
      <w:tr w:rsidR="00552844" w:rsidRPr="00DF0381" w14:paraId="7CC1DA10" w14:textId="77777777" w:rsidTr="00BB198D">
        <w:trPr>
          <w:trHeight w:val="244"/>
        </w:trPr>
        <w:tc>
          <w:tcPr>
            <w:tcW w:w="1127" w:type="dxa"/>
            <w:tcBorders>
              <w:top w:val="nil"/>
            </w:tcBorders>
          </w:tcPr>
          <w:p w14:paraId="4C48EF5A" w14:textId="77777777" w:rsidR="00552844" w:rsidRPr="00DF0381" w:rsidRDefault="00552844" w:rsidP="00552844">
            <w:pPr>
              <w:pStyle w:val="a3"/>
              <w:spacing w:line="240" w:lineRule="auto"/>
              <w:jc w:val="both"/>
              <w:textAlignment w:val="auto"/>
              <w:rPr>
                <w:rFonts w:ascii="Times New Roman" w:hAnsi="Times New Roman" w:cs="Times New Roman"/>
                <w:color w:val="auto"/>
              </w:rPr>
            </w:pPr>
          </w:p>
        </w:tc>
        <w:tc>
          <w:tcPr>
            <w:tcW w:w="2162" w:type="dxa"/>
          </w:tcPr>
          <w:p w14:paraId="17BEBBE0" w14:textId="67E7357E"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Работа с информацией: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w:t>
            </w:r>
          </w:p>
        </w:tc>
        <w:tc>
          <w:tcPr>
            <w:tcW w:w="6067" w:type="dxa"/>
            <w:gridSpan w:val="3"/>
          </w:tcPr>
          <w:p w14:paraId="25132C89" w14:textId="2BFC0202"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993" w:type="dxa"/>
            <w:tcBorders>
              <w:top w:val="nil"/>
            </w:tcBorders>
          </w:tcPr>
          <w:p w14:paraId="6BA03944" w14:textId="77777777" w:rsidR="00552844" w:rsidRPr="00DF0381" w:rsidRDefault="00552844" w:rsidP="00552844">
            <w:pPr>
              <w:pStyle w:val="a3"/>
              <w:spacing w:line="240" w:lineRule="auto"/>
              <w:jc w:val="both"/>
              <w:textAlignment w:val="auto"/>
              <w:rPr>
                <w:rFonts w:ascii="Times New Roman" w:hAnsi="Times New Roman" w:cs="Times New Roman"/>
                <w:color w:val="auto"/>
              </w:rPr>
            </w:pPr>
          </w:p>
        </w:tc>
      </w:tr>
      <w:tr w:rsidR="008F1440" w:rsidRPr="00DF0381" w14:paraId="0E980595" w14:textId="77777777" w:rsidTr="008F1440">
        <w:trPr>
          <w:trHeight w:val="244"/>
        </w:trPr>
        <w:tc>
          <w:tcPr>
            <w:tcW w:w="1127" w:type="dxa"/>
          </w:tcPr>
          <w:p w14:paraId="4F7B051B" w14:textId="77777777" w:rsidR="008F1440" w:rsidRPr="00DF0381" w:rsidRDefault="008F1440" w:rsidP="008F1440">
            <w:pPr>
              <w:pStyle w:val="a3"/>
              <w:spacing w:line="240" w:lineRule="auto"/>
              <w:jc w:val="both"/>
              <w:textAlignment w:val="auto"/>
              <w:rPr>
                <w:rFonts w:ascii="Times New Roman" w:hAnsi="Times New Roman" w:cs="Times New Roman"/>
                <w:color w:val="auto"/>
              </w:rPr>
            </w:pPr>
          </w:p>
        </w:tc>
        <w:tc>
          <w:tcPr>
            <w:tcW w:w="2162" w:type="dxa"/>
          </w:tcPr>
          <w:p w14:paraId="277E50D8" w14:textId="7FB3F1DB"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Использование ИКТ-технологий в учебной деятельности</w:t>
            </w:r>
          </w:p>
        </w:tc>
        <w:tc>
          <w:tcPr>
            <w:tcW w:w="2694" w:type="dxa"/>
            <w:gridSpan w:val="2"/>
          </w:tcPr>
          <w:p w14:paraId="33F03188" w14:textId="35526C79"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Формирование и развитие компетентности в области ИКТ</w:t>
            </w:r>
          </w:p>
        </w:tc>
        <w:tc>
          <w:tcPr>
            <w:tcW w:w="3373" w:type="dxa"/>
          </w:tcPr>
          <w:p w14:paraId="3D7FAA0F" w14:textId="361838FF"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использовать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993" w:type="dxa"/>
          </w:tcPr>
          <w:p w14:paraId="65ABE5B4" w14:textId="0901A6E3" w:rsidR="008F1440" w:rsidRPr="00DF0381" w:rsidRDefault="008F1440" w:rsidP="008F1440">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t>Оценка результатов проекта по информатике или технологии</w:t>
            </w:r>
          </w:p>
        </w:tc>
      </w:tr>
      <w:tr w:rsidR="008F1440" w:rsidRPr="00DF0381" w14:paraId="53F1BB3B" w14:textId="77777777" w:rsidTr="00A42B42">
        <w:trPr>
          <w:trHeight w:val="244"/>
        </w:trPr>
        <w:tc>
          <w:tcPr>
            <w:tcW w:w="10349" w:type="dxa"/>
            <w:gridSpan w:val="6"/>
          </w:tcPr>
          <w:p w14:paraId="7D8434FD" w14:textId="2658B0FB" w:rsidR="008F1440" w:rsidRPr="00DF0381" w:rsidRDefault="008F1440" w:rsidP="00552844">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t>Овладение навыками смыслового чтения текстов различных стилей и жанров</w:t>
            </w:r>
          </w:p>
        </w:tc>
      </w:tr>
      <w:tr w:rsidR="008F1440" w:rsidRPr="00DF0381" w14:paraId="14CA8D1F" w14:textId="77777777" w:rsidTr="008F1440">
        <w:trPr>
          <w:trHeight w:val="244"/>
        </w:trPr>
        <w:tc>
          <w:tcPr>
            <w:tcW w:w="1127" w:type="dxa"/>
            <w:tcBorders>
              <w:bottom w:val="nil"/>
            </w:tcBorders>
          </w:tcPr>
          <w:p w14:paraId="657467BD" w14:textId="252488D7" w:rsidR="008F1440" w:rsidRPr="00DF0381" w:rsidRDefault="008F1440" w:rsidP="008F1440">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t>Коммуникативные УУД</w:t>
            </w:r>
          </w:p>
        </w:tc>
        <w:tc>
          <w:tcPr>
            <w:tcW w:w="2162" w:type="dxa"/>
          </w:tcPr>
          <w:p w14:paraId="01274F13" w14:textId="5E6C5ACF"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Первичное освоение логических операций и действий (анализ, синтез, классификация)</w:t>
            </w:r>
          </w:p>
        </w:tc>
        <w:tc>
          <w:tcPr>
            <w:tcW w:w="6067" w:type="dxa"/>
            <w:gridSpan w:val="3"/>
          </w:tcPr>
          <w:p w14:paraId="3DBCA8CF" w14:textId="7DE48EF0"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tc>
        <w:tc>
          <w:tcPr>
            <w:tcW w:w="993" w:type="dxa"/>
            <w:tcBorders>
              <w:bottom w:val="nil"/>
            </w:tcBorders>
          </w:tcPr>
          <w:p w14:paraId="09A4DD4D" w14:textId="1E8FD795" w:rsidR="008F1440" w:rsidRPr="00DF0381" w:rsidRDefault="008F1440" w:rsidP="008F1440">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t>Комплексная контрольная работа на основе текста</w:t>
            </w:r>
          </w:p>
        </w:tc>
      </w:tr>
      <w:tr w:rsidR="008F1440" w:rsidRPr="00DF0381" w14:paraId="4AFDCFFF" w14:textId="77777777" w:rsidTr="008F1440">
        <w:trPr>
          <w:trHeight w:val="244"/>
        </w:trPr>
        <w:tc>
          <w:tcPr>
            <w:tcW w:w="1127" w:type="dxa"/>
            <w:tcBorders>
              <w:top w:val="nil"/>
              <w:bottom w:val="nil"/>
            </w:tcBorders>
          </w:tcPr>
          <w:p w14:paraId="338F376D" w14:textId="77777777" w:rsidR="008F1440" w:rsidRPr="00DF0381" w:rsidRDefault="008F1440" w:rsidP="008F1440">
            <w:pPr>
              <w:pStyle w:val="a3"/>
              <w:spacing w:line="240" w:lineRule="auto"/>
              <w:jc w:val="both"/>
              <w:textAlignment w:val="auto"/>
              <w:rPr>
                <w:rFonts w:ascii="Times New Roman" w:hAnsi="Times New Roman" w:cs="Times New Roman"/>
                <w:color w:val="auto"/>
              </w:rPr>
            </w:pPr>
          </w:p>
        </w:tc>
        <w:tc>
          <w:tcPr>
            <w:tcW w:w="2162" w:type="dxa"/>
          </w:tcPr>
          <w:p w14:paraId="162BFCA3" w14:textId="62BCEDDA"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Освоение начальных форм познавательной и личностной рефлексии</w:t>
            </w:r>
          </w:p>
        </w:tc>
        <w:tc>
          <w:tcPr>
            <w:tcW w:w="2694" w:type="dxa"/>
            <w:gridSpan w:val="2"/>
          </w:tcPr>
          <w:p w14:paraId="3087C545" w14:textId="04FDB6D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осознанно выбирать наиболее эффективные способы решения учебных и познавательных задач</w:t>
            </w:r>
          </w:p>
        </w:tc>
        <w:tc>
          <w:tcPr>
            <w:tcW w:w="3373" w:type="dxa"/>
          </w:tcPr>
          <w:p w14:paraId="184E2425" w14:textId="145C0623"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993" w:type="dxa"/>
            <w:tcBorders>
              <w:top w:val="nil"/>
            </w:tcBorders>
          </w:tcPr>
          <w:p w14:paraId="08CD673A" w14:textId="77777777" w:rsidR="008F1440" w:rsidRPr="00DF0381" w:rsidRDefault="008F1440" w:rsidP="008F1440">
            <w:pPr>
              <w:pStyle w:val="a3"/>
              <w:spacing w:line="240" w:lineRule="auto"/>
              <w:jc w:val="both"/>
              <w:textAlignment w:val="auto"/>
              <w:rPr>
                <w:rFonts w:ascii="Times New Roman" w:hAnsi="Times New Roman" w:cs="Times New Roman"/>
                <w:color w:val="auto"/>
              </w:rPr>
            </w:pPr>
          </w:p>
        </w:tc>
      </w:tr>
      <w:tr w:rsidR="008F1440" w:rsidRPr="00DF0381" w14:paraId="482C7581" w14:textId="77777777" w:rsidTr="00BB198D">
        <w:trPr>
          <w:trHeight w:val="244"/>
        </w:trPr>
        <w:tc>
          <w:tcPr>
            <w:tcW w:w="1127" w:type="dxa"/>
            <w:tcBorders>
              <w:top w:val="nil"/>
              <w:bottom w:val="nil"/>
            </w:tcBorders>
          </w:tcPr>
          <w:p w14:paraId="77512035" w14:textId="77777777" w:rsidR="008F1440" w:rsidRPr="00DF0381" w:rsidRDefault="008F1440" w:rsidP="008F1440">
            <w:pPr>
              <w:pStyle w:val="a3"/>
              <w:spacing w:line="240" w:lineRule="auto"/>
              <w:jc w:val="both"/>
              <w:textAlignment w:val="auto"/>
              <w:rPr>
                <w:rFonts w:ascii="Times New Roman" w:hAnsi="Times New Roman" w:cs="Times New Roman"/>
                <w:color w:val="auto"/>
              </w:rPr>
            </w:pPr>
          </w:p>
        </w:tc>
        <w:tc>
          <w:tcPr>
            <w:tcW w:w="2162" w:type="dxa"/>
          </w:tcPr>
          <w:p w14:paraId="403FDD49"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использовать речевые средства в соответствии с целями коммуникации:</w:t>
            </w:r>
          </w:p>
          <w:p w14:paraId="6D192351"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участие в диалоге;</w:t>
            </w:r>
          </w:p>
          <w:p w14:paraId="786CC68B"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первичный опыт презентаций;</w:t>
            </w:r>
          </w:p>
          <w:p w14:paraId="0009C6E6"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создание текстов художественного стиля;</w:t>
            </w:r>
          </w:p>
          <w:p w14:paraId="262FAC58" w14:textId="12201789"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использование в речи не менее трех изобразительно-</w:t>
            </w:r>
            <w:r w:rsidRPr="00DF0381">
              <w:rPr>
                <w:rFonts w:ascii="Times New Roman" w:hAnsi="Times New Roman" w:cs="Times New Roman"/>
                <w:color w:val="auto"/>
                <w:sz w:val="24"/>
                <w:szCs w:val="24"/>
              </w:rPr>
              <w:lastRenderedPageBreak/>
              <w:t>выразительных средств языка</w:t>
            </w:r>
          </w:p>
        </w:tc>
        <w:tc>
          <w:tcPr>
            <w:tcW w:w="2694" w:type="dxa"/>
            <w:gridSpan w:val="2"/>
          </w:tcPr>
          <w:p w14:paraId="74339C2A"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lastRenderedPageBreak/>
              <w:t>Умение использовать речевые средства в соответствии с целями коммуникации:</w:t>
            </w:r>
          </w:p>
          <w:p w14:paraId="7AFAE3FF"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участие в дискуссии;</w:t>
            </w:r>
          </w:p>
          <w:p w14:paraId="06099544"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развитие опыта презентаций;</w:t>
            </w:r>
          </w:p>
          <w:p w14:paraId="38B00D46"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создание текстов художественного, публицистического и научно-популярного стилей;</w:t>
            </w:r>
          </w:p>
          <w:p w14:paraId="0DF36FC8" w14:textId="54F9F96A"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использование в речи не менее семи изобразительно-выразительных средств</w:t>
            </w:r>
          </w:p>
        </w:tc>
        <w:tc>
          <w:tcPr>
            <w:tcW w:w="3373" w:type="dxa"/>
          </w:tcPr>
          <w:p w14:paraId="14E24030"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использовать речевые средства в соответствии с целями коммуникации:</w:t>
            </w:r>
          </w:p>
          <w:p w14:paraId="46C51B66"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участие в дебатах;</w:t>
            </w:r>
          </w:p>
          <w:p w14:paraId="12B8E71B"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устойчивые навыки презентаций;</w:t>
            </w:r>
          </w:p>
          <w:p w14:paraId="5A86C27C" w14:textId="77777777"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владение всеми функциональными стилями;</w:t>
            </w:r>
          </w:p>
          <w:p w14:paraId="7E4D7B0D" w14:textId="7EDFFA6A"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 владение всеми основными изобразительно-выразительными средствами языка</w:t>
            </w:r>
          </w:p>
        </w:tc>
        <w:tc>
          <w:tcPr>
            <w:tcW w:w="993" w:type="dxa"/>
            <w:tcBorders>
              <w:bottom w:val="single" w:sz="4" w:space="0" w:color="auto"/>
            </w:tcBorders>
          </w:tcPr>
          <w:p w14:paraId="7D768DD7" w14:textId="7271F76D" w:rsidR="008F1440" w:rsidRPr="00DF0381" w:rsidRDefault="008F1440" w:rsidP="008F1440">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t>Текущий диагностический контроль по русскому языку</w:t>
            </w:r>
          </w:p>
        </w:tc>
      </w:tr>
      <w:tr w:rsidR="008F1440" w:rsidRPr="00DF0381" w14:paraId="529DD292" w14:textId="77777777" w:rsidTr="00BB198D">
        <w:trPr>
          <w:trHeight w:val="244"/>
        </w:trPr>
        <w:tc>
          <w:tcPr>
            <w:tcW w:w="1127" w:type="dxa"/>
            <w:tcBorders>
              <w:top w:val="nil"/>
              <w:bottom w:val="nil"/>
            </w:tcBorders>
          </w:tcPr>
          <w:p w14:paraId="09C0EF72" w14:textId="77777777" w:rsidR="008F1440" w:rsidRPr="00DF0381" w:rsidRDefault="008F1440" w:rsidP="008F1440">
            <w:pPr>
              <w:pStyle w:val="a3"/>
              <w:spacing w:line="240" w:lineRule="auto"/>
              <w:jc w:val="both"/>
              <w:textAlignment w:val="auto"/>
              <w:rPr>
                <w:rFonts w:ascii="Times New Roman" w:hAnsi="Times New Roman" w:cs="Times New Roman"/>
                <w:color w:val="auto"/>
              </w:rPr>
            </w:pPr>
          </w:p>
        </w:tc>
        <w:tc>
          <w:tcPr>
            <w:tcW w:w="2162" w:type="dxa"/>
          </w:tcPr>
          <w:p w14:paraId="1CE98EF9" w14:textId="7CA0D6E0"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Взаимодействие с партнером, адекватная оценка собственного поведения</w:t>
            </w:r>
          </w:p>
        </w:tc>
        <w:tc>
          <w:tcPr>
            <w:tcW w:w="2694" w:type="dxa"/>
            <w:gridSpan w:val="2"/>
          </w:tcPr>
          <w:p w14:paraId="471EB954" w14:textId="4160507A"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организовывать учебное сотрудничество со сверстниками и педагогами</w:t>
            </w:r>
          </w:p>
        </w:tc>
        <w:tc>
          <w:tcPr>
            <w:tcW w:w="3373" w:type="dxa"/>
          </w:tcPr>
          <w:p w14:paraId="49AE8E67" w14:textId="26FC30F6" w:rsidR="008F1440" w:rsidRPr="00DF0381" w:rsidRDefault="008F1440" w:rsidP="008F1440">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Умение продуктивно общаться и взаимодействовать в процессе совместной деятельности, учитывать позиции участников деятельности</w:t>
            </w:r>
          </w:p>
        </w:tc>
        <w:tc>
          <w:tcPr>
            <w:tcW w:w="993" w:type="dxa"/>
            <w:tcBorders>
              <w:bottom w:val="nil"/>
            </w:tcBorders>
          </w:tcPr>
          <w:p w14:paraId="4899E2C7" w14:textId="0C69D8E3" w:rsidR="008F1440" w:rsidRPr="00DF0381" w:rsidRDefault="008F1440" w:rsidP="008F1440">
            <w:pPr>
              <w:pStyle w:val="a3"/>
              <w:spacing w:line="240" w:lineRule="auto"/>
              <w:jc w:val="both"/>
              <w:textAlignment w:val="auto"/>
              <w:rPr>
                <w:rFonts w:ascii="Times New Roman" w:hAnsi="Times New Roman" w:cs="Times New Roman"/>
                <w:color w:val="auto"/>
              </w:rPr>
            </w:pPr>
            <w:r w:rsidRPr="00DF0381">
              <w:rPr>
                <w:rFonts w:ascii="Times New Roman" w:hAnsi="Times New Roman" w:cs="Times New Roman"/>
                <w:color w:val="auto"/>
              </w:rPr>
              <w:t>Наблюдение за ходом работы обучающегося в группе</w:t>
            </w:r>
          </w:p>
        </w:tc>
      </w:tr>
      <w:tr w:rsidR="00BB198D" w:rsidRPr="00DF0381" w14:paraId="7F2D7932" w14:textId="77777777" w:rsidTr="00BB198D">
        <w:trPr>
          <w:trHeight w:val="244"/>
        </w:trPr>
        <w:tc>
          <w:tcPr>
            <w:tcW w:w="1127" w:type="dxa"/>
            <w:tcBorders>
              <w:top w:val="nil"/>
              <w:bottom w:val="nil"/>
            </w:tcBorders>
          </w:tcPr>
          <w:p w14:paraId="6D363BC7" w14:textId="77777777" w:rsidR="00BB198D" w:rsidRPr="00DF0381" w:rsidRDefault="00BB198D" w:rsidP="00BB198D">
            <w:pPr>
              <w:pStyle w:val="a3"/>
              <w:spacing w:line="240" w:lineRule="auto"/>
              <w:jc w:val="both"/>
              <w:textAlignment w:val="auto"/>
              <w:rPr>
                <w:rFonts w:ascii="Times New Roman" w:hAnsi="Times New Roman" w:cs="Times New Roman"/>
                <w:color w:val="auto"/>
              </w:rPr>
            </w:pPr>
          </w:p>
        </w:tc>
        <w:tc>
          <w:tcPr>
            <w:tcW w:w="2162" w:type="dxa"/>
          </w:tcPr>
          <w:p w14:paraId="54A02300" w14:textId="6EA3A07F" w:rsidR="00BB198D" w:rsidRPr="00DF0381" w:rsidRDefault="00BB198D" w:rsidP="00BB198D">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Готовность и способность формулировать и отстаивать свое мнение</w:t>
            </w:r>
          </w:p>
        </w:tc>
        <w:tc>
          <w:tcPr>
            <w:tcW w:w="2694" w:type="dxa"/>
            <w:gridSpan w:val="2"/>
          </w:tcPr>
          <w:p w14:paraId="1E6B8B72" w14:textId="16511C0E" w:rsidR="00BB198D" w:rsidRPr="00DF0381" w:rsidRDefault="00BB198D" w:rsidP="00BB198D">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Готовность и способность учитывать мнения других в процессе групповой работы</w:t>
            </w:r>
          </w:p>
        </w:tc>
        <w:tc>
          <w:tcPr>
            <w:tcW w:w="3373" w:type="dxa"/>
          </w:tcPr>
          <w:p w14:paraId="1ED16317" w14:textId="40AE06F3" w:rsidR="00BB198D" w:rsidRPr="00DF0381" w:rsidRDefault="00BB198D" w:rsidP="00BB198D">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Готовность разрешать конфликты, стремление учитывать и координировать различные мнения и позиции</w:t>
            </w:r>
          </w:p>
        </w:tc>
        <w:tc>
          <w:tcPr>
            <w:tcW w:w="993" w:type="dxa"/>
            <w:tcBorders>
              <w:top w:val="nil"/>
              <w:bottom w:val="nil"/>
            </w:tcBorders>
          </w:tcPr>
          <w:p w14:paraId="61D3388E" w14:textId="77777777" w:rsidR="00BB198D" w:rsidRPr="00DF0381" w:rsidRDefault="00BB198D" w:rsidP="00BB198D">
            <w:pPr>
              <w:pStyle w:val="a3"/>
              <w:spacing w:line="240" w:lineRule="auto"/>
              <w:jc w:val="both"/>
              <w:textAlignment w:val="auto"/>
              <w:rPr>
                <w:rFonts w:ascii="Times New Roman" w:hAnsi="Times New Roman" w:cs="Times New Roman"/>
                <w:color w:val="auto"/>
              </w:rPr>
            </w:pPr>
          </w:p>
        </w:tc>
      </w:tr>
      <w:tr w:rsidR="00552844" w:rsidRPr="00DF0381" w14:paraId="2880D4C5" w14:textId="77777777" w:rsidTr="00BB198D">
        <w:trPr>
          <w:trHeight w:val="60"/>
        </w:trPr>
        <w:tc>
          <w:tcPr>
            <w:tcW w:w="1127" w:type="dxa"/>
            <w:tcBorders>
              <w:top w:val="nil"/>
            </w:tcBorders>
          </w:tcPr>
          <w:p w14:paraId="65BF6CD9" w14:textId="77777777" w:rsidR="00552844" w:rsidRPr="00DF0381" w:rsidRDefault="00552844" w:rsidP="00552844">
            <w:pPr>
              <w:pStyle w:val="a3"/>
              <w:spacing w:line="240" w:lineRule="auto"/>
              <w:jc w:val="both"/>
              <w:textAlignment w:val="auto"/>
              <w:rPr>
                <w:rFonts w:ascii="Times New Roman" w:hAnsi="Times New Roman" w:cs="Times New Roman"/>
                <w:color w:val="auto"/>
              </w:rPr>
            </w:pPr>
          </w:p>
        </w:tc>
        <w:tc>
          <w:tcPr>
            <w:tcW w:w="8229" w:type="dxa"/>
            <w:gridSpan w:val="4"/>
          </w:tcPr>
          <w:p w14:paraId="7BBFAEC0" w14:textId="77777777" w:rsidR="00552844" w:rsidRPr="00DF0381" w:rsidRDefault="00552844" w:rsidP="00552844">
            <w:pPr>
              <w:pStyle w:val="a8"/>
              <w:spacing w:line="240" w:lineRule="auto"/>
              <w:jc w:val="both"/>
              <w:rPr>
                <w:rFonts w:ascii="Times New Roman" w:hAnsi="Times New Roman" w:cs="Times New Roman"/>
                <w:color w:val="auto"/>
                <w:sz w:val="24"/>
                <w:szCs w:val="24"/>
              </w:rPr>
            </w:pPr>
            <w:r w:rsidRPr="00DF0381">
              <w:rPr>
                <w:rFonts w:ascii="Times New Roman" w:hAnsi="Times New Roman" w:cs="Times New Roman"/>
                <w:color w:val="auto"/>
                <w:sz w:val="24"/>
                <w:szCs w:val="24"/>
              </w:rPr>
              <w:t>Способность осуществлять взаимный контроль результатов совместной учебной деятельности, находить общее решение</w:t>
            </w:r>
          </w:p>
        </w:tc>
        <w:tc>
          <w:tcPr>
            <w:tcW w:w="993" w:type="dxa"/>
            <w:tcBorders>
              <w:top w:val="nil"/>
            </w:tcBorders>
          </w:tcPr>
          <w:p w14:paraId="039FE780" w14:textId="77777777" w:rsidR="00552844" w:rsidRPr="00DF0381" w:rsidRDefault="00552844" w:rsidP="00552844">
            <w:pPr>
              <w:pStyle w:val="a3"/>
              <w:spacing w:line="240" w:lineRule="auto"/>
              <w:jc w:val="both"/>
              <w:textAlignment w:val="auto"/>
              <w:rPr>
                <w:rFonts w:ascii="Times New Roman" w:hAnsi="Times New Roman" w:cs="Times New Roman"/>
                <w:color w:val="auto"/>
              </w:rPr>
            </w:pPr>
          </w:p>
        </w:tc>
      </w:tr>
    </w:tbl>
    <w:p w14:paraId="662B33FB" w14:textId="77777777" w:rsidR="00476FCB" w:rsidRPr="00DF0381" w:rsidRDefault="00476FCB">
      <w:pPr>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br w:type="page"/>
      </w:r>
    </w:p>
    <w:p w14:paraId="7237A8C7" w14:textId="77777777" w:rsidR="00C35589" w:rsidRPr="00DF0381" w:rsidRDefault="00C35589" w:rsidP="00C35589">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lastRenderedPageBreak/>
        <w:t xml:space="preserve">Приложение № 6 </w:t>
      </w:r>
    </w:p>
    <w:p w14:paraId="5C52CAD5" w14:textId="77777777" w:rsidR="00C35589" w:rsidRPr="00DF0381" w:rsidRDefault="00C35589" w:rsidP="00C35589">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t>к Положению</w:t>
      </w:r>
    </w:p>
    <w:p w14:paraId="6F3C46FC" w14:textId="146B11A3" w:rsidR="00C35589" w:rsidRPr="00DF0381" w:rsidRDefault="00C35589" w:rsidP="00C35589">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t xml:space="preserve"> (вариант 2)</w:t>
      </w:r>
    </w:p>
    <w:p w14:paraId="32247128" w14:textId="27D7E094" w:rsidR="00BE3E7E" w:rsidRPr="00DF0381" w:rsidRDefault="00BE3E7E" w:rsidP="00BE3E7E">
      <w:pPr>
        <w:spacing w:after="0"/>
        <w:ind w:left="-567" w:hanging="284"/>
        <w:jc w:val="center"/>
        <w:rPr>
          <w:rFonts w:ascii="Times New Roman" w:eastAsia="Calibri" w:hAnsi="Times New Roman" w:cs="Times New Roman"/>
          <w:b/>
          <w:sz w:val="24"/>
          <w:szCs w:val="24"/>
        </w:rPr>
      </w:pPr>
      <w:r w:rsidRPr="00DF0381">
        <w:rPr>
          <w:rFonts w:ascii="Times New Roman" w:eastAsia="Calibri" w:hAnsi="Times New Roman" w:cs="Times New Roman"/>
          <w:b/>
          <w:sz w:val="24"/>
          <w:szCs w:val="24"/>
        </w:rPr>
        <w:t>Оценка метапредметных образовательных результатов</w:t>
      </w:r>
    </w:p>
    <w:p w14:paraId="3B15DFC0" w14:textId="77777777" w:rsidR="00BE3E7E" w:rsidRPr="00DF0381" w:rsidRDefault="00BE3E7E" w:rsidP="00BE3E7E">
      <w:pPr>
        <w:spacing w:after="0"/>
        <w:jc w:val="center"/>
        <w:rPr>
          <w:rFonts w:ascii="Times New Roman" w:eastAsia="Calibri" w:hAnsi="Times New Roman" w:cs="Times New Roman"/>
          <w:b/>
          <w:sz w:val="24"/>
          <w:szCs w:val="24"/>
        </w:rPr>
      </w:pPr>
    </w:p>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6"/>
        <w:gridCol w:w="2141"/>
        <w:gridCol w:w="48"/>
        <w:gridCol w:w="36"/>
        <w:gridCol w:w="2059"/>
        <w:gridCol w:w="65"/>
        <w:gridCol w:w="26"/>
        <w:gridCol w:w="2055"/>
        <w:gridCol w:w="1883"/>
      </w:tblGrid>
      <w:tr w:rsidR="00BE3E7E" w:rsidRPr="00DF0381" w14:paraId="7EBEB194" w14:textId="77777777" w:rsidTr="00195DD5">
        <w:tc>
          <w:tcPr>
            <w:tcW w:w="810" w:type="pct"/>
            <w:vMerge w:val="restart"/>
            <w:vAlign w:val="center"/>
          </w:tcPr>
          <w:p w14:paraId="5135A8E2" w14:textId="77777777" w:rsidR="00BE3E7E" w:rsidRPr="00DF0381" w:rsidRDefault="00BE3E7E" w:rsidP="00BE3E7E">
            <w:pPr>
              <w:spacing w:after="0" w:line="240" w:lineRule="auto"/>
              <w:jc w:val="center"/>
              <w:rPr>
                <w:rFonts w:ascii="Times New Roman" w:eastAsia="Times New Roman" w:hAnsi="Times New Roman" w:cs="Times New Roman"/>
                <w:b/>
                <w:iCs/>
                <w:sz w:val="24"/>
                <w:szCs w:val="24"/>
                <w:lang w:eastAsia="ru-RU"/>
              </w:rPr>
            </w:pPr>
            <w:r w:rsidRPr="00DF0381">
              <w:rPr>
                <w:rFonts w:ascii="Times New Roman" w:eastAsia="Times New Roman" w:hAnsi="Times New Roman" w:cs="Times New Roman"/>
                <w:b/>
                <w:sz w:val="24"/>
                <w:szCs w:val="24"/>
                <w:lang w:eastAsia="ru-RU"/>
              </w:rPr>
              <w:t>Вид метапредметных образовательных результатов</w:t>
            </w:r>
          </w:p>
        </w:tc>
        <w:tc>
          <w:tcPr>
            <w:tcW w:w="3240" w:type="pct"/>
            <w:gridSpan w:val="7"/>
            <w:vAlign w:val="center"/>
          </w:tcPr>
          <w:p w14:paraId="129CC1AB" w14:textId="77777777" w:rsidR="00BE3E7E" w:rsidRPr="00DF0381" w:rsidRDefault="00BE3E7E" w:rsidP="00BE3E7E">
            <w:pPr>
              <w:spacing w:after="0" w:line="240" w:lineRule="auto"/>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iCs/>
                <w:sz w:val="24"/>
                <w:szCs w:val="24"/>
                <w:lang w:eastAsia="ru-RU"/>
              </w:rPr>
              <w:t>Критерии оценки метапредметных образовательных результатов</w:t>
            </w:r>
          </w:p>
        </w:tc>
        <w:tc>
          <w:tcPr>
            <w:tcW w:w="950" w:type="pct"/>
            <w:vMerge w:val="restart"/>
          </w:tcPr>
          <w:p w14:paraId="22BE6F40" w14:textId="77777777" w:rsidR="00BE3E7E" w:rsidRPr="00DF0381" w:rsidRDefault="00BE3E7E" w:rsidP="00BE3E7E">
            <w:pPr>
              <w:spacing w:after="0" w:line="240" w:lineRule="auto"/>
              <w:jc w:val="center"/>
              <w:rPr>
                <w:rFonts w:ascii="Times New Roman" w:eastAsia="Times New Roman" w:hAnsi="Times New Roman" w:cs="Times New Roman"/>
                <w:b/>
                <w:iCs/>
                <w:sz w:val="24"/>
                <w:szCs w:val="24"/>
                <w:lang w:eastAsia="ru-RU"/>
              </w:rPr>
            </w:pPr>
            <w:r w:rsidRPr="00DF0381">
              <w:rPr>
                <w:rFonts w:ascii="Times New Roman" w:eastAsia="Times New Roman" w:hAnsi="Times New Roman" w:cs="Times New Roman"/>
                <w:b/>
                <w:iCs/>
                <w:sz w:val="24"/>
                <w:szCs w:val="24"/>
                <w:lang w:eastAsia="ru-RU"/>
              </w:rPr>
              <w:t>Форма и метод оценки</w:t>
            </w:r>
          </w:p>
        </w:tc>
      </w:tr>
      <w:tr w:rsidR="00BE3E7E" w:rsidRPr="00DF0381" w14:paraId="21BA1BAC" w14:textId="77777777" w:rsidTr="00195DD5">
        <w:trPr>
          <w:trHeight w:val="641"/>
        </w:trPr>
        <w:tc>
          <w:tcPr>
            <w:tcW w:w="810" w:type="pct"/>
            <w:vMerge/>
            <w:vAlign w:val="center"/>
          </w:tcPr>
          <w:p w14:paraId="74AF77F8" w14:textId="77777777" w:rsidR="00BE3E7E" w:rsidRPr="00DF0381" w:rsidRDefault="00BE3E7E" w:rsidP="00BE3E7E">
            <w:pPr>
              <w:spacing w:after="0" w:line="240" w:lineRule="auto"/>
              <w:jc w:val="center"/>
              <w:rPr>
                <w:rFonts w:ascii="Times New Roman" w:eastAsia="Times New Roman" w:hAnsi="Times New Roman" w:cs="Times New Roman"/>
                <w:b/>
                <w:sz w:val="24"/>
                <w:szCs w:val="24"/>
                <w:lang w:eastAsia="ru-RU"/>
              </w:rPr>
            </w:pPr>
          </w:p>
        </w:tc>
        <w:tc>
          <w:tcPr>
            <w:tcW w:w="1103" w:type="pct"/>
            <w:gridSpan w:val="2"/>
            <w:vAlign w:val="center"/>
          </w:tcPr>
          <w:p w14:paraId="0A9A5304" w14:textId="77777777" w:rsidR="00BE3E7E" w:rsidRPr="00DF0381" w:rsidRDefault="00BE3E7E" w:rsidP="00BE3E7E">
            <w:pPr>
              <w:spacing w:after="0" w:line="240" w:lineRule="auto"/>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Уровень начального</w:t>
            </w:r>
          </w:p>
          <w:p w14:paraId="5D6F85E9" w14:textId="77777777" w:rsidR="00BE3E7E" w:rsidRPr="00DF0381" w:rsidRDefault="00BE3E7E" w:rsidP="00BE3E7E">
            <w:pPr>
              <w:spacing w:after="0" w:line="240" w:lineRule="auto"/>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общего образования</w:t>
            </w:r>
          </w:p>
        </w:tc>
        <w:tc>
          <w:tcPr>
            <w:tcW w:w="1102" w:type="pct"/>
            <w:gridSpan w:val="4"/>
            <w:vAlign w:val="center"/>
          </w:tcPr>
          <w:p w14:paraId="1A712419" w14:textId="77777777" w:rsidR="00BE3E7E" w:rsidRPr="00DF0381" w:rsidRDefault="00BE3E7E" w:rsidP="00BE3E7E">
            <w:pPr>
              <w:spacing w:after="0" w:line="240" w:lineRule="auto"/>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Уровень основного</w:t>
            </w:r>
          </w:p>
          <w:p w14:paraId="01828E81" w14:textId="77777777" w:rsidR="00BE3E7E" w:rsidRPr="00DF0381" w:rsidRDefault="00BE3E7E" w:rsidP="00BE3E7E">
            <w:pPr>
              <w:spacing w:after="0" w:line="240" w:lineRule="auto"/>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общего образования</w:t>
            </w:r>
          </w:p>
        </w:tc>
        <w:tc>
          <w:tcPr>
            <w:tcW w:w="1035" w:type="pct"/>
            <w:vAlign w:val="center"/>
          </w:tcPr>
          <w:p w14:paraId="08A19FEB" w14:textId="77777777" w:rsidR="00BE3E7E" w:rsidRPr="00DF0381" w:rsidRDefault="00BE3E7E" w:rsidP="00BE3E7E">
            <w:pPr>
              <w:spacing w:after="0" w:line="240" w:lineRule="auto"/>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Уровень среднего</w:t>
            </w:r>
          </w:p>
          <w:p w14:paraId="3B809E90" w14:textId="77777777" w:rsidR="00BE3E7E" w:rsidRPr="00DF0381" w:rsidRDefault="00BE3E7E" w:rsidP="00BE3E7E">
            <w:pPr>
              <w:spacing w:after="0" w:line="240" w:lineRule="auto"/>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общего образования</w:t>
            </w:r>
          </w:p>
        </w:tc>
        <w:tc>
          <w:tcPr>
            <w:tcW w:w="950" w:type="pct"/>
            <w:vMerge/>
          </w:tcPr>
          <w:p w14:paraId="504FD563" w14:textId="77777777" w:rsidR="00BE3E7E" w:rsidRPr="00DF0381" w:rsidRDefault="00BE3E7E" w:rsidP="00BE3E7E">
            <w:pPr>
              <w:spacing w:after="0" w:line="240" w:lineRule="auto"/>
              <w:jc w:val="center"/>
              <w:rPr>
                <w:rFonts w:ascii="Times New Roman" w:eastAsia="Times New Roman" w:hAnsi="Times New Roman" w:cs="Times New Roman"/>
                <w:b/>
                <w:sz w:val="24"/>
                <w:szCs w:val="24"/>
                <w:lang w:eastAsia="ru-RU"/>
              </w:rPr>
            </w:pPr>
          </w:p>
        </w:tc>
      </w:tr>
      <w:tr w:rsidR="00BE3E7E" w:rsidRPr="00DF0381" w14:paraId="17DEA520" w14:textId="77777777" w:rsidTr="00195DD5">
        <w:tc>
          <w:tcPr>
            <w:tcW w:w="810" w:type="pct"/>
            <w:tcBorders>
              <w:bottom w:val="single" w:sz="4" w:space="0" w:color="000000"/>
            </w:tcBorders>
          </w:tcPr>
          <w:p w14:paraId="7BC44DC1"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 xml:space="preserve">Метапредметные понятия </w:t>
            </w:r>
          </w:p>
        </w:tc>
        <w:tc>
          <w:tcPr>
            <w:tcW w:w="3240" w:type="pct"/>
            <w:gridSpan w:val="7"/>
          </w:tcPr>
          <w:p w14:paraId="34E7CEC3"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sz w:val="24"/>
                <w:szCs w:val="24"/>
                <w:lang w:eastAsia="ru-RU"/>
              </w:rPr>
              <w:t>По договоренности с педагогами и с учетом содержания рабочих программ по дисциплинам учебного плана</w:t>
            </w:r>
          </w:p>
        </w:tc>
        <w:tc>
          <w:tcPr>
            <w:tcW w:w="950" w:type="pct"/>
            <w:tcBorders>
              <w:bottom w:val="single" w:sz="4" w:space="0" w:color="000000"/>
            </w:tcBorders>
          </w:tcPr>
          <w:p w14:paraId="3BF3ED2D" w14:textId="77777777" w:rsidR="00BE3E7E" w:rsidRPr="00DF0381" w:rsidRDefault="00BE3E7E" w:rsidP="00BE3E7E">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Опрос письменный</w:t>
            </w:r>
          </w:p>
        </w:tc>
      </w:tr>
      <w:tr w:rsidR="00C35589" w:rsidRPr="00DF0381" w14:paraId="5D570376" w14:textId="77777777" w:rsidTr="00195DD5">
        <w:tc>
          <w:tcPr>
            <w:tcW w:w="810" w:type="pct"/>
            <w:tcBorders>
              <w:bottom w:val="nil"/>
            </w:tcBorders>
          </w:tcPr>
          <w:p w14:paraId="50D427C5" w14:textId="77777777" w:rsidR="00C35589" w:rsidRPr="00DF0381" w:rsidRDefault="00C35589" w:rsidP="00C35589">
            <w:pPr>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Регулятивн</w:t>
            </w:r>
          </w:p>
          <w:p w14:paraId="76068455" w14:textId="77777777" w:rsidR="00C35589" w:rsidRPr="00DF0381" w:rsidRDefault="00C35589" w:rsidP="00C35589">
            <w:pPr>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ые УУД</w:t>
            </w:r>
          </w:p>
          <w:p w14:paraId="6A5F2C0B" w14:textId="77777777" w:rsidR="00C35589" w:rsidRPr="00DF0381" w:rsidRDefault="00C35589" w:rsidP="00BE3E7E">
            <w:pPr>
              <w:spacing w:after="0" w:line="240" w:lineRule="auto"/>
              <w:rPr>
                <w:rFonts w:ascii="Times New Roman" w:eastAsia="Times New Roman" w:hAnsi="Times New Roman" w:cs="Times New Roman"/>
                <w:b/>
                <w:sz w:val="24"/>
                <w:szCs w:val="24"/>
                <w:lang w:eastAsia="ru-RU"/>
              </w:rPr>
            </w:pPr>
          </w:p>
        </w:tc>
        <w:tc>
          <w:tcPr>
            <w:tcW w:w="3240" w:type="pct"/>
            <w:gridSpan w:val="7"/>
          </w:tcPr>
          <w:p w14:paraId="60299D07" w14:textId="0F5E7EDB" w:rsidR="00C35589" w:rsidRPr="00DF0381" w:rsidRDefault="00C35589" w:rsidP="00BE3E7E">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Способность принимать и сохранять цели учебной деятельности</w:t>
            </w:r>
          </w:p>
        </w:tc>
        <w:tc>
          <w:tcPr>
            <w:tcW w:w="950" w:type="pct"/>
            <w:tcBorders>
              <w:bottom w:val="nil"/>
            </w:tcBorders>
          </w:tcPr>
          <w:p w14:paraId="7736C298" w14:textId="77777777" w:rsidR="00C35589" w:rsidRPr="00DF0381" w:rsidRDefault="00C35589" w:rsidP="00C35589">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Встроенное</w:t>
            </w:r>
          </w:p>
          <w:p w14:paraId="0C06DC2D" w14:textId="6CCD7CDD" w:rsidR="00C35589" w:rsidRPr="00DF0381" w:rsidRDefault="00C35589" w:rsidP="00C35589">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педагогическое</w:t>
            </w:r>
          </w:p>
          <w:p w14:paraId="7E395102" w14:textId="77777777" w:rsidR="00C35589" w:rsidRPr="00DF0381" w:rsidRDefault="00C35589" w:rsidP="00C35589">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наблюдение</w:t>
            </w:r>
          </w:p>
          <w:p w14:paraId="3779F920" w14:textId="77777777" w:rsidR="00C35589" w:rsidRPr="00DF0381" w:rsidRDefault="00C35589" w:rsidP="00BE3E7E">
            <w:pPr>
              <w:spacing w:after="0" w:line="240" w:lineRule="auto"/>
              <w:rPr>
                <w:rFonts w:ascii="Times New Roman" w:eastAsia="Times New Roman" w:hAnsi="Times New Roman" w:cs="Times New Roman"/>
                <w:sz w:val="24"/>
                <w:szCs w:val="24"/>
                <w:lang w:eastAsia="ru-RU"/>
              </w:rPr>
            </w:pPr>
          </w:p>
        </w:tc>
      </w:tr>
      <w:tr w:rsidR="00BE3E7E" w:rsidRPr="00DF0381" w14:paraId="70F1FB63" w14:textId="77777777" w:rsidTr="00195DD5">
        <w:tc>
          <w:tcPr>
            <w:tcW w:w="810" w:type="pct"/>
            <w:vMerge w:val="restart"/>
            <w:tcBorders>
              <w:top w:val="nil"/>
            </w:tcBorders>
          </w:tcPr>
          <w:p w14:paraId="56723CCE"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p>
        </w:tc>
        <w:tc>
          <w:tcPr>
            <w:tcW w:w="1103" w:type="pct"/>
            <w:gridSpan w:val="2"/>
          </w:tcPr>
          <w:p w14:paraId="77939981"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02" w:type="pct"/>
            <w:gridSpan w:val="4"/>
          </w:tcPr>
          <w:p w14:paraId="7474CE90"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035" w:type="pct"/>
          </w:tcPr>
          <w:p w14:paraId="40256F4F" w14:textId="77777777" w:rsidR="00BE3E7E" w:rsidRPr="00DF0381"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950" w:type="pct"/>
            <w:vMerge w:val="restart"/>
            <w:tcBorders>
              <w:top w:val="nil"/>
            </w:tcBorders>
          </w:tcPr>
          <w:p w14:paraId="772C136C" w14:textId="77777777" w:rsidR="00BE3E7E" w:rsidRPr="00DF0381"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F0381" w14:paraId="550C9E9B" w14:textId="77777777" w:rsidTr="00195DD5">
        <w:tc>
          <w:tcPr>
            <w:tcW w:w="810" w:type="pct"/>
            <w:vMerge/>
          </w:tcPr>
          <w:p w14:paraId="0E45E733"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p>
        </w:tc>
        <w:tc>
          <w:tcPr>
            <w:tcW w:w="1103" w:type="pct"/>
            <w:gridSpan w:val="2"/>
          </w:tcPr>
          <w:p w14:paraId="2AC3481A"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02" w:type="pct"/>
            <w:gridSpan w:val="4"/>
          </w:tcPr>
          <w:p w14:paraId="20B1C63E"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035" w:type="pct"/>
          </w:tcPr>
          <w:p w14:paraId="5F0F0639"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950" w:type="pct"/>
            <w:vMerge/>
          </w:tcPr>
          <w:p w14:paraId="5E6EA068" w14:textId="77777777" w:rsidR="00BE3E7E" w:rsidRPr="00DF0381" w:rsidRDefault="00BE3E7E" w:rsidP="00BE3E7E">
            <w:pPr>
              <w:spacing w:after="0" w:line="240" w:lineRule="auto"/>
              <w:rPr>
                <w:rFonts w:ascii="Times New Roman" w:eastAsia="Times New Roman" w:hAnsi="Times New Roman" w:cs="Times New Roman"/>
                <w:sz w:val="24"/>
                <w:szCs w:val="24"/>
                <w:lang w:eastAsia="ru-RU"/>
              </w:rPr>
            </w:pPr>
          </w:p>
        </w:tc>
      </w:tr>
      <w:tr w:rsidR="00BE3E7E" w:rsidRPr="00DF0381" w14:paraId="288F5DD1" w14:textId="77777777" w:rsidTr="00195DD5">
        <w:tc>
          <w:tcPr>
            <w:tcW w:w="810" w:type="pct"/>
            <w:vMerge/>
          </w:tcPr>
          <w:p w14:paraId="602D7E91"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p>
        </w:tc>
        <w:tc>
          <w:tcPr>
            <w:tcW w:w="1103" w:type="pct"/>
            <w:gridSpan w:val="2"/>
          </w:tcPr>
          <w:p w14:paraId="4C5D6DD9" w14:textId="77777777" w:rsidR="00BE3E7E" w:rsidRPr="00DF0381" w:rsidRDefault="00BE3E7E" w:rsidP="00BE3E7E">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1102" w:type="pct"/>
            <w:gridSpan w:val="4"/>
          </w:tcPr>
          <w:p w14:paraId="374BEA42" w14:textId="77777777" w:rsidR="00BE3E7E" w:rsidRPr="00DF0381" w:rsidRDefault="00BE3E7E" w:rsidP="00BE3E7E">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Умение осознанно выбирать наиболее эффективные способы решения учебных и познавательных задач</w:t>
            </w:r>
          </w:p>
        </w:tc>
        <w:tc>
          <w:tcPr>
            <w:tcW w:w="1035" w:type="pct"/>
          </w:tcPr>
          <w:p w14:paraId="7666CA4D" w14:textId="77777777" w:rsidR="00BE3E7E" w:rsidRPr="00DF0381" w:rsidRDefault="00BE3E7E" w:rsidP="00BE3E7E">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xml:space="preserve">Владение навыками познавательной рефлексии как осознания совершаемых действий, границ своего знания и незнания, новых познавательных </w:t>
            </w:r>
            <w:r w:rsidRPr="00DF0381">
              <w:rPr>
                <w:rFonts w:ascii="Times New Roman" w:eastAsia="Times New Roman" w:hAnsi="Times New Roman" w:cs="Times New Roman"/>
                <w:sz w:val="24"/>
                <w:szCs w:val="24"/>
                <w:lang w:eastAsia="ru-RU"/>
              </w:rPr>
              <w:lastRenderedPageBreak/>
              <w:t>задач и средств их достижения</w:t>
            </w:r>
          </w:p>
        </w:tc>
        <w:tc>
          <w:tcPr>
            <w:tcW w:w="950" w:type="pct"/>
            <w:vMerge/>
          </w:tcPr>
          <w:p w14:paraId="606BF47E" w14:textId="77777777" w:rsidR="00BE3E7E" w:rsidRPr="00DF0381" w:rsidRDefault="00BE3E7E" w:rsidP="00BE3E7E">
            <w:pPr>
              <w:spacing w:after="0" w:line="240" w:lineRule="auto"/>
              <w:rPr>
                <w:rFonts w:ascii="Times New Roman" w:eastAsia="Times New Roman" w:hAnsi="Times New Roman" w:cs="Times New Roman"/>
                <w:sz w:val="24"/>
                <w:szCs w:val="24"/>
                <w:lang w:eastAsia="ru-RU"/>
              </w:rPr>
            </w:pPr>
          </w:p>
        </w:tc>
      </w:tr>
      <w:tr w:rsidR="00BE3E7E" w:rsidRPr="00DF0381" w14:paraId="47E55804" w14:textId="77777777" w:rsidTr="00195DD5">
        <w:tc>
          <w:tcPr>
            <w:tcW w:w="810" w:type="pct"/>
            <w:vMerge/>
            <w:tcBorders>
              <w:bottom w:val="single" w:sz="4" w:space="0" w:color="000000"/>
            </w:tcBorders>
          </w:tcPr>
          <w:p w14:paraId="1F0EDED0"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p>
        </w:tc>
        <w:tc>
          <w:tcPr>
            <w:tcW w:w="3240" w:type="pct"/>
            <w:gridSpan w:val="7"/>
          </w:tcPr>
          <w:p w14:paraId="18869AC5" w14:textId="77777777" w:rsidR="00BE3E7E" w:rsidRPr="00DF0381" w:rsidRDefault="00BE3E7E" w:rsidP="00BE3E7E">
            <w:pPr>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sz w:val="24"/>
                <w:szCs w:val="24"/>
                <w:lang w:eastAsia="ru-RU"/>
              </w:rPr>
              <w:t>Умение понимать причины успеха/неуспеха учебной деятельности и способность действовать в ситуациях неуспеха</w:t>
            </w:r>
          </w:p>
        </w:tc>
        <w:tc>
          <w:tcPr>
            <w:tcW w:w="950" w:type="pct"/>
            <w:tcBorders>
              <w:bottom w:val="single" w:sz="4" w:space="0" w:color="000000"/>
            </w:tcBorders>
          </w:tcPr>
          <w:p w14:paraId="7EEC3CCC" w14:textId="77777777" w:rsidR="00BE3E7E" w:rsidRPr="00DF0381" w:rsidRDefault="00BE3E7E" w:rsidP="00BE3E7E">
            <w:pPr>
              <w:spacing w:after="0" w:line="240" w:lineRule="auto"/>
              <w:rPr>
                <w:rFonts w:ascii="Times New Roman" w:eastAsia="Times New Roman" w:hAnsi="Times New Roman" w:cs="Times New Roman"/>
                <w:sz w:val="24"/>
                <w:szCs w:val="24"/>
                <w:lang w:eastAsia="ru-RU"/>
              </w:rPr>
            </w:pPr>
          </w:p>
        </w:tc>
      </w:tr>
      <w:tr w:rsidR="00C35589" w:rsidRPr="00DF0381" w14:paraId="15E630ED" w14:textId="77777777" w:rsidTr="00195DD5">
        <w:trPr>
          <w:trHeight w:val="1287"/>
        </w:trPr>
        <w:tc>
          <w:tcPr>
            <w:tcW w:w="810" w:type="pct"/>
            <w:tcBorders>
              <w:bottom w:val="nil"/>
            </w:tcBorders>
          </w:tcPr>
          <w:p w14:paraId="5D5A5766" w14:textId="274DA3F7" w:rsidR="00C35589" w:rsidRPr="00DF0381" w:rsidRDefault="00C35589" w:rsidP="00BE3E7E">
            <w:pPr>
              <w:tabs>
                <w:tab w:val="left" w:pos="142"/>
              </w:tabs>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Познавательные УУД</w:t>
            </w:r>
          </w:p>
        </w:tc>
        <w:tc>
          <w:tcPr>
            <w:tcW w:w="3240" w:type="pct"/>
            <w:gridSpan w:val="7"/>
          </w:tcPr>
          <w:p w14:paraId="6DD7C084" w14:textId="5F7F0510" w:rsidR="00C35589" w:rsidRPr="00DF0381" w:rsidRDefault="00C35589" w:rsidP="00EF08EB">
            <w:pPr>
              <w:pStyle w:val="af"/>
              <w:spacing w:after="0" w:line="240" w:lineRule="auto"/>
              <w:ind w:left="0"/>
              <w:jc w:val="both"/>
              <w:rPr>
                <w:rFonts w:ascii="Times New Roman" w:hAnsi="Times New Roman" w:cs="Times New Roman"/>
                <w:b/>
              </w:rPr>
            </w:pPr>
            <w:r w:rsidRPr="00DF0381">
              <w:rPr>
                <w:rFonts w:ascii="Times New Roman" w:hAnsi="Times New Roman" w:cs="Times New Roman"/>
                <w:b/>
              </w:rPr>
              <w:t>1) Использование ИКТ; применение знаково-символических средств в учебных целях</w:t>
            </w:r>
          </w:p>
        </w:tc>
        <w:tc>
          <w:tcPr>
            <w:tcW w:w="950" w:type="pct"/>
            <w:tcBorders>
              <w:bottom w:val="nil"/>
            </w:tcBorders>
          </w:tcPr>
          <w:p w14:paraId="1EBBEA39" w14:textId="6892D698" w:rsidR="00C35589" w:rsidRPr="00DF0381" w:rsidRDefault="00C35589" w:rsidP="00C35589">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Проверочные работы в ходе</w:t>
            </w:r>
          </w:p>
          <w:p w14:paraId="09016757" w14:textId="475C6378" w:rsidR="00C35589" w:rsidRPr="00DF0381" w:rsidRDefault="00C35589" w:rsidP="00EF08EB">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текущего формирующего контроля</w:t>
            </w:r>
          </w:p>
        </w:tc>
      </w:tr>
      <w:tr w:rsidR="00EF08EB" w:rsidRPr="00DF0381" w14:paraId="4EAFEF09" w14:textId="77777777" w:rsidTr="00195DD5">
        <w:tc>
          <w:tcPr>
            <w:tcW w:w="810" w:type="pct"/>
            <w:tcBorders>
              <w:top w:val="nil"/>
              <w:bottom w:val="nil"/>
            </w:tcBorders>
          </w:tcPr>
          <w:p w14:paraId="78CE7130" w14:textId="77777777" w:rsidR="00EF08EB" w:rsidRPr="00DF0381" w:rsidRDefault="00EF08EB" w:rsidP="00EF08EB">
            <w:pPr>
              <w:tabs>
                <w:tab w:val="left" w:pos="142"/>
              </w:tabs>
              <w:spacing w:after="0" w:line="240" w:lineRule="auto"/>
              <w:rPr>
                <w:rFonts w:ascii="Times New Roman" w:eastAsia="Times New Roman" w:hAnsi="Times New Roman" w:cs="Times New Roman"/>
                <w:b/>
                <w:sz w:val="24"/>
                <w:szCs w:val="24"/>
                <w:lang w:eastAsia="ru-RU"/>
              </w:rPr>
            </w:pPr>
          </w:p>
        </w:tc>
        <w:tc>
          <w:tcPr>
            <w:tcW w:w="1079" w:type="pct"/>
          </w:tcPr>
          <w:p w14:paraId="0313B5F3" w14:textId="4F54E743" w:rsidR="00EF08EB" w:rsidRPr="00DF0381" w:rsidRDefault="00EF08EB" w:rsidP="00EF08EB">
            <w:pPr>
              <w:pStyle w:val="af"/>
              <w:spacing w:after="0" w:line="240" w:lineRule="auto"/>
              <w:ind w:left="0"/>
              <w:jc w:val="both"/>
              <w:rPr>
                <w:rFonts w:ascii="Times New Roman" w:hAnsi="Times New Roman" w:cs="Times New Roman"/>
                <w:b/>
              </w:rPr>
            </w:pPr>
            <w:r w:rsidRPr="00DF0381">
              <w:rPr>
                <w:rFonts w:ascii="Times New Roman" w:eastAsia="Times New Roman" w:hAnsi="Times New Roman" w:cs="Times New Roman"/>
                <w:sz w:val="24"/>
                <w:szCs w:val="24"/>
                <w:lang w:eastAsia="ru-RU"/>
              </w:rPr>
              <w:t>Первичный опыт использования ИКТ и применения знаково-символических средств при решении учебных задач</w:t>
            </w:r>
          </w:p>
        </w:tc>
        <w:tc>
          <w:tcPr>
            <w:tcW w:w="1080" w:type="pct"/>
            <w:gridSpan w:val="3"/>
          </w:tcPr>
          <w:p w14:paraId="0738E609" w14:textId="77777777" w:rsidR="00EF08EB" w:rsidRPr="00DF0381" w:rsidRDefault="00EF08EB" w:rsidP="00EF08EB">
            <w:pPr>
              <w:spacing w:after="0" w:line="240" w:lineRule="auto"/>
              <w:jc w:val="both"/>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sz w:val="24"/>
                <w:szCs w:val="24"/>
                <w:lang w:eastAsia="ru-RU"/>
              </w:rPr>
              <w:t>Способность использовать знаково-символические средства в проектной деятельности и (или) учебном исследовании</w:t>
            </w:r>
          </w:p>
          <w:p w14:paraId="2637E559" w14:textId="77777777" w:rsidR="00EF08EB" w:rsidRPr="00DF0381" w:rsidRDefault="00EF08EB" w:rsidP="00EF08EB">
            <w:pPr>
              <w:pStyle w:val="af"/>
              <w:spacing w:after="0" w:line="240" w:lineRule="auto"/>
              <w:ind w:left="0"/>
              <w:jc w:val="both"/>
              <w:rPr>
                <w:rFonts w:ascii="Times New Roman" w:hAnsi="Times New Roman" w:cs="Times New Roman"/>
                <w:b/>
              </w:rPr>
            </w:pPr>
          </w:p>
        </w:tc>
        <w:tc>
          <w:tcPr>
            <w:tcW w:w="1081" w:type="pct"/>
            <w:gridSpan w:val="3"/>
          </w:tcPr>
          <w:p w14:paraId="22D945E9" w14:textId="2CDDA1F1" w:rsidR="00EF08EB" w:rsidRPr="00DF0381" w:rsidRDefault="00EF08EB" w:rsidP="00EF08EB">
            <w:pPr>
              <w:pStyle w:val="af"/>
              <w:spacing w:after="0" w:line="240" w:lineRule="auto"/>
              <w:ind w:left="0"/>
              <w:jc w:val="both"/>
              <w:rPr>
                <w:rFonts w:ascii="Times New Roman" w:hAnsi="Times New Roman" w:cs="Times New Roman"/>
                <w:b/>
              </w:rPr>
            </w:pPr>
            <w:r w:rsidRPr="00DF0381">
              <w:rPr>
                <w:rFonts w:ascii="Times New Roman" w:eastAsia="Times New Roman" w:hAnsi="Times New Roman" w:cs="Times New Roman"/>
                <w:sz w:val="24"/>
                <w:szCs w:val="24"/>
                <w:lang w:eastAsia="ru-RU"/>
              </w:rPr>
              <w:t xml:space="preserve">Опыт реализации индивидуальных проектов с использованием ИКТ и применения знаково-символических средств для презентации проекта </w:t>
            </w:r>
          </w:p>
        </w:tc>
        <w:tc>
          <w:tcPr>
            <w:tcW w:w="950" w:type="pct"/>
            <w:tcBorders>
              <w:top w:val="nil"/>
              <w:bottom w:val="nil"/>
            </w:tcBorders>
          </w:tcPr>
          <w:p w14:paraId="045BBEB6" w14:textId="77777777" w:rsidR="00EF08EB" w:rsidRPr="00DF0381" w:rsidRDefault="00EF08EB" w:rsidP="00EF08EB">
            <w:pPr>
              <w:spacing w:after="0" w:line="240" w:lineRule="auto"/>
              <w:rPr>
                <w:rFonts w:ascii="Times New Roman" w:eastAsia="Times New Roman" w:hAnsi="Times New Roman" w:cs="Times New Roman"/>
                <w:sz w:val="24"/>
                <w:szCs w:val="24"/>
                <w:lang w:eastAsia="ru-RU"/>
              </w:rPr>
            </w:pPr>
          </w:p>
        </w:tc>
      </w:tr>
      <w:tr w:rsidR="00EF08EB" w:rsidRPr="00DF0381" w14:paraId="1F460AA6" w14:textId="77777777" w:rsidTr="00195DD5">
        <w:tc>
          <w:tcPr>
            <w:tcW w:w="810" w:type="pct"/>
            <w:tcBorders>
              <w:top w:val="nil"/>
              <w:bottom w:val="nil"/>
            </w:tcBorders>
          </w:tcPr>
          <w:p w14:paraId="0B3500CD" w14:textId="77777777" w:rsidR="00EF08EB" w:rsidRPr="00DF0381" w:rsidRDefault="00EF08EB" w:rsidP="00BE3E7E">
            <w:pPr>
              <w:tabs>
                <w:tab w:val="left" w:pos="142"/>
              </w:tabs>
              <w:spacing w:after="0" w:line="240" w:lineRule="auto"/>
              <w:rPr>
                <w:rFonts w:ascii="Times New Roman" w:eastAsia="Times New Roman" w:hAnsi="Times New Roman" w:cs="Times New Roman"/>
                <w:b/>
                <w:sz w:val="24"/>
                <w:szCs w:val="24"/>
                <w:lang w:eastAsia="ru-RU"/>
              </w:rPr>
            </w:pPr>
          </w:p>
        </w:tc>
        <w:tc>
          <w:tcPr>
            <w:tcW w:w="3240" w:type="pct"/>
            <w:gridSpan w:val="7"/>
          </w:tcPr>
          <w:p w14:paraId="0B6C61B0" w14:textId="3A8691B5" w:rsidR="00EF08EB" w:rsidRPr="00DF0381" w:rsidRDefault="00EF08EB" w:rsidP="00EF08EB">
            <w:pPr>
              <w:pStyle w:val="af"/>
              <w:spacing w:after="0" w:line="240" w:lineRule="auto"/>
              <w:ind w:left="0"/>
              <w:rPr>
                <w:rFonts w:ascii="Times New Roman" w:hAnsi="Times New Roman" w:cs="Times New Roman"/>
                <w:b/>
              </w:rPr>
            </w:pPr>
            <w:r w:rsidRPr="00DF0381">
              <w:rPr>
                <w:rFonts w:ascii="Times New Roman" w:hAnsi="Times New Roman" w:cs="Times New Roman"/>
                <w:b/>
              </w:rPr>
              <w:t xml:space="preserve">2) </w:t>
            </w:r>
            <w:r w:rsidR="00BE3E7E" w:rsidRPr="00DF0381">
              <w:rPr>
                <w:rFonts w:ascii="Times New Roman" w:hAnsi="Times New Roman" w:cs="Times New Roman"/>
                <w:b/>
              </w:rPr>
              <w:t>Смысловое чтение (читательская грамотность); работа с информацией</w:t>
            </w:r>
          </w:p>
        </w:tc>
        <w:tc>
          <w:tcPr>
            <w:tcW w:w="950" w:type="pct"/>
            <w:tcBorders>
              <w:top w:val="nil"/>
              <w:bottom w:val="nil"/>
            </w:tcBorders>
          </w:tcPr>
          <w:p w14:paraId="57EC4CAA" w14:textId="77777777" w:rsidR="00EF08EB" w:rsidRPr="00DF0381" w:rsidRDefault="00EF08EB" w:rsidP="00C35589">
            <w:pPr>
              <w:spacing w:after="0" w:line="240" w:lineRule="auto"/>
              <w:rPr>
                <w:rFonts w:ascii="Times New Roman" w:eastAsia="Times New Roman" w:hAnsi="Times New Roman" w:cs="Times New Roman"/>
                <w:sz w:val="24"/>
                <w:szCs w:val="24"/>
                <w:lang w:eastAsia="ru-RU"/>
              </w:rPr>
            </w:pPr>
          </w:p>
        </w:tc>
      </w:tr>
      <w:tr w:rsidR="00EF08EB" w:rsidRPr="00DF0381" w14:paraId="16D12E84" w14:textId="77777777" w:rsidTr="00195DD5">
        <w:tc>
          <w:tcPr>
            <w:tcW w:w="810" w:type="pct"/>
            <w:tcBorders>
              <w:top w:val="nil"/>
              <w:bottom w:val="single" w:sz="4" w:space="0" w:color="000000"/>
            </w:tcBorders>
          </w:tcPr>
          <w:p w14:paraId="41FFC600" w14:textId="77777777" w:rsidR="00EF08EB" w:rsidRPr="00DF0381" w:rsidRDefault="00EF08EB" w:rsidP="00EF08EB">
            <w:pPr>
              <w:tabs>
                <w:tab w:val="left" w:pos="142"/>
              </w:tabs>
              <w:spacing w:after="0" w:line="240" w:lineRule="auto"/>
              <w:rPr>
                <w:rFonts w:ascii="Times New Roman" w:eastAsia="Times New Roman" w:hAnsi="Times New Roman" w:cs="Times New Roman"/>
                <w:b/>
                <w:sz w:val="24"/>
                <w:szCs w:val="24"/>
                <w:lang w:eastAsia="ru-RU"/>
              </w:rPr>
            </w:pPr>
          </w:p>
        </w:tc>
        <w:tc>
          <w:tcPr>
            <w:tcW w:w="1079" w:type="pct"/>
            <w:tcBorders>
              <w:bottom w:val="single" w:sz="4" w:space="0" w:color="000000"/>
            </w:tcBorders>
          </w:tcPr>
          <w:p w14:paraId="26A3B912" w14:textId="77777777" w:rsidR="00EF08EB" w:rsidRPr="00DF0381" w:rsidRDefault="00EF08EB" w:rsidP="00EF08EB">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Первичные навыки поиска, сбора и простейшей обработки информации для решения учебных задач.</w:t>
            </w:r>
          </w:p>
          <w:p w14:paraId="71FFAE0B" w14:textId="77777777" w:rsidR="00EF08EB" w:rsidRPr="00DF0381" w:rsidRDefault="00EF08EB" w:rsidP="00EF08EB">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текстов- повествований.</w:t>
            </w:r>
          </w:p>
          <w:p w14:paraId="1E26A593" w14:textId="78C4D946" w:rsidR="00EF08EB" w:rsidRPr="00DF0381" w:rsidRDefault="00EF08EB" w:rsidP="00EF08EB">
            <w:pPr>
              <w:pStyle w:val="af"/>
              <w:spacing w:after="0" w:line="240" w:lineRule="auto"/>
              <w:ind w:left="0"/>
              <w:jc w:val="both"/>
              <w:rPr>
                <w:rFonts w:ascii="Times New Roman" w:hAnsi="Times New Roman" w:cs="Times New Roman"/>
                <w:b/>
              </w:rPr>
            </w:pPr>
            <w:r w:rsidRPr="00DF0381">
              <w:rPr>
                <w:rFonts w:ascii="Times New Roman" w:eastAsia="Times New Roman" w:hAnsi="Times New Roman" w:cs="Times New Roman"/>
                <w:sz w:val="24"/>
                <w:szCs w:val="24"/>
                <w:lang w:eastAsia="ru-RU"/>
              </w:rPr>
              <w:t>Умение определять тему текста и отвечать на вопросы по тексту</w:t>
            </w:r>
          </w:p>
        </w:tc>
        <w:tc>
          <w:tcPr>
            <w:tcW w:w="1080" w:type="pct"/>
            <w:gridSpan w:val="3"/>
            <w:tcBorders>
              <w:bottom w:val="single" w:sz="4" w:space="0" w:color="000000"/>
            </w:tcBorders>
          </w:tcPr>
          <w:p w14:paraId="32D0473E" w14:textId="77777777" w:rsidR="00EF08EB" w:rsidRPr="00DF0381" w:rsidRDefault="00EF08EB" w:rsidP="00EF08EB">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Умение самостоятельно работать с разными источниками информации.</w:t>
            </w:r>
          </w:p>
          <w:p w14:paraId="7B49F641" w14:textId="77777777" w:rsidR="00EF08EB" w:rsidRPr="00DF0381" w:rsidRDefault="00EF08EB" w:rsidP="00EF08EB">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Умение искать информацию, факты в комбинированных нелинейных текстах, в т.ч. цифровых.</w:t>
            </w:r>
          </w:p>
          <w:p w14:paraId="5F79088F" w14:textId="77777777" w:rsidR="00EF08EB" w:rsidRPr="00DF0381" w:rsidRDefault="00EF08EB" w:rsidP="00EF08EB">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Владение навыком написание текстов различных типов и стилей.</w:t>
            </w:r>
          </w:p>
          <w:p w14:paraId="414A33FC" w14:textId="77777777" w:rsidR="00EF08EB" w:rsidRPr="00DF0381" w:rsidRDefault="00EF08EB" w:rsidP="00EF08EB">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p w14:paraId="4BAAACB4" w14:textId="77777777" w:rsidR="00EF08EB" w:rsidRPr="00DF0381" w:rsidRDefault="00EF08EB" w:rsidP="00EF08EB">
            <w:pPr>
              <w:pStyle w:val="af"/>
              <w:spacing w:after="0" w:line="240" w:lineRule="auto"/>
              <w:rPr>
                <w:rFonts w:ascii="Times New Roman" w:hAnsi="Times New Roman" w:cs="Times New Roman"/>
                <w:b/>
              </w:rPr>
            </w:pPr>
          </w:p>
        </w:tc>
        <w:tc>
          <w:tcPr>
            <w:tcW w:w="1081" w:type="pct"/>
            <w:gridSpan w:val="3"/>
            <w:tcBorders>
              <w:bottom w:val="single" w:sz="4" w:space="0" w:color="000000"/>
            </w:tcBorders>
          </w:tcPr>
          <w:p w14:paraId="56B922D0" w14:textId="77777777" w:rsidR="00EF08EB" w:rsidRPr="00DF0381" w:rsidRDefault="00EF08EB" w:rsidP="00EF08EB">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Наличие опыта критически оценивать и интерпретировать информацию, получаемую из различных источников.</w:t>
            </w:r>
          </w:p>
          <w:p w14:paraId="17795E5B" w14:textId="77777777" w:rsidR="00EF08EB" w:rsidRPr="00DF0381" w:rsidRDefault="00EF08EB" w:rsidP="00EF08EB">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Владение приемами стилистической вариативности.</w:t>
            </w:r>
          </w:p>
          <w:p w14:paraId="262585E7" w14:textId="77777777" w:rsidR="00EF08EB" w:rsidRPr="00DF0381" w:rsidRDefault="00EF08EB" w:rsidP="00EF08EB">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Устойчивый навык интерпретации текстов; вычленения актуального текста и подтекста, понимания авторской позиции.</w:t>
            </w:r>
          </w:p>
          <w:p w14:paraId="0C5BCA04" w14:textId="088EB548" w:rsidR="00EF08EB" w:rsidRPr="00DF0381" w:rsidRDefault="00EF08EB" w:rsidP="00EF08EB">
            <w:pPr>
              <w:pStyle w:val="af"/>
              <w:spacing w:after="0" w:line="240" w:lineRule="auto"/>
              <w:ind w:left="0"/>
              <w:rPr>
                <w:rFonts w:ascii="Times New Roman" w:hAnsi="Times New Roman" w:cs="Times New Roman"/>
                <w:b/>
              </w:rPr>
            </w:pPr>
            <w:r w:rsidRPr="00DF0381">
              <w:rPr>
                <w:rFonts w:ascii="Times New Roman" w:eastAsia="Times New Roman" w:hAnsi="Times New Roman" w:cs="Times New Roman"/>
                <w:sz w:val="24"/>
                <w:szCs w:val="24"/>
                <w:lang w:eastAsia="ru-RU"/>
              </w:rPr>
              <w:t>Опыт создания мета-текстов</w:t>
            </w:r>
          </w:p>
        </w:tc>
        <w:tc>
          <w:tcPr>
            <w:tcW w:w="950" w:type="pct"/>
            <w:tcBorders>
              <w:top w:val="nil"/>
              <w:bottom w:val="nil"/>
            </w:tcBorders>
          </w:tcPr>
          <w:p w14:paraId="3861B107" w14:textId="77777777" w:rsidR="00EF08EB" w:rsidRPr="00DF0381" w:rsidRDefault="00EF08EB" w:rsidP="00EF08EB">
            <w:pPr>
              <w:spacing w:after="0" w:line="240" w:lineRule="auto"/>
              <w:rPr>
                <w:rFonts w:ascii="Times New Roman" w:eastAsia="Times New Roman" w:hAnsi="Times New Roman" w:cs="Times New Roman"/>
                <w:sz w:val="24"/>
                <w:szCs w:val="24"/>
                <w:lang w:eastAsia="ru-RU"/>
              </w:rPr>
            </w:pPr>
          </w:p>
        </w:tc>
      </w:tr>
      <w:tr w:rsidR="00EF08EB" w:rsidRPr="00DF0381" w14:paraId="75BAA4BD" w14:textId="77777777" w:rsidTr="00195DD5">
        <w:tc>
          <w:tcPr>
            <w:tcW w:w="810" w:type="pct"/>
            <w:tcBorders>
              <w:top w:val="single" w:sz="4" w:space="0" w:color="000000"/>
              <w:bottom w:val="single" w:sz="4" w:space="0" w:color="auto"/>
            </w:tcBorders>
          </w:tcPr>
          <w:p w14:paraId="7400353E" w14:textId="77777777" w:rsidR="00EF08EB" w:rsidRPr="00DF0381" w:rsidRDefault="00EF08EB" w:rsidP="00BE3E7E">
            <w:pPr>
              <w:tabs>
                <w:tab w:val="left" w:pos="142"/>
              </w:tabs>
              <w:spacing w:after="0" w:line="240" w:lineRule="auto"/>
              <w:rPr>
                <w:rFonts w:ascii="Times New Roman" w:eastAsia="Times New Roman" w:hAnsi="Times New Roman" w:cs="Times New Roman"/>
                <w:b/>
                <w:sz w:val="24"/>
                <w:szCs w:val="24"/>
                <w:lang w:eastAsia="ru-RU"/>
              </w:rPr>
            </w:pPr>
          </w:p>
        </w:tc>
        <w:tc>
          <w:tcPr>
            <w:tcW w:w="3240" w:type="pct"/>
            <w:gridSpan w:val="7"/>
          </w:tcPr>
          <w:p w14:paraId="47077266" w14:textId="51F59CDC" w:rsidR="00EF08EB" w:rsidRPr="00DF0381" w:rsidRDefault="00EF08EB" w:rsidP="00C35589">
            <w:pPr>
              <w:pStyle w:val="af"/>
              <w:spacing w:after="0" w:line="240" w:lineRule="auto"/>
              <w:rPr>
                <w:rFonts w:ascii="Times New Roman" w:hAnsi="Times New Roman" w:cs="Times New Roman"/>
                <w:b/>
              </w:rPr>
            </w:pPr>
            <w:r w:rsidRPr="00DF0381">
              <w:rPr>
                <w:rFonts w:ascii="Times New Roman" w:hAnsi="Times New Roman" w:cs="Times New Roman"/>
                <w:b/>
              </w:rPr>
              <w:t>3)Логические операции</w:t>
            </w:r>
          </w:p>
        </w:tc>
        <w:tc>
          <w:tcPr>
            <w:tcW w:w="950" w:type="pct"/>
            <w:tcBorders>
              <w:bottom w:val="nil"/>
            </w:tcBorders>
          </w:tcPr>
          <w:p w14:paraId="03BC9C09" w14:textId="078D95D6" w:rsidR="00EF08EB" w:rsidRPr="00DF0381" w:rsidRDefault="00EF08EB" w:rsidP="00C35589">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Комплексная контрольная работа на основе текста</w:t>
            </w:r>
          </w:p>
        </w:tc>
      </w:tr>
      <w:tr w:rsidR="00EF08EB" w:rsidRPr="00DF0381" w14:paraId="0B210CB7" w14:textId="77777777" w:rsidTr="00195DD5">
        <w:tc>
          <w:tcPr>
            <w:tcW w:w="810" w:type="pct"/>
            <w:tcBorders>
              <w:top w:val="single" w:sz="4" w:space="0" w:color="auto"/>
              <w:bottom w:val="single" w:sz="4" w:space="0" w:color="auto"/>
            </w:tcBorders>
          </w:tcPr>
          <w:p w14:paraId="30E026C7" w14:textId="77777777" w:rsidR="00EF08EB" w:rsidRPr="00DF0381" w:rsidRDefault="00EF08EB" w:rsidP="00EF08EB">
            <w:pPr>
              <w:tabs>
                <w:tab w:val="left" w:pos="142"/>
              </w:tabs>
              <w:spacing w:after="0" w:line="240" w:lineRule="auto"/>
              <w:rPr>
                <w:rFonts w:ascii="Times New Roman" w:eastAsia="Times New Roman" w:hAnsi="Times New Roman" w:cs="Times New Roman"/>
                <w:b/>
                <w:sz w:val="24"/>
                <w:szCs w:val="24"/>
                <w:lang w:eastAsia="ru-RU"/>
              </w:rPr>
            </w:pPr>
          </w:p>
        </w:tc>
        <w:tc>
          <w:tcPr>
            <w:tcW w:w="1079" w:type="pct"/>
          </w:tcPr>
          <w:p w14:paraId="746EF1FB" w14:textId="52DB9196" w:rsidR="00EF08EB" w:rsidRPr="00DF0381" w:rsidRDefault="00EF08EB" w:rsidP="00EF08EB">
            <w:pPr>
              <w:pStyle w:val="af"/>
              <w:spacing w:after="0" w:line="240" w:lineRule="auto"/>
              <w:ind w:left="0"/>
              <w:jc w:val="both"/>
              <w:rPr>
                <w:rFonts w:ascii="Times New Roman" w:hAnsi="Times New Roman" w:cs="Times New Roman"/>
                <w:b/>
              </w:rPr>
            </w:pPr>
            <w:r w:rsidRPr="00DF0381">
              <w:rPr>
                <w:rFonts w:ascii="Times New Roman" w:eastAsia="Times New Roman" w:hAnsi="Times New Roman" w:cs="Times New Roman"/>
                <w:sz w:val="24"/>
                <w:szCs w:val="24"/>
                <w:lang w:eastAsia="ru-RU"/>
              </w:rPr>
              <w:t xml:space="preserve">Первичное освоение </w:t>
            </w:r>
            <w:r w:rsidRPr="00DF0381">
              <w:rPr>
                <w:rFonts w:ascii="Times New Roman" w:eastAsia="Times New Roman" w:hAnsi="Times New Roman" w:cs="Times New Roman"/>
                <w:sz w:val="24"/>
                <w:szCs w:val="24"/>
                <w:lang w:eastAsia="ru-RU"/>
              </w:rPr>
              <w:lastRenderedPageBreak/>
              <w:t>логических операций и действий (анализ, синтез, классификация)</w:t>
            </w:r>
          </w:p>
        </w:tc>
        <w:tc>
          <w:tcPr>
            <w:tcW w:w="1080" w:type="pct"/>
            <w:gridSpan w:val="3"/>
          </w:tcPr>
          <w:p w14:paraId="5F461AF3" w14:textId="4C6D1569" w:rsidR="00EF08EB" w:rsidRPr="00DF0381" w:rsidRDefault="00EF08EB" w:rsidP="00EF08EB">
            <w:pPr>
              <w:pStyle w:val="af"/>
              <w:spacing w:after="0" w:line="240" w:lineRule="auto"/>
              <w:ind w:left="0"/>
              <w:jc w:val="both"/>
              <w:rPr>
                <w:rFonts w:ascii="Times New Roman" w:hAnsi="Times New Roman" w:cs="Times New Roman"/>
                <w:b/>
              </w:rPr>
            </w:pPr>
            <w:r w:rsidRPr="00DF0381">
              <w:rPr>
                <w:rFonts w:ascii="Times New Roman" w:eastAsia="Times New Roman" w:hAnsi="Times New Roman" w:cs="Times New Roman"/>
                <w:sz w:val="24"/>
                <w:szCs w:val="24"/>
                <w:lang w:eastAsia="ru-RU"/>
              </w:rPr>
              <w:lastRenderedPageBreak/>
              <w:t xml:space="preserve">Умение определять </w:t>
            </w:r>
            <w:r w:rsidRPr="00DF0381">
              <w:rPr>
                <w:rFonts w:ascii="Times New Roman" w:eastAsia="Times New Roman" w:hAnsi="Times New Roman" w:cs="Times New Roman"/>
                <w:sz w:val="24"/>
                <w:szCs w:val="24"/>
                <w:lang w:eastAsia="ru-RU"/>
              </w:rPr>
              <w:lastRenderedPageBreak/>
              <w:t>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tc>
        <w:tc>
          <w:tcPr>
            <w:tcW w:w="1081" w:type="pct"/>
            <w:gridSpan w:val="3"/>
          </w:tcPr>
          <w:p w14:paraId="0FDB48E5" w14:textId="77777777" w:rsidR="00EF08EB" w:rsidRPr="00DF0381" w:rsidRDefault="00EF08EB" w:rsidP="00EF08EB">
            <w:pPr>
              <w:tabs>
                <w:tab w:val="left" w:pos="142"/>
              </w:tabs>
              <w:spacing w:after="0" w:line="240" w:lineRule="auto"/>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lastRenderedPageBreak/>
              <w:t xml:space="preserve">Способность изменять </w:t>
            </w:r>
            <w:r w:rsidRPr="00DF0381">
              <w:rPr>
                <w:rFonts w:ascii="Times New Roman" w:eastAsia="Times New Roman" w:hAnsi="Times New Roman" w:cs="Times New Roman"/>
                <w:sz w:val="24"/>
                <w:szCs w:val="24"/>
                <w:lang w:eastAsia="ru-RU"/>
              </w:rPr>
              <w:lastRenderedPageBreak/>
              <w:t>познавательные тактики и приемы познавательной деятельности в зависимости от ее текущих результатов.</w:t>
            </w:r>
          </w:p>
          <w:p w14:paraId="6A88344F" w14:textId="77777777" w:rsidR="00EF08EB" w:rsidRPr="00DF0381" w:rsidRDefault="00EF08EB" w:rsidP="00EF08EB">
            <w:pPr>
              <w:tabs>
                <w:tab w:val="left" w:pos="142"/>
              </w:tabs>
              <w:spacing w:after="0" w:line="240" w:lineRule="auto"/>
              <w:jc w:val="both"/>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Навык самооценки уровня сформированности логических операций.</w:t>
            </w:r>
          </w:p>
          <w:p w14:paraId="223C8034" w14:textId="064BA09B" w:rsidR="00EF08EB" w:rsidRPr="00DF0381" w:rsidRDefault="00EF08EB" w:rsidP="00EF08EB">
            <w:pPr>
              <w:pStyle w:val="af"/>
              <w:spacing w:after="0" w:line="240" w:lineRule="auto"/>
              <w:ind w:left="0"/>
              <w:jc w:val="both"/>
              <w:rPr>
                <w:rFonts w:ascii="Times New Roman" w:hAnsi="Times New Roman" w:cs="Times New Roman"/>
                <w:b/>
              </w:rPr>
            </w:pPr>
            <w:r w:rsidRPr="00DF0381">
              <w:rPr>
                <w:rFonts w:ascii="Times New Roman" w:eastAsia="Times New Roman" w:hAnsi="Times New Roman" w:cs="Times New Roman"/>
                <w:sz w:val="24"/>
                <w:szCs w:val="24"/>
                <w:lang w:eastAsia="ru-RU"/>
              </w:rPr>
              <w:t>Умение анализировать собственную познавательную деятельность на этапе подготовки и  презентации индивидуального проекта</w:t>
            </w:r>
          </w:p>
        </w:tc>
        <w:tc>
          <w:tcPr>
            <w:tcW w:w="950" w:type="pct"/>
            <w:tcBorders>
              <w:top w:val="nil"/>
              <w:bottom w:val="single" w:sz="4" w:space="0" w:color="000000"/>
            </w:tcBorders>
          </w:tcPr>
          <w:p w14:paraId="060F118D" w14:textId="77777777" w:rsidR="00EF08EB" w:rsidRPr="00DF0381" w:rsidRDefault="00EF08EB" w:rsidP="00EF08EB">
            <w:pPr>
              <w:spacing w:after="0" w:line="240" w:lineRule="auto"/>
              <w:rPr>
                <w:rFonts w:ascii="Times New Roman" w:eastAsia="Times New Roman" w:hAnsi="Times New Roman" w:cs="Times New Roman"/>
                <w:sz w:val="24"/>
                <w:szCs w:val="24"/>
                <w:lang w:eastAsia="ru-RU"/>
              </w:rPr>
            </w:pPr>
          </w:p>
        </w:tc>
      </w:tr>
      <w:tr w:rsidR="00195DD5" w:rsidRPr="00DF0381" w14:paraId="11ABD9CA" w14:textId="77777777" w:rsidTr="00195DD5">
        <w:tc>
          <w:tcPr>
            <w:tcW w:w="810" w:type="pct"/>
            <w:tcBorders>
              <w:top w:val="single" w:sz="4" w:space="0" w:color="auto"/>
              <w:bottom w:val="nil"/>
            </w:tcBorders>
          </w:tcPr>
          <w:p w14:paraId="24316214" w14:textId="3FD5A1D5" w:rsidR="00195DD5" w:rsidRPr="00DF0381" w:rsidRDefault="00195DD5" w:rsidP="00195DD5">
            <w:pPr>
              <w:tabs>
                <w:tab w:val="left" w:pos="142"/>
              </w:tabs>
              <w:spacing w:after="0" w:line="240" w:lineRule="auto"/>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Коммуникативные УУД</w:t>
            </w:r>
          </w:p>
        </w:tc>
        <w:tc>
          <w:tcPr>
            <w:tcW w:w="1121" w:type="pct"/>
            <w:gridSpan w:val="3"/>
          </w:tcPr>
          <w:p w14:paraId="6279AB33" w14:textId="10FFF60B" w:rsidR="00195DD5" w:rsidRPr="00DF0381" w:rsidRDefault="00195DD5" w:rsidP="00195DD5">
            <w:pPr>
              <w:pStyle w:val="af"/>
              <w:spacing w:after="0" w:line="240" w:lineRule="auto"/>
              <w:ind w:left="0"/>
              <w:rPr>
                <w:rFonts w:ascii="Times New Roman" w:hAnsi="Times New Roman" w:cs="Times New Roman"/>
                <w:b/>
              </w:rPr>
            </w:pPr>
            <w:r w:rsidRPr="00DF0381">
              <w:rPr>
                <w:rFonts w:ascii="Times New Roman" w:eastAsia="Times New Roman" w:hAnsi="Times New Roman" w:cs="Times New Roman"/>
                <w:sz w:val="24"/>
                <w:szCs w:val="24"/>
                <w:lang w:eastAsia="ru-RU"/>
              </w:rPr>
              <w:t>Знание и начальный опыт выбора языковых средств в соответствии с целями коммуникации</w:t>
            </w:r>
          </w:p>
        </w:tc>
        <w:tc>
          <w:tcPr>
            <w:tcW w:w="1071" w:type="pct"/>
            <w:gridSpan w:val="2"/>
          </w:tcPr>
          <w:p w14:paraId="468EC2B6" w14:textId="77777777" w:rsidR="00195DD5" w:rsidRPr="00DF0381" w:rsidRDefault="00195DD5" w:rsidP="00195DD5">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Активное использование речевых средств в соответствии с целями</w:t>
            </w:r>
          </w:p>
          <w:p w14:paraId="70A99D97" w14:textId="6DD09B3A" w:rsidR="00195DD5" w:rsidRPr="00DF0381" w:rsidRDefault="00195DD5" w:rsidP="00195DD5">
            <w:pPr>
              <w:pStyle w:val="af"/>
              <w:spacing w:after="0" w:line="240" w:lineRule="auto"/>
              <w:ind w:left="0"/>
              <w:rPr>
                <w:rFonts w:ascii="Times New Roman" w:hAnsi="Times New Roman" w:cs="Times New Roman"/>
                <w:b/>
              </w:rPr>
            </w:pPr>
            <w:r w:rsidRPr="00DF0381">
              <w:rPr>
                <w:rFonts w:ascii="Times New Roman" w:eastAsia="Times New Roman" w:hAnsi="Times New Roman" w:cs="Times New Roman"/>
                <w:sz w:val="24"/>
                <w:szCs w:val="24"/>
                <w:lang w:eastAsia="ru-RU"/>
              </w:rPr>
              <w:t>коммуникации</w:t>
            </w:r>
          </w:p>
        </w:tc>
        <w:tc>
          <w:tcPr>
            <w:tcW w:w="1049" w:type="pct"/>
            <w:gridSpan w:val="2"/>
          </w:tcPr>
          <w:p w14:paraId="76DFFB79" w14:textId="77777777" w:rsidR="00195DD5" w:rsidRPr="00DF0381" w:rsidRDefault="00195DD5" w:rsidP="00195DD5">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Вариативное использование речевых средств в соответствии с целями коммуникации</w:t>
            </w:r>
          </w:p>
          <w:p w14:paraId="158C66F8" w14:textId="0416319B" w:rsidR="00195DD5" w:rsidRPr="00DF0381" w:rsidRDefault="00195DD5" w:rsidP="00195DD5">
            <w:pPr>
              <w:pStyle w:val="af"/>
              <w:spacing w:after="0" w:line="240" w:lineRule="auto"/>
              <w:ind w:left="0"/>
              <w:rPr>
                <w:rFonts w:ascii="Times New Roman" w:hAnsi="Times New Roman" w:cs="Times New Roman"/>
                <w:b/>
              </w:rPr>
            </w:pPr>
          </w:p>
        </w:tc>
        <w:tc>
          <w:tcPr>
            <w:tcW w:w="950" w:type="pct"/>
            <w:tcBorders>
              <w:bottom w:val="nil"/>
            </w:tcBorders>
          </w:tcPr>
          <w:p w14:paraId="4656F96E" w14:textId="09BF5775" w:rsidR="00195DD5" w:rsidRPr="00DF0381" w:rsidRDefault="00195DD5" w:rsidP="00195DD5">
            <w:pPr>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Встроенное наблюдение в рамках мероприятий внеурочной деятельности (в т.ч. классных часов)</w:t>
            </w:r>
          </w:p>
        </w:tc>
      </w:tr>
      <w:tr w:rsidR="00BE3E7E" w:rsidRPr="00DF0381" w14:paraId="470F3B74" w14:textId="77777777" w:rsidTr="00195DD5">
        <w:tc>
          <w:tcPr>
            <w:tcW w:w="810" w:type="pct"/>
            <w:vMerge w:val="restart"/>
            <w:tcBorders>
              <w:top w:val="nil"/>
            </w:tcBorders>
          </w:tcPr>
          <w:p w14:paraId="65843E36" w14:textId="77777777" w:rsidR="00BE3E7E" w:rsidRPr="00DF0381"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103" w:type="pct"/>
            <w:gridSpan w:val="2"/>
          </w:tcPr>
          <w:p w14:paraId="1D539D13" w14:textId="77777777" w:rsidR="00BE3E7E" w:rsidRPr="00DF0381"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02" w:type="pct"/>
            <w:gridSpan w:val="4"/>
          </w:tcPr>
          <w:p w14:paraId="2BBD9441" w14:textId="77777777" w:rsidR="00BE3E7E" w:rsidRPr="00DF0381"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035" w:type="pct"/>
          </w:tcPr>
          <w:p w14:paraId="22ED5DDA" w14:textId="77777777" w:rsidR="00BE3E7E" w:rsidRPr="00DF0381"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950" w:type="pct"/>
            <w:vMerge w:val="restart"/>
            <w:tcBorders>
              <w:top w:val="nil"/>
            </w:tcBorders>
          </w:tcPr>
          <w:p w14:paraId="07363EAE" w14:textId="77777777" w:rsidR="00BE3E7E" w:rsidRPr="00DF0381"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Наблюдение за ходом работы обучающегося в группе</w:t>
            </w:r>
          </w:p>
        </w:tc>
      </w:tr>
      <w:tr w:rsidR="00BE3E7E" w:rsidRPr="00DF0381" w14:paraId="0F251E06" w14:textId="77777777" w:rsidTr="00195DD5">
        <w:tc>
          <w:tcPr>
            <w:tcW w:w="810" w:type="pct"/>
            <w:vMerge/>
          </w:tcPr>
          <w:p w14:paraId="2E68AB5B" w14:textId="77777777" w:rsidR="00BE3E7E" w:rsidRPr="00DF0381"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103" w:type="pct"/>
            <w:gridSpan w:val="2"/>
          </w:tcPr>
          <w:p w14:paraId="00829037" w14:textId="77777777" w:rsidR="00BE3E7E" w:rsidRPr="00DF0381"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pacing w:val="2"/>
                <w:sz w:val="24"/>
                <w:szCs w:val="24"/>
                <w:lang w:eastAsia="ru-RU"/>
              </w:rPr>
              <w:t xml:space="preserve">Готовность и способность </w:t>
            </w:r>
            <w:r w:rsidRPr="00DF0381">
              <w:rPr>
                <w:rFonts w:ascii="Times New Roman" w:eastAsia="Times New Roman" w:hAnsi="Times New Roman" w:cs="Times New Roman"/>
                <w:sz w:val="24"/>
                <w:szCs w:val="24"/>
                <w:lang w:eastAsia="ru-RU"/>
              </w:rPr>
              <w:t>формулировать и отстаивать свое мнение</w:t>
            </w:r>
          </w:p>
        </w:tc>
        <w:tc>
          <w:tcPr>
            <w:tcW w:w="1102" w:type="pct"/>
            <w:gridSpan w:val="4"/>
          </w:tcPr>
          <w:p w14:paraId="2BE32C67" w14:textId="77777777" w:rsidR="00BE3E7E" w:rsidRPr="00DF0381"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035" w:type="pct"/>
          </w:tcPr>
          <w:p w14:paraId="452B3B84" w14:textId="77777777" w:rsidR="00BE3E7E" w:rsidRPr="00DF0381"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DF0381">
              <w:rPr>
                <w:rFonts w:ascii="Times New Roman" w:eastAsia="Times New Roman" w:hAnsi="Times New Roman" w:cs="Times New Roman"/>
                <w:sz w:val="24"/>
                <w:szCs w:val="24"/>
                <w:lang w:eastAsia="ru-RU"/>
              </w:rPr>
              <w:t>учитывать и координировать различные мнения и позиции</w:t>
            </w:r>
          </w:p>
        </w:tc>
        <w:tc>
          <w:tcPr>
            <w:tcW w:w="950" w:type="pct"/>
            <w:vMerge/>
          </w:tcPr>
          <w:p w14:paraId="269722F7" w14:textId="77777777" w:rsidR="00BE3E7E" w:rsidRPr="00DF0381"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r w:rsidR="00BE3E7E" w:rsidRPr="00DF0381" w14:paraId="0E138A12" w14:textId="77777777" w:rsidTr="00195DD5">
        <w:tc>
          <w:tcPr>
            <w:tcW w:w="810" w:type="pct"/>
            <w:vMerge/>
          </w:tcPr>
          <w:p w14:paraId="1DFD79D0" w14:textId="77777777" w:rsidR="00BE3E7E" w:rsidRPr="00DF0381"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3240" w:type="pct"/>
            <w:gridSpan w:val="7"/>
          </w:tcPr>
          <w:p w14:paraId="2036EBCB" w14:textId="77777777" w:rsidR="00BE3E7E" w:rsidRPr="00DF0381"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F0381">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c>
          <w:tcPr>
            <w:tcW w:w="950" w:type="pct"/>
          </w:tcPr>
          <w:p w14:paraId="76008C4E" w14:textId="77777777" w:rsidR="00BE3E7E" w:rsidRPr="00DF0381"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bl>
    <w:p w14:paraId="1EA4803A" w14:textId="77777777" w:rsidR="00BE3E7E" w:rsidRPr="00DF0381" w:rsidRDefault="00BE3E7E" w:rsidP="00BE3E7E">
      <w:pPr>
        <w:rPr>
          <w:rFonts w:ascii="Times New Roman" w:hAnsi="Times New Roman" w:cs="Times New Roman"/>
        </w:rPr>
      </w:pPr>
    </w:p>
    <w:p w14:paraId="3950BB9F" w14:textId="77777777" w:rsidR="00BE3E7E" w:rsidRPr="00DF0381" w:rsidRDefault="00BE3E7E">
      <w:pPr>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br w:type="page"/>
      </w:r>
    </w:p>
    <w:p w14:paraId="3C6D7E98" w14:textId="535D7CA4" w:rsidR="00C35589" w:rsidRPr="00DF0381" w:rsidRDefault="00C35589" w:rsidP="00C35589">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lastRenderedPageBreak/>
        <w:t xml:space="preserve">Приложение № 7 </w:t>
      </w:r>
    </w:p>
    <w:p w14:paraId="4F9E6BED" w14:textId="77777777" w:rsidR="00C35589" w:rsidRPr="00DF0381" w:rsidRDefault="00C35589" w:rsidP="00C35589">
      <w:pPr>
        <w:spacing w:after="0" w:line="240" w:lineRule="auto"/>
        <w:jc w:val="right"/>
        <w:rPr>
          <w:rFonts w:ascii="Times New Roman" w:eastAsia="Times New Roman" w:hAnsi="Times New Roman" w:cs="Times New Roman"/>
          <w:bCs/>
          <w:sz w:val="24"/>
          <w:szCs w:val="24"/>
          <w:lang w:eastAsia="ru-RU"/>
        </w:rPr>
      </w:pPr>
      <w:r w:rsidRPr="00DF0381">
        <w:rPr>
          <w:rFonts w:ascii="Times New Roman" w:eastAsia="Times New Roman" w:hAnsi="Times New Roman" w:cs="Times New Roman"/>
          <w:bCs/>
          <w:sz w:val="24"/>
          <w:szCs w:val="24"/>
          <w:lang w:eastAsia="ru-RU"/>
        </w:rPr>
        <w:t>к Положению</w:t>
      </w:r>
    </w:p>
    <w:p w14:paraId="09B8E48F" w14:textId="26DB0C24" w:rsidR="00BE3E7E" w:rsidRPr="00DF0381" w:rsidRDefault="005E2EE2" w:rsidP="00BE3E7E">
      <w:pPr>
        <w:jc w:val="right"/>
        <w:rPr>
          <w:rFonts w:ascii="Times New Roman" w:eastAsia="Times New Roman" w:hAnsi="Times New Roman" w:cs="Times New Roman"/>
          <w:sz w:val="24"/>
          <w:szCs w:val="24"/>
          <w:lang w:eastAsia="ru-RU"/>
        </w:rPr>
      </w:pPr>
      <w:r w:rsidRPr="00DF0381">
        <w:rPr>
          <w:rFonts w:ascii="Times New Roman" w:eastAsia="Times New Roman" w:hAnsi="Times New Roman" w:cs="Times New Roman"/>
          <w:bCs/>
          <w:sz w:val="24"/>
          <w:szCs w:val="24"/>
          <w:lang w:eastAsia="ru-RU"/>
        </w:rPr>
        <w:t xml:space="preserve"> </w:t>
      </w:r>
      <w:r w:rsidRPr="00DF0381">
        <w:rPr>
          <w:rFonts w:ascii="Times New Roman" w:eastAsia="Times New Roman" w:hAnsi="Times New Roman" w:cs="Times New Roman"/>
          <w:sz w:val="24"/>
          <w:szCs w:val="24"/>
          <w:lang w:eastAsia="ru-RU"/>
        </w:rPr>
        <w:t xml:space="preserve"> </w:t>
      </w:r>
    </w:p>
    <w:p w14:paraId="404665C2" w14:textId="46B43F16" w:rsidR="00073275" w:rsidRPr="00DF0381" w:rsidRDefault="005E2EE2" w:rsidP="00BE3E7E">
      <w:pPr>
        <w:spacing w:after="0"/>
        <w:jc w:val="center"/>
        <w:rPr>
          <w:rFonts w:ascii="Times New Roman" w:eastAsia="Times New Roman" w:hAnsi="Times New Roman" w:cs="Times New Roman"/>
          <w:b/>
          <w:sz w:val="24"/>
          <w:szCs w:val="24"/>
          <w:lang w:eastAsia="ru-RU"/>
        </w:rPr>
      </w:pPr>
      <w:r w:rsidRPr="00DF0381">
        <w:rPr>
          <w:rFonts w:ascii="Times New Roman" w:eastAsia="Times New Roman" w:hAnsi="Times New Roman" w:cs="Times New Roman"/>
          <w:b/>
          <w:sz w:val="24"/>
          <w:szCs w:val="24"/>
          <w:lang w:eastAsia="ru-RU"/>
        </w:rPr>
        <w:t>Отчет о самообследовании</w:t>
      </w:r>
    </w:p>
    <w:p w14:paraId="2CFFEFA9" w14:textId="77777777" w:rsidR="00CD5CE8" w:rsidRPr="00DF0381" w:rsidRDefault="00CD5CE8" w:rsidP="00BE3E7E">
      <w:pPr>
        <w:spacing w:after="0"/>
        <w:jc w:val="center"/>
        <w:rPr>
          <w:rFonts w:ascii="Times New Roman" w:hAnsi="Times New Roman" w:cs="Times New Roman"/>
          <w:b/>
          <w:sz w:val="24"/>
        </w:rPr>
      </w:pPr>
      <w:r w:rsidRPr="00DF0381">
        <w:rPr>
          <w:rFonts w:ascii="Times New Roman" w:hAnsi="Times New Roman" w:cs="Times New Roman"/>
          <w:b/>
          <w:sz w:val="24"/>
        </w:rPr>
        <w:t>(аналитическая часть)</w:t>
      </w:r>
    </w:p>
    <w:p w14:paraId="7199E57B" w14:textId="77777777" w:rsidR="00CD5CE8" w:rsidRPr="00DF0381" w:rsidRDefault="00CD5CE8" w:rsidP="00CD5CE8">
      <w:pPr>
        <w:spacing w:after="4" w:line="238" w:lineRule="auto"/>
        <w:ind w:left="10"/>
        <w:rPr>
          <w:rFonts w:ascii="Times New Roman" w:hAnsi="Times New Roman" w:cs="Times New Roman"/>
          <w:sz w:val="24"/>
          <w:szCs w:val="24"/>
        </w:rPr>
      </w:pPr>
      <w:r w:rsidRPr="00DF0381">
        <w:rPr>
          <w:rFonts w:ascii="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14:paraId="38059DA4" w14:textId="77777777" w:rsidR="00CD5CE8" w:rsidRPr="00DF0381" w:rsidRDefault="00CD5CE8" w:rsidP="00CD5CE8">
      <w:pPr>
        <w:spacing w:after="0" w:line="245" w:lineRule="auto"/>
        <w:ind w:left="20" w:right="182" w:hanging="10"/>
        <w:rPr>
          <w:rFonts w:ascii="Times New Roman" w:hAnsi="Times New Roman" w:cs="Times New Roman"/>
          <w:sz w:val="24"/>
          <w:szCs w:val="24"/>
        </w:rPr>
      </w:pPr>
      <w:r w:rsidRPr="00DF0381">
        <w:rPr>
          <w:rFonts w:ascii="Times New Roman" w:hAnsi="Times New Roman" w:cs="Times New Roman"/>
          <w:sz w:val="24"/>
          <w:szCs w:val="24"/>
        </w:rPr>
        <w:t xml:space="preserve">Констатация точек роста и управленческих решений, которые их обеспечили. </w:t>
      </w:r>
    </w:p>
    <w:p w14:paraId="4A7D5D17" w14:textId="77777777" w:rsidR="00CD5CE8" w:rsidRPr="00DF0381" w:rsidRDefault="00CD5CE8" w:rsidP="00CD5CE8">
      <w:pPr>
        <w:spacing w:after="0" w:line="245" w:lineRule="auto"/>
        <w:ind w:left="20" w:right="182" w:hanging="10"/>
        <w:rPr>
          <w:rFonts w:ascii="Times New Roman" w:hAnsi="Times New Roman" w:cs="Times New Roman"/>
          <w:sz w:val="24"/>
          <w:szCs w:val="24"/>
        </w:rPr>
      </w:pPr>
      <w:r w:rsidRPr="00DF0381">
        <w:rPr>
          <w:rFonts w:ascii="Times New Roman" w:hAnsi="Times New Roman" w:cs="Times New Roman"/>
          <w:sz w:val="24"/>
          <w:szCs w:val="24"/>
        </w:rPr>
        <w:t>Объяснение причин отрицательной динамики по отдельным показателям (если она есть).</w:t>
      </w:r>
    </w:p>
    <w:p w14:paraId="46692441" w14:textId="77777777" w:rsidR="00CD5CE8" w:rsidRPr="00DF0381" w:rsidRDefault="00CD5CE8" w:rsidP="00CD5CE8">
      <w:pPr>
        <w:jc w:val="both"/>
        <w:rPr>
          <w:rFonts w:ascii="Times New Roman" w:hAnsi="Times New Roman" w:cs="Times New Roman"/>
          <w:sz w:val="24"/>
          <w:szCs w:val="24"/>
        </w:rPr>
      </w:pPr>
      <w:r w:rsidRPr="00DF0381">
        <w:rPr>
          <w:rFonts w:ascii="Times New Roman" w:hAnsi="Times New Roman" w:cs="Times New Roman"/>
          <w:sz w:val="24"/>
          <w:szCs w:val="24"/>
        </w:rPr>
        <w:t>Общий вывод о результатах самообследования.</w:t>
      </w:r>
    </w:p>
    <w:p w14:paraId="4AA0B6D7" w14:textId="77777777" w:rsidR="00CD5CE8" w:rsidRPr="00DF0381" w:rsidRDefault="00CD5CE8" w:rsidP="00CD5CE8">
      <w:pPr>
        <w:jc w:val="both"/>
        <w:rPr>
          <w:rFonts w:ascii="Times New Roman" w:hAnsi="Times New Roman" w:cs="Times New Roman"/>
          <w:sz w:val="24"/>
          <w:szCs w:val="24"/>
        </w:rPr>
      </w:pPr>
      <w:r w:rsidRPr="00DF0381">
        <w:rPr>
          <w:rFonts w:ascii="Times New Roman" w:hAnsi="Times New Roman" w:cs="Times New Roman"/>
          <w:sz w:val="24"/>
          <w:szCs w:val="24"/>
        </w:rPr>
        <w:t>Образовательная организация вправе расширить перечень критериев самообследования.</w:t>
      </w:r>
    </w:p>
    <w:tbl>
      <w:tblPr>
        <w:tblStyle w:val="aa"/>
        <w:tblW w:w="9493" w:type="dxa"/>
        <w:tblLayout w:type="fixed"/>
        <w:tblLook w:val="04A0" w:firstRow="1" w:lastRow="0" w:firstColumn="1" w:lastColumn="0" w:noHBand="0" w:noVBand="1"/>
      </w:tblPr>
      <w:tblGrid>
        <w:gridCol w:w="988"/>
        <w:gridCol w:w="2693"/>
        <w:gridCol w:w="5812"/>
      </w:tblGrid>
      <w:tr w:rsidR="00CD5CE8" w:rsidRPr="00DF0381" w14:paraId="2A7BD47D" w14:textId="77777777" w:rsidTr="00DE4033">
        <w:tc>
          <w:tcPr>
            <w:tcW w:w="988" w:type="dxa"/>
          </w:tcPr>
          <w:p w14:paraId="12933F28" w14:textId="77777777" w:rsidR="00CD5CE8" w:rsidRPr="00DF0381" w:rsidRDefault="00CD5CE8" w:rsidP="00CB3436">
            <w:pPr>
              <w:ind w:right="-145"/>
              <w:jc w:val="center"/>
              <w:rPr>
                <w:rFonts w:ascii="Times New Roman" w:hAnsi="Times New Roman" w:cs="Times New Roman"/>
                <w:sz w:val="24"/>
                <w:szCs w:val="24"/>
              </w:rPr>
            </w:pPr>
            <w:r w:rsidRPr="00DF0381">
              <w:rPr>
                <w:rFonts w:ascii="Times New Roman" w:hAnsi="Times New Roman" w:cs="Times New Roman"/>
                <w:sz w:val="24"/>
                <w:szCs w:val="24"/>
              </w:rPr>
              <w:t>№ раздела</w:t>
            </w:r>
          </w:p>
        </w:tc>
        <w:tc>
          <w:tcPr>
            <w:tcW w:w="2693" w:type="dxa"/>
          </w:tcPr>
          <w:p w14:paraId="35EAAE55" w14:textId="77777777" w:rsidR="00CD5CE8" w:rsidRPr="00DF0381" w:rsidRDefault="00CD5CE8" w:rsidP="00CB3436">
            <w:pPr>
              <w:jc w:val="center"/>
              <w:rPr>
                <w:rFonts w:ascii="Times New Roman" w:hAnsi="Times New Roman" w:cs="Times New Roman"/>
                <w:sz w:val="24"/>
                <w:szCs w:val="24"/>
              </w:rPr>
            </w:pPr>
            <w:r w:rsidRPr="00DF0381">
              <w:rPr>
                <w:rFonts w:ascii="Times New Roman" w:hAnsi="Times New Roman" w:cs="Times New Roman"/>
                <w:sz w:val="24"/>
                <w:szCs w:val="24"/>
              </w:rPr>
              <w:t>Название раздела</w:t>
            </w:r>
          </w:p>
        </w:tc>
        <w:tc>
          <w:tcPr>
            <w:tcW w:w="5812" w:type="dxa"/>
          </w:tcPr>
          <w:p w14:paraId="072ED3B1" w14:textId="77777777" w:rsidR="00CD5CE8" w:rsidRPr="00DF0381" w:rsidRDefault="00CD5CE8" w:rsidP="00CB3436">
            <w:pPr>
              <w:jc w:val="center"/>
              <w:rPr>
                <w:rFonts w:ascii="Times New Roman" w:hAnsi="Times New Roman" w:cs="Times New Roman"/>
                <w:sz w:val="24"/>
                <w:szCs w:val="24"/>
              </w:rPr>
            </w:pPr>
            <w:r w:rsidRPr="00DF0381">
              <w:rPr>
                <w:rFonts w:ascii="Times New Roman" w:hAnsi="Times New Roman" w:cs="Times New Roman"/>
                <w:sz w:val="24"/>
                <w:szCs w:val="24"/>
              </w:rPr>
              <w:t>Содержание раздела</w:t>
            </w:r>
          </w:p>
        </w:tc>
      </w:tr>
      <w:tr w:rsidR="00CD5CE8" w:rsidRPr="00DF0381" w14:paraId="438D16B6" w14:textId="77777777" w:rsidTr="00DE4033">
        <w:tc>
          <w:tcPr>
            <w:tcW w:w="988" w:type="dxa"/>
          </w:tcPr>
          <w:p w14:paraId="6B93992C" w14:textId="77777777" w:rsidR="00CD5CE8" w:rsidRPr="00DF0381" w:rsidRDefault="00CD5CE8" w:rsidP="00DE4033">
            <w:pPr>
              <w:pStyle w:val="af"/>
              <w:numPr>
                <w:ilvl w:val="0"/>
                <w:numId w:val="22"/>
              </w:numPr>
              <w:ind w:left="313" w:right="-145" w:firstLine="47"/>
              <w:jc w:val="center"/>
              <w:rPr>
                <w:rFonts w:ascii="Times New Roman" w:hAnsi="Times New Roman" w:cs="Times New Roman"/>
                <w:sz w:val="24"/>
                <w:szCs w:val="24"/>
              </w:rPr>
            </w:pPr>
          </w:p>
        </w:tc>
        <w:tc>
          <w:tcPr>
            <w:tcW w:w="2693" w:type="dxa"/>
          </w:tcPr>
          <w:p w14:paraId="18681E0E" w14:textId="77777777" w:rsidR="00CD5CE8" w:rsidRPr="00DF0381" w:rsidRDefault="00CD5CE8" w:rsidP="00CB3436">
            <w:pPr>
              <w:jc w:val="center"/>
              <w:rPr>
                <w:rFonts w:ascii="Times New Roman" w:hAnsi="Times New Roman" w:cs="Times New Roman"/>
                <w:sz w:val="24"/>
                <w:szCs w:val="24"/>
              </w:rPr>
            </w:pPr>
            <w:r w:rsidRPr="00DF0381">
              <w:rPr>
                <w:rFonts w:ascii="Times New Roman" w:hAnsi="Times New Roman" w:cs="Times New Roman"/>
                <w:sz w:val="24"/>
                <w:szCs w:val="24"/>
              </w:rPr>
              <w:t>Общая характеристика образовательной деятельности ОО</w:t>
            </w:r>
          </w:p>
        </w:tc>
        <w:tc>
          <w:tcPr>
            <w:tcW w:w="5812" w:type="dxa"/>
          </w:tcPr>
          <w:p w14:paraId="6D55B64E" w14:textId="77777777" w:rsidR="00CD5CE8" w:rsidRPr="00DF0381" w:rsidRDefault="00CD5CE8" w:rsidP="00CB3436">
            <w:pPr>
              <w:rPr>
                <w:rFonts w:ascii="Times New Roman" w:hAnsi="Times New Roman" w:cs="Times New Roman"/>
                <w:sz w:val="24"/>
                <w:szCs w:val="24"/>
              </w:rPr>
            </w:pPr>
            <w:r w:rsidRPr="00DF0381">
              <w:rPr>
                <w:rFonts w:ascii="Times New Roman" w:hAnsi="Times New Roman" w:cs="Times New Roman"/>
                <w:sz w:val="24"/>
                <w:szCs w:val="24"/>
              </w:rPr>
              <w:t>Полное наименование и контактная информация ОО в соответствии с Уставом</w:t>
            </w:r>
          </w:p>
          <w:p w14:paraId="0C3FC986" w14:textId="77777777" w:rsidR="00CD5CE8" w:rsidRPr="00DF0381" w:rsidRDefault="00CD5CE8" w:rsidP="00CB3436">
            <w:pPr>
              <w:spacing w:after="1" w:line="248" w:lineRule="auto"/>
              <w:ind w:left="5" w:right="605"/>
              <w:rPr>
                <w:rFonts w:ascii="Times New Roman" w:hAnsi="Times New Roman" w:cs="Times New Roman"/>
                <w:sz w:val="24"/>
                <w:szCs w:val="24"/>
              </w:rPr>
            </w:pPr>
            <w:r w:rsidRPr="00DF0381">
              <w:rPr>
                <w:rFonts w:ascii="Times New Roman" w:hAnsi="Times New Roman" w:cs="Times New Roman"/>
                <w:sz w:val="24"/>
                <w:szCs w:val="24"/>
              </w:rPr>
              <w:t xml:space="preserve">Наличие лицензии на осуществление образовательной деятельности с указанием всех адресов и </w:t>
            </w:r>
            <w:proofErr w:type="gramStart"/>
            <w:r w:rsidRPr="00DF0381">
              <w:rPr>
                <w:rFonts w:ascii="Times New Roman" w:hAnsi="Times New Roman" w:cs="Times New Roman"/>
                <w:sz w:val="24"/>
                <w:szCs w:val="24"/>
              </w:rPr>
              <w:t>видов реализуемых образовательных программ с указанием всех адресов</w:t>
            </w:r>
            <w:proofErr w:type="gramEnd"/>
            <w:r w:rsidRPr="00DF0381">
              <w:rPr>
                <w:rFonts w:ascii="Times New Roman" w:hAnsi="Times New Roman" w:cs="Times New Roman"/>
                <w:sz w:val="24"/>
                <w:szCs w:val="24"/>
              </w:rPr>
              <w:t xml:space="preserve"> и видов реализуемых образовательных программ.</w:t>
            </w:r>
          </w:p>
          <w:p w14:paraId="0622BE79" w14:textId="77777777" w:rsidR="00CD5CE8" w:rsidRPr="00DF0381" w:rsidRDefault="00CD5CE8" w:rsidP="00CB3436">
            <w:pPr>
              <w:ind w:left="10"/>
              <w:rPr>
                <w:rFonts w:ascii="Times New Roman" w:hAnsi="Times New Roman" w:cs="Times New Roman"/>
                <w:sz w:val="24"/>
                <w:szCs w:val="24"/>
              </w:rPr>
            </w:pPr>
            <w:r w:rsidRPr="00DF0381">
              <w:rPr>
                <w:rFonts w:ascii="Times New Roman" w:hAnsi="Times New Roman" w:cs="Times New Roman"/>
                <w:sz w:val="24"/>
                <w:szCs w:val="24"/>
              </w:rPr>
              <w:t>Взаимодействие с организациями-партнерами, органами исполнительной власти.</w:t>
            </w:r>
          </w:p>
          <w:p w14:paraId="7DF1E28C" w14:textId="77777777" w:rsidR="00CD5CE8" w:rsidRPr="00DF0381" w:rsidRDefault="00CD5CE8" w:rsidP="00CB3436">
            <w:pPr>
              <w:jc w:val="both"/>
              <w:rPr>
                <w:rFonts w:ascii="Times New Roman" w:hAnsi="Times New Roman" w:cs="Times New Roman"/>
                <w:sz w:val="24"/>
                <w:szCs w:val="24"/>
              </w:rPr>
            </w:pPr>
            <w:r w:rsidRPr="00DF0381">
              <w:rPr>
                <w:rFonts w:ascii="Times New Roman" w:hAnsi="Times New Roman" w:cs="Times New Roman"/>
                <w:sz w:val="24"/>
                <w:szCs w:val="24"/>
              </w:rPr>
              <w:t>Инновационная деятельность на уровне ФИП, РИП (при наличии)</w:t>
            </w:r>
          </w:p>
        </w:tc>
      </w:tr>
      <w:tr w:rsidR="00CD5CE8" w:rsidRPr="00DF0381" w14:paraId="22BACC21" w14:textId="77777777" w:rsidTr="00DE4033">
        <w:tc>
          <w:tcPr>
            <w:tcW w:w="988" w:type="dxa"/>
          </w:tcPr>
          <w:p w14:paraId="16AD15B8" w14:textId="77777777" w:rsidR="00CD5CE8" w:rsidRPr="00DF0381"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0926DFE8" w14:textId="77777777" w:rsidR="00CD5CE8" w:rsidRPr="00DF0381" w:rsidRDefault="00CD5CE8" w:rsidP="00CB3436">
            <w:pPr>
              <w:spacing w:line="259" w:lineRule="auto"/>
              <w:ind w:left="19" w:firstLine="10"/>
              <w:rPr>
                <w:rFonts w:ascii="Times New Roman" w:hAnsi="Times New Roman" w:cs="Times New Roman"/>
                <w:sz w:val="24"/>
                <w:szCs w:val="24"/>
              </w:rPr>
            </w:pPr>
            <w:r w:rsidRPr="00DF0381">
              <w:rPr>
                <w:rFonts w:ascii="Times New Roman" w:hAnsi="Times New Roman" w:cs="Times New Roman"/>
                <w:sz w:val="24"/>
                <w:szCs w:val="24"/>
              </w:rPr>
              <w:t>Система управления ОО</w:t>
            </w:r>
          </w:p>
        </w:tc>
        <w:tc>
          <w:tcPr>
            <w:tcW w:w="5812" w:type="dxa"/>
          </w:tcPr>
          <w:p w14:paraId="33687344" w14:textId="77777777" w:rsidR="00CD5CE8" w:rsidRPr="00DF0381" w:rsidRDefault="00CD5CE8" w:rsidP="00CB3436">
            <w:pPr>
              <w:spacing w:after="15" w:line="259" w:lineRule="auto"/>
              <w:ind w:left="19"/>
              <w:rPr>
                <w:rFonts w:ascii="Times New Roman" w:hAnsi="Times New Roman" w:cs="Times New Roman"/>
                <w:sz w:val="24"/>
                <w:szCs w:val="24"/>
              </w:rPr>
            </w:pPr>
            <w:r w:rsidRPr="00DF0381">
              <w:rPr>
                <w:rFonts w:ascii="Times New Roman" w:hAnsi="Times New Roman" w:cs="Times New Roman"/>
                <w:sz w:val="24"/>
                <w:szCs w:val="24"/>
              </w:rPr>
              <w:t>Структура управления, включая органы коллегиального и общественного управления.</w:t>
            </w:r>
          </w:p>
          <w:p w14:paraId="491AC315" w14:textId="77777777" w:rsidR="00CD5CE8" w:rsidRPr="00DF0381" w:rsidRDefault="00CD5CE8" w:rsidP="00CB3436">
            <w:pPr>
              <w:tabs>
                <w:tab w:val="center" w:pos="3259"/>
              </w:tabs>
              <w:spacing w:line="259" w:lineRule="auto"/>
              <w:rPr>
                <w:rFonts w:ascii="Times New Roman" w:hAnsi="Times New Roman" w:cs="Times New Roman"/>
                <w:sz w:val="24"/>
                <w:szCs w:val="24"/>
              </w:rPr>
            </w:pPr>
            <w:r w:rsidRPr="00DF0381">
              <w:rPr>
                <w:rFonts w:ascii="Times New Roman" w:hAnsi="Times New Roman" w:cs="Times New Roman"/>
                <w:sz w:val="24"/>
                <w:szCs w:val="24"/>
              </w:rPr>
              <w:t>Взаимосвязь структур и органов управления</w:t>
            </w:r>
          </w:p>
        </w:tc>
      </w:tr>
      <w:tr w:rsidR="00CD5CE8" w:rsidRPr="00DF0381" w14:paraId="3C021495" w14:textId="77777777" w:rsidTr="00DE4033">
        <w:tc>
          <w:tcPr>
            <w:tcW w:w="988" w:type="dxa"/>
          </w:tcPr>
          <w:p w14:paraId="7335DD1C" w14:textId="77777777" w:rsidR="00CD5CE8" w:rsidRPr="00DF0381"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7470742E" w14:textId="77777777" w:rsidR="00CD5CE8" w:rsidRPr="00DF0381" w:rsidRDefault="00CD5CE8" w:rsidP="00CB3436">
            <w:pPr>
              <w:spacing w:line="259" w:lineRule="auto"/>
              <w:ind w:left="24" w:firstLine="10"/>
              <w:rPr>
                <w:rFonts w:ascii="Times New Roman" w:hAnsi="Times New Roman" w:cs="Times New Roman"/>
                <w:sz w:val="24"/>
                <w:szCs w:val="24"/>
              </w:rPr>
            </w:pPr>
            <w:r w:rsidRPr="00DF0381">
              <w:rPr>
                <w:rFonts w:ascii="Times New Roman" w:hAnsi="Times New Roman" w:cs="Times New Roman"/>
                <w:sz w:val="24"/>
                <w:szCs w:val="24"/>
              </w:rPr>
              <w:t>Содержание подготовки обучающихся</w:t>
            </w:r>
          </w:p>
        </w:tc>
        <w:tc>
          <w:tcPr>
            <w:tcW w:w="5812" w:type="dxa"/>
          </w:tcPr>
          <w:p w14:paraId="1925F00A" w14:textId="77777777" w:rsidR="00CD5CE8" w:rsidRPr="00DF0381" w:rsidRDefault="00CD5CE8" w:rsidP="00CB3436">
            <w:pPr>
              <w:spacing w:line="259" w:lineRule="auto"/>
              <w:ind w:left="19"/>
              <w:rPr>
                <w:rFonts w:ascii="Times New Roman" w:hAnsi="Times New Roman" w:cs="Times New Roman"/>
                <w:sz w:val="24"/>
                <w:szCs w:val="24"/>
              </w:rPr>
            </w:pPr>
            <w:r w:rsidRPr="00DF0381">
              <w:rPr>
                <w:rFonts w:ascii="Times New Roman" w:hAnsi="Times New Roman" w:cs="Times New Roman"/>
                <w:sz w:val="24"/>
                <w:szCs w:val="24"/>
              </w:rPr>
              <w:t>Виды реализуемых ООП.</w:t>
            </w:r>
          </w:p>
          <w:p w14:paraId="5F7675B0" w14:textId="77777777" w:rsidR="00CD5CE8" w:rsidRPr="00DF0381" w:rsidRDefault="00CD5CE8" w:rsidP="00CB3436">
            <w:pPr>
              <w:spacing w:line="254" w:lineRule="auto"/>
              <w:ind w:left="19" w:right="715"/>
              <w:rPr>
                <w:rFonts w:ascii="Times New Roman" w:hAnsi="Times New Roman" w:cs="Times New Roman"/>
                <w:sz w:val="24"/>
                <w:szCs w:val="24"/>
              </w:rPr>
            </w:pPr>
            <w:r w:rsidRPr="00DF0381">
              <w:rPr>
                <w:rFonts w:ascii="Times New Roman" w:hAnsi="Times New Roman" w:cs="Times New Roman"/>
                <w:sz w:val="24"/>
                <w:szCs w:val="24"/>
              </w:rPr>
              <w:t>Численность обучающихся, осваивающих ООП по уровням общего образования:</w:t>
            </w:r>
          </w:p>
          <w:p w14:paraId="5E8DDAC5" w14:textId="77777777" w:rsidR="00CD5CE8" w:rsidRPr="00DF0381" w:rsidRDefault="00CD5CE8" w:rsidP="00CB3436">
            <w:pPr>
              <w:spacing w:line="254" w:lineRule="auto"/>
              <w:ind w:left="19" w:right="715"/>
              <w:rPr>
                <w:rFonts w:ascii="Times New Roman" w:hAnsi="Times New Roman" w:cs="Times New Roman"/>
                <w:sz w:val="24"/>
                <w:szCs w:val="24"/>
              </w:rPr>
            </w:pPr>
            <w:r w:rsidRPr="00DF0381">
              <w:rPr>
                <w:rFonts w:ascii="Times New Roman" w:hAnsi="Times New Roman" w:cs="Times New Roman"/>
                <w:sz w:val="24"/>
                <w:szCs w:val="24"/>
              </w:rPr>
              <w:t xml:space="preserve"> — начального общего; </w:t>
            </w:r>
          </w:p>
          <w:p w14:paraId="030E9EBF" w14:textId="77777777" w:rsidR="00CD5CE8" w:rsidRPr="00DF0381" w:rsidRDefault="00CD5CE8" w:rsidP="00CB3436">
            <w:pPr>
              <w:spacing w:line="254" w:lineRule="auto"/>
              <w:ind w:left="19" w:right="715"/>
              <w:rPr>
                <w:rFonts w:ascii="Times New Roman" w:hAnsi="Times New Roman" w:cs="Times New Roman"/>
                <w:sz w:val="24"/>
                <w:szCs w:val="24"/>
              </w:rPr>
            </w:pPr>
            <w:r w:rsidRPr="00DF0381">
              <w:rPr>
                <w:rFonts w:ascii="Times New Roman" w:hAnsi="Times New Roman" w:cs="Times New Roman"/>
                <w:sz w:val="24"/>
                <w:szCs w:val="24"/>
              </w:rPr>
              <w:t xml:space="preserve">— основного общего; </w:t>
            </w:r>
          </w:p>
          <w:p w14:paraId="62ECBD6E" w14:textId="77777777" w:rsidR="00CD5CE8" w:rsidRPr="00DF0381" w:rsidRDefault="00CD5CE8" w:rsidP="00CB3436">
            <w:pPr>
              <w:spacing w:line="254" w:lineRule="auto"/>
              <w:ind w:left="19" w:right="715"/>
              <w:rPr>
                <w:rFonts w:ascii="Times New Roman" w:hAnsi="Times New Roman" w:cs="Times New Roman"/>
                <w:sz w:val="24"/>
                <w:szCs w:val="24"/>
              </w:rPr>
            </w:pPr>
            <w:r w:rsidRPr="00DF0381">
              <w:rPr>
                <w:rFonts w:ascii="Times New Roman" w:hAnsi="Times New Roman" w:cs="Times New Roman"/>
                <w:sz w:val="24"/>
                <w:szCs w:val="24"/>
              </w:rPr>
              <w:t>— среднего общего.</w:t>
            </w:r>
          </w:p>
          <w:p w14:paraId="2F2C2012" w14:textId="77777777" w:rsidR="00CD5CE8" w:rsidRPr="00DF0381" w:rsidRDefault="00CD5CE8" w:rsidP="00CB3436">
            <w:pPr>
              <w:spacing w:line="252" w:lineRule="auto"/>
              <w:ind w:left="29"/>
              <w:rPr>
                <w:rFonts w:ascii="Times New Roman" w:hAnsi="Times New Roman" w:cs="Times New Roman"/>
                <w:sz w:val="24"/>
                <w:szCs w:val="24"/>
              </w:rPr>
            </w:pPr>
            <w:r w:rsidRPr="00DF0381">
              <w:rPr>
                <w:rFonts w:ascii="Times New Roman" w:hAnsi="Times New Roman" w:cs="Times New Roman"/>
                <w:sz w:val="24"/>
                <w:szCs w:val="24"/>
              </w:rPr>
              <w:t>Количество индивидуальных учебных планов по разным категориям обучающихся.</w:t>
            </w:r>
          </w:p>
          <w:p w14:paraId="4AD72DBA" w14:textId="77777777" w:rsidR="00CD5CE8" w:rsidRPr="00DF0381" w:rsidRDefault="00CD5CE8" w:rsidP="00CB3436">
            <w:pPr>
              <w:spacing w:line="259" w:lineRule="auto"/>
              <w:ind w:left="34" w:right="624" w:hanging="5"/>
              <w:rPr>
                <w:rFonts w:ascii="Times New Roman" w:hAnsi="Times New Roman" w:cs="Times New Roman"/>
                <w:sz w:val="24"/>
                <w:szCs w:val="24"/>
              </w:rPr>
            </w:pPr>
            <w:r w:rsidRPr="00DF0381">
              <w:rPr>
                <w:rFonts w:ascii="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CD5CE8" w:rsidRPr="00DF0381" w14:paraId="7010ADC9" w14:textId="77777777" w:rsidTr="00DE4033">
        <w:tc>
          <w:tcPr>
            <w:tcW w:w="988" w:type="dxa"/>
          </w:tcPr>
          <w:p w14:paraId="36DC7411" w14:textId="77777777" w:rsidR="00CD5CE8" w:rsidRPr="00DF0381"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25D8525" w14:textId="77777777" w:rsidR="00CD5CE8" w:rsidRPr="00DF0381" w:rsidRDefault="00CD5CE8" w:rsidP="00CB3436">
            <w:pPr>
              <w:spacing w:line="259" w:lineRule="auto"/>
              <w:ind w:left="43"/>
              <w:rPr>
                <w:rFonts w:ascii="Times New Roman" w:hAnsi="Times New Roman" w:cs="Times New Roman"/>
                <w:sz w:val="24"/>
                <w:szCs w:val="24"/>
              </w:rPr>
            </w:pPr>
            <w:r w:rsidRPr="00DF0381">
              <w:rPr>
                <w:rFonts w:ascii="Times New Roman" w:hAnsi="Times New Roman" w:cs="Times New Roman"/>
                <w:sz w:val="24"/>
                <w:szCs w:val="24"/>
              </w:rPr>
              <w:t>Качество подготовки обучающихся</w:t>
            </w:r>
          </w:p>
        </w:tc>
        <w:tc>
          <w:tcPr>
            <w:tcW w:w="5812" w:type="dxa"/>
          </w:tcPr>
          <w:p w14:paraId="18C9B589" w14:textId="77777777" w:rsidR="00CD5CE8" w:rsidRPr="00DF0381" w:rsidRDefault="00CD5CE8" w:rsidP="00CB3436">
            <w:pPr>
              <w:spacing w:line="259" w:lineRule="auto"/>
              <w:ind w:left="34"/>
              <w:rPr>
                <w:rFonts w:ascii="Times New Roman" w:hAnsi="Times New Roman" w:cs="Times New Roman"/>
                <w:sz w:val="24"/>
                <w:szCs w:val="24"/>
              </w:rPr>
            </w:pPr>
            <w:r w:rsidRPr="00DF0381">
              <w:rPr>
                <w:rFonts w:ascii="Times New Roman" w:hAnsi="Times New Roman" w:cs="Times New Roman"/>
                <w:sz w:val="24"/>
                <w:szCs w:val="24"/>
              </w:rPr>
              <w:t>Успеваемость (без двоек) и качество (четверки, пятерки).</w:t>
            </w:r>
          </w:p>
          <w:p w14:paraId="0D45FB20" w14:textId="77777777" w:rsidR="00CD5CE8" w:rsidRPr="00DF0381" w:rsidRDefault="00CD5CE8" w:rsidP="00CB3436">
            <w:pPr>
              <w:spacing w:line="242" w:lineRule="auto"/>
              <w:ind w:left="39" w:hanging="5"/>
              <w:rPr>
                <w:rFonts w:ascii="Times New Roman" w:hAnsi="Times New Roman" w:cs="Times New Roman"/>
                <w:sz w:val="24"/>
                <w:szCs w:val="24"/>
              </w:rPr>
            </w:pPr>
            <w:r w:rsidRPr="00DF0381">
              <w:rPr>
                <w:rFonts w:ascii="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14:paraId="50BFB07F" w14:textId="77777777" w:rsidR="00CD5CE8" w:rsidRPr="00DF0381" w:rsidRDefault="00CD5CE8" w:rsidP="00CB3436">
            <w:pPr>
              <w:spacing w:line="265" w:lineRule="auto"/>
              <w:rPr>
                <w:rFonts w:ascii="Times New Roman" w:hAnsi="Times New Roman" w:cs="Times New Roman"/>
                <w:sz w:val="24"/>
                <w:szCs w:val="24"/>
              </w:rPr>
            </w:pPr>
            <w:r w:rsidRPr="00DF0381">
              <w:rPr>
                <w:rFonts w:ascii="Times New Roman" w:hAnsi="Times New Roman" w:cs="Times New Roman"/>
                <w:sz w:val="24"/>
                <w:szCs w:val="24"/>
              </w:rPr>
              <w:t>Количество призеров Всероссийской олимпиады школьников (по уровням).</w:t>
            </w:r>
          </w:p>
          <w:p w14:paraId="64E2E8FA" w14:textId="6D4877A9" w:rsidR="00CD5CE8" w:rsidRPr="00DF0381" w:rsidRDefault="00CD5CE8" w:rsidP="00CB3436">
            <w:pPr>
              <w:spacing w:line="241" w:lineRule="auto"/>
              <w:ind w:left="43" w:right="1325"/>
              <w:rPr>
                <w:rFonts w:ascii="Times New Roman" w:hAnsi="Times New Roman" w:cs="Times New Roman"/>
                <w:sz w:val="24"/>
                <w:szCs w:val="24"/>
              </w:rPr>
            </w:pPr>
            <w:r w:rsidRPr="00DF0381">
              <w:rPr>
                <w:rFonts w:ascii="Times New Roman" w:hAnsi="Times New Roman" w:cs="Times New Roman"/>
                <w:sz w:val="24"/>
                <w:szCs w:val="24"/>
              </w:rPr>
              <w:t xml:space="preserve">Количество учащихся, преодолевших установленный </w:t>
            </w:r>
            <w:r w:rsidRPr="00DF0381">
              <w:rPr>
                <w:rFonts w:ascii="Times New Roman" w:hAnsi="Times New Roman" w:cs="Times New Roman"/>
                <w:noProof/>
                <w:sz w:val="24"/>
                <w:szCs w:val="24"/>
                <w:lang w:eastAsia="ru-RU"/>
              </w:rPr>
              <w:drawing>
                <wp:inline distT="0" distB="0" distL="0" distR="0" wp14:anchorId="3A6AC478" wp14:editId="00703FB3">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0381">
              <w:rPr>
                <w:rFonts w:ascii="Times New Roman" w:hAnsi="Times New Roman" w:cs="Times New Roman"/>
                <w:sz w:val="24"/>
                <w:szCs w:val="24"/>
              </w:rPr>
              <w:t xml:space="preserve">минимальный порог в </w:t>
            </w:r>
            <w:r w:rsidRPr="00DF0381">
              <w:rPr>
                <w:rFonts w:ascii="Times New Roman" w:hAnsi="Times New Roman" w:cs="Times New Roman"/>
                <w:sz w:val="24"/>
                <w:szCs w:val="24"/>
              </w:rPr>
              <w:lastRenderedPageBreak/>
              <w:t>общегородских обязательных метапредметных диагностиках</w:t>
            </w:r>
          </w:p>
        </w:tc>
      </w:tr>
      <w:tr w:rsidR="00CD5CE8" w:rsidRPr="00DF0381" w14:paraId="06841077" w14:textId="77777777" w:rsidTr="00DE4033">
        <w:tc>
          <w:tcPr>
            <w:tcW w:w="988" w:type="dxa"/>
          </w:tcPr>
          <w:p w14:paraId="4AE7F899" w14:textId="77777777" w:rsidR="00CD5CE8" w:rsidRPr="00DF0381"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038D3BC" w14:textId="77777777" w:rsidR="00CD5CE8" w:rsidRPr="00DF0381" w:rsidRDefault="00CD5CE8" w:rsidP="00CB3436">
            <w:pPr>
              <w:spacing w:line="259" w:lineRule="auto"/>
              <w:ind w:left="53" w:firstLine="10"/>
              <w:rPr>
                <w:rFonts w:ascii="Times New Roman" w:hAnsi="Times New Roman" w:cs="Times New Roman"/>
                <w:sz w:val="24"/>
                <w:szCs w:val="24"/>
              </w:rPr>
            </w:pPr>
            <w:r w:rsidRPr="00DF0381">
              <w:rPr>
                <w:rFonts w:ascii="Times New Roman" w:hAnsi="Times New Roman" w:cs="Times New Roman"/>
                <w:sz w:val="24"/>
                <w:szCs w:val="24"/>
              </w:rPr>
              <w:t>Особенности организации учебного процесса</w:t>
            </w:r>
          </w:p>
        </w:tc>
        <w:tc>
          <w:tcPr>
            <w:tcW w:w="5812" w:type="dxa"/>
          </w:tcPr>
          <w:p w14:paraId="5F1F9814" w14:textId="77777777" w:rsidR="00CD5CE8" w:rsidRPr="00DF0381" w:rsidRDefault="00CD5CE8" w:rsidP="00CB3436">
            <w:pPr>
              <w:spacing w:line="259" w:lineRule="auto"/>
              <w:ind w:left="48"/>
              <w:rPr>
                <w:rFonts w:ascii="Times New Roman" w:hAnsi="Times New Roman" w:cs="Times New Roman"/>
                <w:sz w:val="24"/>
                <w:szCs w:val="24"/>
              </w:rPr>
            </w:pPr>
            <w:r w:rsidRPr="00DF0381">
              <w:rPr>
                <w:rFonts w:ascii="Times New Roman" w:hAnsi="Times New Roman" w:cs="Times New Roman"/>
                <w:sz w:val="24"/>
                <w:szCs w:val="24"/>
              </w:rPr>
              <w:t>Количество классов-комплектов.</w:t>
            </w:r>
          </w:p>
          <w:p w14:paraId="5A1A2DBA" w14:textId="77777777" w:rsidR="00CD5CE8" w:rsidRPr="00DF0381" w:rsidRDefault="00CD5CE8" w:rsidP="00CB3436">
            <w:pPr>
              <w:spacing w:line="266" w:lineRule="auto"/>
              <w:ind w:left="58" w:hanging="10"/>
              <w:rPr>
                <w:rFonts w:ascii="Times New Roman" w:hAnsi="Times New Roman" w:cs="Times New Roman"/>
                <w:sz w:val="24"/>
                <w:szCs w:val="24"/>
              </w:rPr>
            </w:pPr>
            <w:r w:rsidRPr="00DF0381">
              <w:rPr>
                <w:rFonts w:ascii="Times New Roman" w:hAnsi="Times New Roman" w:cs="Times New Roman"/>
                <w:sz w:val="24"/>
                <w:szCs w:val="24"/>
              </w:rPr>
              <w:t>Режим образовательной деятельности (одна/ две смены; пяти/ шестидневная неделя).</w:t>
            </w:r>
          </w:p>
          <w:p w14:paraId="39591914" w14:textId="77777777" w:rsidR="00CD5CE8" w:rsidRPr="00DF0381" w:rsidRDefault="00CD5CE8" w:rsidP="00CB3436">
            <w:pPr>
              <w:spacing w:after="2" w:line="253" w:lineRule="auto"/>
              <w:rPr>
                <w:rFonts w:ascii="Times New Roman" w:hAnsi="Times New Roman" w:cs="Times New Roman"/>
                <w:sz w:val="24"/>
                <w:szCs w:val="24"/>
              </w:rPr>
            </w:pPr>
            <w:r w:rsidRPr="00DF0381">
              <w:rPr>
                <w:rFonts w:ascii="Times New Roman" w:hAnsi="Times New Roman" w:cs="Times New Roman"/>
                <w:sz w:val="24"/>
                <w:szCs w:val="24"/>
              </w:rPr>
              <w:t xml:space="preserve">Продолжительность учебного года и каникул </w:t>
            </w:r>
          </w:p>
          <w:p w14:paraId="2A23EC4F" w14:textId="77777777" w:rsidR="00CD5CE8" w:rsidRPr="00DF0381" w:rsidRDefault="00CD5CE8" w:rsidP="00CB3436">
            <w:pPr>
              <w:spacing w:after="2" w:line="253" w:lineRule="auto"/>
              <w:rPr>
                <w:rFonts w:ascii="Times New Roman" w:hAnsi="Times New Roman" w:cs="Times New Roman"/>
                <w:sz w:val="24"/>
                <w:szCs w:val="24"/>
              </w:rPr>
            </w:pPr>
            <w:r w:rsidRPr="00DF0381">
              <w:rPr>
                <w:rFonts w:ascii="Times New Roman" w:hAnsi="Times New Roman" w:cs="Times New Roman"/>
                <w:sz w:val="24"/>
                <w:szCs w:val="24"/>
              </w:rPr>
              <w:t>Количество обучающихся, получающих образование:</w:t>
            </w:r>
          </w:p>
          <w:p w14:paraId="3F2D5696" w14:textId="77777777" w:rsidR="00CD5CE8" w:rsidRPr="00DF0381" w:rsidRDefault="00CD5CE8" w:rsidP="00CB3436">
            <w:pPr>
              <w:spacing w:after="2" w:line="253" w:lineRule="auto"/>
              <w:rPr>
                <w:rFonts w:ascii="Times New Roman" w:hAnsi="Times New Roman" w:cs="Times New Roman"/>
                <w:sz w:val="24"/>
                <w:szCs w:val="24"/>
              </w:rPr>
            </w:pPr>
            <w:r w:rsidRPr="00DF0381">
              <w:rPr>
                <w:rFonts w:ascii="Times New Roman" w:hAnsi="Times New Roman" w:cs="Times New Roman"/>
                <w:sz w:val="24"/>
                <w:szCs w:val="24"/>
              </w:rPr>
              <w:t xml:space="preserve">— в очно-заочной форме; </w:t>
            </w:r>
          </w:p>
          <w:p w14:paraId="495F81B2" w14:textId="77777777" w:rsidR="00CD5CE8" w:rsidRPr="00DF0381" w:rsidRDefault="00CD5CE8" w:rsidP="00CB3436">
            <w:pPr>
              <w:spacing w:after="2" w:line="253" w:lineRule="auto"/>
              <w:ind w:right="176"/>
              <w:rPr>
                <w:rFonts w:ascii="Times New Roman" w:hAnsi="Times New Roman" w:cs="Times New Roman"/>
                <w:sz w:val="24"/>
                <w:szCs w:val="24"/>
              </w:rPr>
            </w:pPr>
            <w:r w:rsidRPr="00DF0381">
              <w:rPr>
                <w:rFonts w:ascii="Times New Roman" w:hAnsi="Times New Roman" w:cs="Times New Roman"/>
                <w:sz w:val="24"/>
                <w:szCs w:val="24"/>
              </w:rPr>
              <w:t>— заочной форме.</w:t>
            </w:r>
          </w:p>
          <w:p w14:paraId="6FFF7542" w14:textId="77777777" w:rsidR="00CD5CE8" w:rsidRPr="00DF0381" w:rsidRDefault="00CD5CE8" w:rsidP="00CB3436">
            <w:pPr>
              <w:spacing w:after="9"/>
              <w:ind w:left="5" w:firstLine="10"/>
              <w:rPr>
                <w:rFonts w:ascii="Times New Roman" w:hAnsi="Times New Roman" w:cs="Times New Roman"/>
                <w:sz w:val="24"/>
                <w:szCs w:val="24"/>
              </w:rPr>
            </w:pPr>
            <w:r w:rsidRPr="00DF0381">
              <w:rPr>
                <w:rFonts w:ascii="Times New Roman" w:hAnsi="Times New Roman" w:cs="Times New Roman"/>
                <w:sz w:val="24"/>
                <w:szCs w:val="24"/>
              </w:rPr>
              <w:t>Соответствие режима учебной деятельности санитарно-гигиеническим требованиям.</w:t>
            </w:r>
          </w:p>
          <w:p w14:paraId="36425EE3" w14:textId="77777777" w:rsidR="00CD5CE8" w:rsidRPr="00DF0381" w:rsidRDefault="00CD5CE8" w:rsidP="00CB3436">
            <w:pPr>
              <w:spacing w:line="259" w:lineRule="auto"/>
              <w:ind w:left="10"/>
              <w:rPr>
                <w:rFonts w:ascii="Times New Roman" w:hAnsi="Times New Roman" w:cs="Times New Roman"/>
                <w:sz w:val="24"/>
                <w:szCs w:val="24"/>
              </w:rPr>
            </w:pPr>
            <w:r w:rsidRPr="00DF0381">
              <w:rPr>
                <w:rFonts w:ascii="Times New Roman" w:hAnsi="Times New Roman" w:cs="Times New Roman"/>
                <w:sz w:val="24"/>
                <w:szCs w:val="24"/>
              </w:rPr>
              <w:t>Наличие ООП того или иного уровня, реализуемых в сетевой форме.</w:t>
            </w:r>
          </w:p>
          <w:p w14:paraId="2B3EF253" w14:textId="77777777" w:rsidR="00CD5CE8" w:rsidRPr="00DF0381" w:rsidRDefault="00CD5CE8" w:rsidP="00CB3436">
            <w:pPr>
              <w:spacing w:line="259" w:lineRule="auto"/>
              <w:ind w:left="10"/>
              <w:rPr>
                <w:rFonts w:ascii="Times New Roman" w:hAnsi="Times New Roman" w:cs="Times New Roman"/>
                <w:sz w:val="24"/>
                <w:szCs w:val="24"/>
              </w:rPr>
            </w:pPr>
            <w:r w:rsidRPr="00DF0381">
              <w:rPr>
                <w:rFonts w:ascii="Times New Roman" w:hAnsi="Times New Roman" w:cs="Times New Roman"/>
                <w:sz w:val="24"/>
                <w:szCs w:val="24"/>
              </w:rPr>
              <w:t>Количество обучающихся, осваивающих ООП:</w:t>
            </w:r>
          </w:p>
          <w:p w14:paraId="28E3150C" w14:textId="77777777" w:rsidR="00CD5CE8" w:rsidRPr="00DF0381" w:rsidRDefault="00CD5CE8" w:rsidP="00CB3436">
            <w:pPr>
              <w:spacing w:line="259" w:lineRule="auto"/>
              <w:rPr>
                <w:rFonts w:ascii="Times New Roman" w:hAnsi="Times New Roman" w:cs="Times New Roman"/>
                <w:sz w:val="24"/>
                <w:szCs w:val="24"/>
              </w:rPr>
            </w:pPr>
            <w:r w:rsidRPr="00DF0381">
              <w:rPr>
                <w:rFonts w:ascii="Times New Roman" w:hAnsi="Times New Roman" w:cs="Times New Roman"/>
                <w:sz w:val="24"/>
                <w:szCs w:val="24"/>
              </w:rPr>
              <w:t>— с применением дистанционных технологий;</w:t>
            </w:r>
          </w:p>
          <w:p w14:paraId="2AAB3E5C" w14:textId="77777777" w:rsidR="00CD5CE8" w:rsidRPr="00DF0381" w:rsidRDefault="00CD5CE8" w:rsidP="00CB3436">
            <w:pPr>
              <w:spacing w:line="259" w:lineRule="auto"/>
              <w:ind w:left="58"/>
              <w:rPr>
                <w:rFonts w:ascii="Times New Roman" w:hAnsi="Times New Roman" w:cs="Times New Roman"/>
                <w:sz w:val="24"/>
                <w:szCs w:val="24"/>
              </w:rPr>
            </w:pPr>
            <w:r w:rsidRPr="00DF0381">
              <w:rPr>
                <w:rFonts w:ascii="Times New Roman" w:hAnsi="Times New Roman" w:cs="Times New Roman"/>
                <w:sz w:val="24"/>
                <w:szCs w:val="24"/>
              </w:rPr>
              <w:t>— с применением электронных средств обучения</w:t>
            </w:r>
          </w:p>
        </w:tc>
      </w:tr>
      <w:tr w:rsidR="00CD5CE8" w:rsidRPr="00DF0381" w14:paraId="603C0CA9" w14:textId="77777777" w:rsidTr="00DE4033">
        <w:tc>
          <w:tcPr>
            <w:tcW w:w="988" w:type="dxa"/>
          </w:tcPr>
          <w:p w14:paraId="13784BD2" w14:textId="77777777" w:rsidR="00CD5CE8" w:rsidRPr="00DF0381"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09017FAC" w14:textId="294B569D" w:rsidR="00CD5CE8" w:rsidRPr="00DF0381" w:rsidRDefault="00CD5CE8" w:rsidP="000A2CF2">
            <w:pPr>
              <w:spacing w:line="259" w:lineRule="auto"/>
              <w:ind w:left="13" w:right="8"/>
              <w:rPr>
                <w:rFonts w:ascii="Times New Roman" w:hAnsi="Times New Roman" w:cs="Times New Roman"/>
                <w:sz w:val="24"/>
                <w:szCs w:val="24"/>
              </w:rPr>
            </w:pPr>
            <w:r w:rsidRPr="00DF0381">
              <w:rPr>
                <w:rFonts w:ascii="Times New Roman" w:hAnsi="Times New Roman" w:cs="Times New Roman"/>
                <w:sz w:val="24"/>
                <w:szCs w:val="24"/>
              </w:rPr>
              <w:t>Информация о востребованност</w:t>
            </w:r>
            <w:r w:rsidR="000A2CF2">
              <w:rPr>
                <w:rFonts w:ascii="Times New Roman" w:hAnsi="Times New Roman" w:cs="Times New Roman"/>
                <w:sz w:val="24"/>
                <w:szCs w:val="24"/>
              </w:rPr>
              <w:t xml:space="preserve">и </w:t>
            </w:r>
            <w:r w:rsidRPr="00DF0381">
              <w:rPr>
                <w:rFonts w:ascii="Times New Roman" w:hAnsi="Times New Roman" w:cs="Times New Roman"/>
                <w:sz w:val="24"/>
                <w:szCs w:val="24"/>
              </w:rPr>
              <w:t>выпускников</w:t>
            </w:r>
          </w:p>
        </w:tc>
        <w:tc>
          <w:tcPr>
            <w:tcW w:w="5812" w:type="dxa"/>
          </w:tcPr>
          <w:p w14:paraId="198BAECC" w14:textId="77777777" w:rsidR="00CD5CE8" w:rsidRPr="00DF0381" w:rsidRDefault="00CD5CE8" w:rsidP="00CB3436">
            <w:pPr>
              <w:spacing w:after="17" w:line="225" w:lineRule="auto"/>
              <w:ind w:left="15" w:hanging="5"/>
              <w:rPr>
                <w:rFonts w:ascii="Times New Roman" w:hAnsi="Times New Roman" w:cs="Times New Roman"/>
                <w:sz w:val="24"/>
                <w:szCs w:val="24"/>
              </w:rPr>
            </w:pPr>
            <w:r w:rsidRPr="00DF0381">
              <w:rPr>
                <w:rFonts w:ascii="Times New Roman" w:hAnsi="Times New Roman" w:cs="Times New Roman"/>
                <w:sz w:val="24"/>
                <w:szCs w:val="24"/>
              </w:rPr>
              <w:t>Поступление в вузы выпускников профильных классов в соответствии с профилем.</w:t>
            </w:r>
          </w:p>
          <w:p w14:paraId="1EBD7C43" w14:textId="77777777" w:rsidR="00CD5CE8" w:rsidRPr="00DF0381" w:rsidRDefault="00CD5CE8" w:rsidP="00CB3436">
            <w:pPr>
              <w:spacing w:after="1"/>
              <w:ind w:left="10"/>
              <w:rPr>
                <w:rFonts w:ascii="Times New Roman" w:hAnsi="Times New Roman" w:cs="Times New Roman"/>
                <w:sz w:val="24"/>
                <w:szCs w:val="24"/>
              </w:rPr>
            </w:pPr>
            <w:r w:rsidRPr="00DF0381">
              <w:rPr>
                <w:rFonts w:ascii="Times New Roman" w:hAnsi="Times New Roman" w:cs="Times New Roman"/>
                <w:sz w:val="24"/>
                <w:szCs w:val="24"/>
              </w:rPr>
              <w:t>Процент поступления в вузы, ссузы от общего количества выпускников.</w:t>
            </w:r>
          </w:p>
          <w:p w14:paraId="6654DA00" w14:textId="77777777" w:rsidR="00CD5CE8" w:rsidRPr="00DF0381" w:rsidRDefault="00CD5CE8" w:rsidP="00CB3436">
            <w:pPr>
              <w:spacing w:line="259" w:lineRule="auto"/>
              <w:ind w:left="10"/>
              <w:rPr>
                <w:rFonts w:ascii="Times New Roman" w:hAnsi="Times New Roman" w:cs="Times New Roman"/>
                <w:sz w:val="24"/>
                <w:szCs w:val="24"/>
              </w:rPr>
            </w:pPr>
            <w:r w:rsidRPr="00DF0381">
              <w:rPr>
                <w:rFonts w:ascii="Times New Roman" w:hAnsi="Times New Roman" w:cs="Times New Roman"/>
                <w:sz w:val="24"/>
                <w:szCs w:val="24"/>
              </w:rPr>
              <w:t>Процент выпускников, трудоустроенных без продолжения получения образования</w:t>
            </w:r>
          </w:p>
        </w:tc>
      </w:tr>
      <w:tr w:rsidR="00CD5CE8" w:rsidRPr="00DF0381" w14:paraId="67CCD0CA" w14:textId="77777777" w:rsidTr="00DE4033">
        <w:tc>
          <w:tcPr>
            <w:tcW w:w="988" w:type="dxa"/>
          </w:tcPr>
          <w:p w14:paraId="7ABEA75A" w14:textId="77777777" w:rsidR="00CD5CE8" w:rsidRPr="00DF0381"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7F27207A" w14:textId="129A456E" w:rsidR="00CD5CE8" w:rsidRPr="00DF0381" w:rsidRDefault="00CD5CE8" w:rsidP="00CB3436">
            <w:pPr>
              <w:spacing w:line="259" w:lineRule="auto"/>
              <w:ind w:left="13" w:firstLine="5"/>
              <w:rPr>
                <w:rFonts w:ascii="Times New Roman" w:hAnsi="Times New Roman" w:cs="Times New Roman"/>
                <w:sz w:val="24"/>
                <w:szCs w:val="24"/>
              </w:rPr>
            </w:pPr>
            <w:r w:rsidRPr="00DF0381">
              <w:rPr>
                <w:rFonts w:ascii="Times New Roman" w:hAnsi="Times New Roman" w:cs="Times New Roman"/>
                <w:sz w:val="24"/>
                <w:szCs w:val="24"/>
              </w:rPr>
              <w:t>Кадр</w:t>
            </w:r>
            <w:r w:rsidR="000A2CF2">
              <w:rPr>
                <w:rFonts w:ascii="Times New Roman" w:hAnsi="Times New Roman" w:cs="Times New Roman"/>
                <w:sz w:val="24"/>
                <w:szCs w:val="24"/>
              </w:rPr>
              <w:t>овое обеспечение образовательно</w:t>
            </w:r>
            <w:r w:rsidRPr="00DF0381">
              <w:rPr>
                <w:rFonts w:ascii="Times New Roman" w:hAnsi="Times New Roman" w:cs="Times New Roman"/>
                <w:sz w:val="24"/>
                <w:szCs w:val="24"/>
              </w:rPr>
              <w:t>го процесса</w:t>
            </w:r>
          </w:p>
        </w:tc>
        <w:tc>
          <w:tcPr>
            <w:tcW w:w="5812" w:type="dxa"/>
          </w:tcPr>
          <w:p w14:paraId="1B15E108" w14:textId="77777777" w:rsidR="00CD5CE8" w:rsidRPr="00DF0381" w:rsidRDefault="00CD5CE8" w:rsidP="00CB3436">
            <w:pPr>
              <w:spacing w:line="259" w:lineRule="auto"/>
              <w:ind w:left="10"/>
              <w:rPr>
                <w:rFonts w:ascii="Times New Roman" w:hAnsi="Times New Roman" w:cs="Times New Roman"/>
                <w:sz w:val="24"/>
                <w:szCs w:val="24"/>
              </w:rPr>
            </w:pPr>
            <w:r w:rsidRPr="00DF0381">
              <w:rPr>
                <w:rFonts w:ascii="Times New Roman" w:hAnsi="Times New Roman" w:cs="Times New Roman"/>
                <w:sz w:val="24"/>
                <w:szCs w:val="24"/>
              </w:rPr>
              <w:t>Доля педагогических работников с высшим образованием.</w:t>
            </w:r>
          </w:p>
          <w:p w14:paraId="3166BB5C" w14:textId="77777777" w:rsidR="00CD5CE8" w:rsidRPr="00DF0381" w:rsidRDefault="00CD5CE8" w:rsidP="00CB3436">
            <w:pPr>
              <w:spacing w:line="259" w:lineRule="auto"/>
              <w:ind w:left="10"/>
              <w:rPr>
                <w:rFonts w:ascii="Times New Roman" w:hAnsi="Times New Roman" w:cs="Times New Roman"/>
                <w:sz w:val="24"/>
                <w:szCs w:val="24"/>
              </w:rPr>
            </w:pPr>
            <w:r w:rsidRPr="00DF0381">
              <w:rPr>
                <w:rFonts w:ascii="Times New Roman" w:hAnsi="Times New Roman" w:cs="Times New Roman"/>
                <w:sz w:val="24"/>
                <w:szCs w:val="24"/>
              </w:rPr>
              <w:t>Категорийность педагогических работников.</w:t>
            </w:r>
          </w:p>
          <w:p w14:paraId="4D2E8EE3" w14:textId="77777777" w:rsidR="00CD5CE8" w:rsidRPr="00DF0381" w:rsidRDefault="00CD5CE8" w:rsidP="00CB3436">
            <w:pPr>
              <w:spacing w:line="259" w:lineRule="auto"/>
              <w:ind w:left="10"/>
              <w:rPr>
                <w:rFonts w:ascii="Times New Roman" w:hAnsi="Times New Roman" w:cs="Times New Roman"/>
                <w:sz w:val="24"/>
                <w:szCs w:val="24"/>
              </w:rPr>
            </w:pPr>
            <w:r w:rsidRPr="00DF0381">
              <w:rPr>
                <w:rFonts w:ascii="Times New Roman" w:hAnsi="Times New Roman" w:cs="Times New Roman"/>
                <w:sz w:val="24"/>
                <w:szCs w:val="24"/>
              </w:rPr>
              <w:t>Группы педагогических работников по стажу работы.</w:t>
            </w:r>
          </w:p>
          <w:p w14:paraId="0E2C8BD6" w14:textId="77777777" w:rsidR="00CD5CE8" w:rsidRPr="00DF0381" w:rsidRDefault="00CD5CE8" w:rsidP="00CB3436">
            <w:pPr>
              <w:spacing w:line="259" w:lineRule="auto"/>
              <w:ind w:left="10"/>
              <w:rPr>
                <w:rFonts w:ascii="Times New Roman" w:hAnsi="Times New Roman" w:cs="Times New Roman"/>
                <w:sz w:val="24"/>
                <w:szCs w:val="24"/>
              </w:rPr>
            </w:pPr>
            <w:r w:rsidRPr="00DF0381">
              <w:rPr>
                <w:rFonts w:ascii="Times New Roman" w:hAnsi="Times New Roman" w:cs="Times New Roman"/>
                <w:sz w:val="24"/>
                <w:szCs w:val="24"/>
              </w:rPr>
              <w:t>Возрастной состав педагогических работников.</w:t>
            </w:r>
          </w:p>
          <w:p w14:paraId="5DFD3D66" w14:textId="77777777" w:rsidR="00CD5CE8" w:rsidRPr="00DF0381" w:rsidRDefault="00CD5CE8" w:rsidP="00CB3436">
            <w:pPr>
              <w:spacing w:line="259" w:lineRule="auto"/>
              <w:ind w:left="10" w:right="566"/>
              <w:rPr>
                <w:rFonts w:ascii="Times New Roman" w:hAnsi="Times New Roman" w:cs="Times New Roman"/>
                <w:sz w:val="24"/>
                <w:szCs w:val="24"/>
              </w:rPr>
            </w:pPr>
            <w:r w:rsidRPr="00DF0381">
              <w:rPr>
                <w:rFonts w:ascii="Times New Roman" w:hAnsi="Times New Roman" w:cs="Times New Roman"/>
                <w:sz w:val="24"/>
                <w:szCs w:val="24"/>
              </w:rPr>
              <w:t xml:space="preserve">Повышение квалификации педагогических работников. </w:t>
            </w:r>
          </w:p>
          <w:p w14:paraId="572955C8" w14:textId="77777777" w:rsidR="00CD5CE8" w:rsidRPr="00DF0381" w:rsidRDefault="00CD5CE8" w:rsidP="00CB3436">
            <w:pPr>
              <w:spacing w:line="259" w:lineRule="auto"/>
              <w:ind w:left="10" w:right="566"/>
              <w:rPr>
                <w:rFonts w:ascii="Times New Roman" w:hAnsi="Times New Roman" w:cs="Times New Roman"/>
                <w:sz w:val="24"/>
                <w:szCs w:val="24"/>
              </w:rPr>
            </w:pPr>
            <w:r w:rsidRPr="00DF0381">
              <w:rPr>
                <w:rFonts w:ascii="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CD5CE8" w:rsidRPr="00DF0381" w14:paraId="1D319600" w14:textId="77777777" w:rsidTr="00DE4033">
        <w:tc>
          <w:tcPr>
            <w:tcW w:w="988" w:type="dxa"/>
          </w:tcPr>
          <w:p w14:paraId="3772CE3E" w14:textId="77777777" w:rsidR="00CD5CE8" w:rsidRPr="00DF0381"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A5EF9D6" w14:textId="77777777" w:rsidR="00CD5CE8" w:rsidRPr="00DF0381" w:rsidRDefault="00CD5CE8" w:rsidP="00CB3436">
            <w:pPr>
              <w:spacing w:line="259" w:lineRule="auto"/>
              <w:ind w:left="13"/>
              <w:rPr>
                <w:rFonts w:ascii="Times New Roman" w:hAnsi="Times New Roman" w:cs="Times New Roman"/>
                <w:sz w:val="24"/>
                <w:szCs w:val="24"/>
              </w:rPr>
            </w:pPr>
            <w:r w:rsidRPr="00DF0381">
              <w:rPr>
                <w:rFonts w:ascii="Times New Roman" w:hAnsi="Times New Roman" w:cs="Times New Roman"/>
                <w:sz w:val="24"/>
                <w:szCs w:val="24"/>
              </w:rPr>
              <w:t>Учебно-методическое обеспечение образовательного процесса</w:t>
            </w:r>
          </w:p>
        </w:tc>
        <w:tc>
          <w:tcPr>
            <w:tcW w:w="5812" w:type="dxa"/>
          </w:tcPr>
          <w:p w14:paraId="38A3745D" w14:textId="77777777" w:rsidR="00CD5CE8" w:rsidRPr="00DF0381" w:rsidRDefault="00CD5CE8" w:rsidP="00CB3436">
            <w:pPr>
              <w:spacing w:line="228" w:lineRule="auto"/>
              <w:ind w:left="10" w:right="293" w:firstLine="10"/>
              <w:rPr>
                <w:rFonts w:ascii="Times New Roman" w:hAnsi="Times New Roman" w:cs="Times New Roman"/>
                <w:sz w:val="24"/>
                <w:szCs w:val="24"/>
              </w:rPr>
            </w:pPr>
            <w:r w:rsidRPr="00DF0381">
              <w:rPr>
                <w:rFonts w:ascii="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14:paraId="71B3E3A8" w14:textId="77777777" w:rsidR="00CD5CE8" w:rsidRPr="00DF0381" w:rsidRDefault="00CD5CE8" w:rsidP="00CB3436">
            <w:pPr>
              <w:spacing w:line="259" w:lineRule="auto"/>
              <w:ind w:left="10"/>
              <w:rPr>
                <w:rFonts w:ascii="Times New Roman" w:hAnsi="Times New Roman" w:cs="Times New Roman"/>
                <w:sz w:val="24"/>
                <w:szCs w:val="24"/>
              </w:rPr>
            </w:pPr>
            <w:r w:rsidRPr="00DF0381">
              <w:rPr>
                <w:rFonts w:ascii="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14:paraId="12543C1E" w14:textId="77777777" w:rsidR="00CD5CE8" w:rsidRPr="00DF0381" w:rsidRDefault="00CD5CE8" w:rsidP="00CD5CE8">
      <w:pPr>
        <w:jc w:val="center"/>
        <w:rPr>
          <w:rFonts w:ascii="Times New Roman" w:hAnsi="Times New Roman" w:cs="Times New Roman"/>
          <w:sz w:val="24"/>
        </w:rPr>
      </w:pPr>
    </w:p>
    <w:p w14:paraId="3B6F5DB5" w14:textId="77777777" w:rsidR="00CD5CE8" w:rsidRPr="00DF0381" w:rsidRDefault="00CD5CE8" w:rsidP="003834F6">
      <w:pPr>
        <w:rPr>
          <w:rFonts w:ascii="Times New Roman" w:eastAsia="Times New Roman" w:hAnsi="Times New Roman" w:cs="Times New Roman"/>
          <w:bCs/>
          <w:sz w:val="24"/>
          <w:szCs w:val="24"/>
          <w:lang w:eastAsia="ru-RU"/>
        </w:rPr>
      </w:pPr>
    </w:p>
    <w:sectPr w:rsidR="00CD5CE8" w:rsidRPr="00DF0381" w:rsidSect="009E0671">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09425" w14:textId="77777777" w:rsidR="00706EB7" w:rsidRDefault="00706EB7" w:rsidP="00AB6A71">
      <w:pPr>
        <w:spacing w:after="0" w:line="240" w:lineRule="auto"/>
      </w:pPr>
      <w:r>
        <w:separator/>
      </w:r>
    </w:p>
  </w:endnote>
  <w:endnote w:type="continuationSeparator" w:id="0">
    <w:p w14:paraId="23CB98A0" w14:textId="77777777" w:rsidR="00706EB7" w:rsidRDefault="00706EB7" w:rsidP="00AB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DE7B" w14:textId="77777777" w:rsidR="00706EB7" w:rsidRDefault="00706EB7" w:rsidP="00AB6A71">
      <w:pPr>
        <w:spacing w:after="0" w:line="240" w:lineRule="auto"/>
      </w:pPr>
      <w:r>
        <w:separator/>
      </w:r>
    </w:p>
  </w:footnote>
  <w:footnote w:type="continuationSeparator" w:id="0">
    <w:p w14:paraId="349E0538" w14:textId="77777777" w:rsidR="00706EB7" w:rsidRDefault="00706EB7" w:rsidP="00AB6A71">
      <w:pPr>
        <w:spacing w:after="0" w:line="240" w:lineRule="auto"/>
      </w:pPr>
      <w:r>
        <w:continuationSeparator/>
      </w:r>
    </w:p>
  </w:footnote>
  <w:footnote w:id="1">
    <w:p w14:paraId="4D1AE75A" w14:textId="77777777" w:rsidR="00A42B42" w:rsidRDefault="00A42B42" w:rsidP="00AB6A71">
      <w:pPr>
        <w:pStyle w:val="af0"/>
      </w:pPr>
      <w:r>
        <w:rPr>
          <w:rStyle w:val="af2"/>
        </w:rPr>
        <w:footnoteRef/>
      </w:r>
      <w:r>
        <w:t xml:space="preserve"> </w:t>
      </w:r>
      <w:r w:rsidRPr="00F47AD2">
        <w:rPr>
          <w:rFonts w:ascii="Times New Roman" w:hAnsi="Times New Roman"/>
        </w:rPr>
        <w:t>В х</w:t>
      </w:r>
      <w:r>
        <w:rPr>
          <w:rFonts w:ascii="Times New Roman" w:hAnsi="Times New Roman"/>
        </w:rPr>
        <w:t xml:space="preserve">оде внутренней оценки </w:t>
      </w:r>
      <w:r>
        <w:rPr>
          <w:rFonts w:ascii="Times New Roman" w:hAnsi="Times New Roman"/>
          <w:lang w:val="ru-RU"/>
        </w:rPr>
        <w:t xml:space="preserve">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63FE6"/>
    <w:multiLevelType w:val="multilevel"/>
    <w:tmpl w:val="370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B7A82"/>
    <w:multiLevelType w:val="multilevel"/>
    <w:tmpl w:val="1FF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E45EE"/>
    <w:multiLevelType w:val="hybridMultilevel"/>
    <w:tmpl w:val="1E9A5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F7CCD"/>
    <w:multiLevelType w:val="hybridMultilevel"/>
    <w:tmpl w:val="02BE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F4582"/>
    <w:multiLevelType w:val="multilevel"/>
    <w:tmpl w:val="BC7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13C64"/>
    <w:multiLevelType w:val="multilevel"/>
    <w:tmpl w:val="1C7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52BF3"/>
    <w:multiLevelType w:val="multilevel"/>
    <w:tmpl w:val="8D6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B0A8E"/>
    <w:multiLevelType w:val="hybridMultilevel"/>
    <w:tmpl w:val="4DD2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A3E35"/>
    <w:multiLevelType w:val="hybridMultilevel"/>
    <w:tmpl w:val="694C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711A9"/>
    <w:multiLevelType w:val="multilevel"/>
    <w:tmpl w:val="88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55B96"/>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755C6"/>
    <w:multiLevelType w:val="multilevel"/>
    <w:tmpl w:val="B2C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3"/>
  </w:num>
  <w:num w:numId="5">
    <w:abstractNumId w:val="0"/>
  </w:num>
  <w:num w:numId="6">
    <w:abstractNumId w:val="10"/>
  </w:num>
  <w:num w:numId="7">
    <w:abstractNumId w:val="14"/>
  </w:num>
  <w:num w:numId="8">
    <w:abstractNumId w:val="9"/>
  </w:num>
  <w:num w:numId="9">
    <w:abstractNumId w:val="7"/>
  </w:num>
  <w:num w:numId="10">
    <w:abstractNumId w:val="8"/>
  </w:num>
  <w:num w:numId="11">
    <w:abstractNumId w:val="20"/>
  </w:num>
  <w:num w:numId="12">
    <w:abstractNumId w:val="4"/>
  </w:num>
  <w:num w:numId="13">
    <w:abstractNumId w:val="17"/>
  </w:num>
  <w:num w:numId="14">
    <w:abstractNumId w:val="1"/>
  </w:num>
  <w:num w:numId="15">
    <w:abstractNumId w:val="21"/>
  </w:num>
  <w:num w:numId="16">
    <w:abstractNumId w:val="13"/>
  </w:num>
  <w:num w:numId="17">
    <w:abstractNumId w:val="11"/>
  </w:num>
  <w:num w:numId="18">
    <w:abstractNumId w:val="6"/>
  </w:num>
  <w:num w:numId="19">
    <w:abstractNumId w:val="2"/>
  </w:num>
  <w:num w:numId="20">
    <w:abstractNumId w:val="5"/>
  </w:num>
  <w:num w:numId="21">
    <w:abstractNumId w:val="19"/>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A3"/>
    <w:rsid w:val="000207A2"/>
    <w:rsid w:val="00023DCE"/>
    <w:rsid w:val="0003459F"/>
    <w:rsid w:val="00050821"/>
    <w:rsid w:val="00067630"/>
    <w:rsid w:val="00073275"/>
    <w:rsid w:val="000A2CF2"/>
    <w:rsid w:val="000A3546"/>
    <w:rsid w:val="000A5EE7"/>
    <w:rsid w:val="0012086C"/>
    <w:rsid w:val="00126667"/>
    <w:rsid w:val="00134F33"/>
    <w:rsid w:val="00141C72"/>
    <w:rsid w:val="00195DD5"/>
    <w:rsid w:val="001A276C"/>
    <w:rsid w:val="001D0D60"/>
    <w:rsid w:val="001F66EA"/>
    <w:rsid w:val="002107AF"/>
    <w:rsid w:val="00216DCC"/>
    <w:rsid w:val="00225577"/>
    <w:rsid w:val="00241B92"/>
    <w:rsid w:val="00245A13"/>
    <w:rsid w:val="002507D7"/>
    <w:rsid w:val="00264503"/>
    <w:rsid w:val="00271844"/>
    <w:rsid w:val="0028773C"/>
    <w:rsid w:val="002919AF"/>
    <w:rsid w:val="002930F9"/>
    <w:rsid w:val="002A282F"/>
    <w:rsid w:val="002A34E5"/>
    <w:rsid w:val="002D0B36"/>
    <w:rsid w:val="002D4146"/>
    <w:rsid w:val="00301D27"/>
    <w:rsid w:val="00312D84"/>
    <w:rsid w:val="003377AE"/>
    <w:rsid w:val="003834F6"/>
    <w:rsid w:val="00392277"/>
    <w:rsid w:val="00402F50"/>
    <w:rsid w:val="00405378"/>
    <w:rsid w:val="00433DF9"/>
    <w:rsid w:val="004613E9"/>
    <w:rsid w:val="00476FCB"/>
    <w:rsid w:val="0047782F"/>
    <w:rsid w:val="00490BA2"/>
    <w:rsid w:val="00494917"/>
    <w:rsid w:val="004B4B74"/>
    <w:rsid w:val="004F24F0"/>
    <w:rsid w:val="004F2EE2"/>
    <w:rsid w:val="004F5EBC"/>
    <w:rsid w:val="0051024D"/>
    <w:rsid w:val="00510D6D"/>
    <w:rsid w:val="00514821"/>
    <w:rsid w:val="005361A5"/>
    <w:rsid w:val="00552844"/>
    <w:rsid w:val="00571597"/>
    <w:rsid w:val="005A6783"/>
    <w:rsid w:val="005E2EE2"/>
    <w:rsid w:val="005F65CE"/>
    <w:rsid w:val="00601B28"/>
    <w:rsid w:val="00605CE0"/>
    <w:rsid w:val="00670FB9"/>
    <w:rsid w:val="006821B1"/>
    <w:rsid w:val="006E6097"/>
    <w:rsid w:val="006F6BD9"/>
    <w:rsid w:val="00704FB4"/>
    <w:rsid w:val="00706A72"/>
    <w:rsid w:val="00706EB7"/>
    <w:rsid w:val="00707D7B"/>
    <w:rsid w:val="00723CA0"/>
    <w:rsid w:val="007251E9"/>
    <w:rsid w:val="00771EAD"/>
    <w:rsid w:val="007735D4"/>
    <w:rsid w:val="0078053C"/>
    <w:rsid w:val="007A6917"/>
    <w:rsid w:val="007B563F"/>
    <w:rsid w:val="007B740D"/>
    <w:rsid w:val="007D2B68"/>
    <w:rsid w:val="007D6FB1"/>
    <w:rsid w:val="00821DC9"/>
    <w:rsid w:val="008564F8"/>
    <w:rsid w:val="008671C7"/>
    <w:rsid w:val="00892804"/>
    <w:rsid w:val="008A59DD"/>
    <w:rsid w:val="008E05CA"/>
    <w:rsid w:val="008E0F60"/>
    <w:rsid w:val="008E1F79"/>
    <w:rsid w:val="008F1440"/>
    <w:rsid w:val="009139EA"/>
    <w:rsid w:val="00941DF2"/>
    <w:rsid w:val="0097124F"/>
    <w:rsid w:val="00990972"/>
    <w:rsid w:val="009A2B87"/>
    <w:rsid w:val="009C7615"/>
    <w:rsid w:val="009D0A93"/>
    <w:rsid w:val="009E037F"/>
    <w:rsid w:val="009E0671"/>
    <w:rsid w:val="009E0A40"/>
    <w:rsid w:val="009F3773"/>
    <w:rsid w:val="009F6183"/>
    <w:rsid w:val="00A007AF"/>
    <w:rsid w:val="00A331D0"/>
    <w:rsid w:val="00A42B42"/>
    <w:rsid w:val="00A47E33"/>
    <w:rsid w:val="00A57BF9"/>
    <w:rsid w:val="00A87623"/>
    <w:rsid w:val="00AB52F1"/>
    <w:rsid w:val="00AB6A71"/>
    <w:rsid w:val="00AC0CCE"/>
    <w:rsid w:val="00B14BA3"/>
    <w:rsid w:val="00B4109D"/>
    <w:rsid w:val="00B63410"/>
    <w:rsid w:val="00B721FB"/>
    <w:rsid w:val="00BB198D"/>
    <w:rsid w:val="00BE3E7E"/>
    <w:rsid w:val="00BF52DF"/>
    <w:rsid w:val="00C35589"/>
    <w:rsid w:val="00C544CD"/>
    <w:rsid w:val="00C72129"/>
    <w:rsid w:val="00C85E97"/>
    <w:rsid w:val="00C86514"/>
    <w:rsid w:val="00C919CF"/>
    <w:rsid w:val="00CB3436"/>
    <w:rsid w:val="00CB5320"/>
    <w:rsid w:val="00CD00BB"/>
    <w:rsid w:val="00CD5CE8"/>
    <w:rsid w:val="00CF7E0D"/>
    <w:rsid w:val="00D140C9"/>
    <w:rsid w:val="00D43C9D"/>
    <w:rsid w:val="00D7473A"/>
    <w:rsid w:val="00D97851"/>
    <w:rsid w:val="00DB209B"/>
    <w:rsid w:val="00DB5130"/>
    <w:rsid w:val="00DC44A1"/>
    <w:rsid w:val="00DD14A8"/>
    <w:rsid w:val="00DE4033"/>
    <w:rsid w:val="00DE51E8"/>
    <w:rsid w:val="00DF0381"/>
    <w:rsid w:val="00E22FD6"/>
    <w:rsid w:val="00E31280"/>
    <w:rsid w:val="00E53F60"/>
    <w:rsid w:val="00E6642E"/>
    <w:rsid w:val="00E6753B"/>
    <w:rsid w:val="00EA2B8B"/>
    <w:rsid w:val="00EC29F5"/>
    <w:rsid w:val="00EC54CA"/>
    <w:rsid w:val="00ED0C82"/>
    <w:rsid w:val="00ED4469"/>
    <w:rsid w:val="00EF08EB"/>
    <w:rsid w:val="00EF43FE"/>
    <w:rsid w:val="00F00243"/>
    <w:rsid w:val="00F140C5"/>
    <w:rsid w:val="00F64220"/>
    <w:rsid w:val="00F67A73"/>
    <w:rsid w:val="00F70E8D"/>
    <w:rsid w:val="00F73600"/>
    <w:rsid w:val="00FA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A3D5"/>
  <w15:docId w15:val="{1D7D54C8-F755-4DA9-BA3F-C5CE99B5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1A5"/>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val="x-none" w:eastAsia="x-none"/>
    </w:rPr>
  </w:style>
  <w:style w:type="character" w:styleId="af2">
    <w:name w:val="footnote reference"/>
    <w:uiPriority w:val="99"/>
    <w:semiHidden/>
    <w:unhideWhenUsed/>
    <w:rsid w:val="00AB6A71"/>
    <w:rPr>
      <w:vertAlign w:val="superscript"/>
    </w:rPr>
  </w:style>
  <w:style w:type="character" w:styleId="af3">
    <w:name w:val="Hyperlink"/>
    <w:basedOn w:val="a0"/>
    <w:uiPriority w:val="99"/>
    <w:unhideWhenUsed/>
    <w:rsid w:val="002D4146"/>
    <w:rPr>
      <w:color w:val="0000FF" w:themeColor="hyperlink"/>
      <w:u w:val="single"/>
    </w:rPr>
  </w:style>
  <w:style w:type="paragraph" w:styleId="af4">
    <w:name w:val="No Spacing"/>
    <w:uiPriority w:val="1"/>
    <w:qFormat/>
    <w:rsid w:val="002D4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7432">
      <w:bodyDiv w:val="1"/>
      <w:marLeft w:val="0"/>
      <w:marRight w:val="0"/>
      <w:marTop w:val="0"/>
      <w:marBottom w:val="0"/>
      <w:divBdr>
        <w:top w:val="none" w:sz="0" w:space="0" w:color="auto"/>
        <w:left w:val="none" w:sz="0" w:space="0" w:color="auto"/>
        <w:bottom w:val="none" w:sz="0" w:space="0" w:color="auto"/>
        <w:right w:val="none" w:sz="0" w:space="0" w:color="auto"/>
      </w:divBdr>
    </w:div>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504395456">
      <w:bodyDiv w:val="1"/>
      <w:marLeft w:val="0"/>
      <w:marRight w:val="0"/>
      <w:marTop w:val="0"/>
      <w:marBottom w:val="0"/>
      <w:divBdr>
        <w:top w:val="none" w:sz="0" w:space="0" w:color="auto"/>
        <w:left w:val="none" w:sz="0" w:space="0" w:color="auto"/>
        <w:bottom w:val="none" w:sz="0" w:space="0" w:color="auto"/>
        <w:right w:val="none" w:sz="0" w:space="0" w:color="auto"/>
      </w:divBdr>
    </w:div>
    <w:div w:id="646739277">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146583435">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216746403">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500389150">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rana-tryda.com/node/4250" TargetMode="External"/><Relationship Id="rId5" Type="http://schemas.openxmlformats.org/officeDocument/2006/relationships/webSettings" Target="webSettings.xml"/><Relationship Id="rId10" Type="http://schemas.openxmlformats.org/officeDocument/2006/relationships/hyperlink" Target="https://ohrana-tryda.com/node/4250" TargetMode="External"/><Relationship Id="rId4" Type="http://schemas.openxmlformats.org/officeDocument/2006/relationships/settings" Target="settings.xml"/><Relationship Id="rId9" Type="http://schemas.openxmlformats.org/officeDocument/2006/relationships/hyperlink" Target="https://ohrana-tryda.com/node/42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FEEE-8AF2-4674-A1BA-0029B18A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13029</Words>
  <Characters>74267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2023-06-28T11:11:00Z</cp:lastPrinted>
  <dcterms:created xsi:type="dcterms:W3CDTF">2023-06-30T08:13:00Z</dcterms:created>
  <dcterms:modified xsi:type="dcterms:W3CDTF">2023-06-30T08:13:00Z</dcterms:modified>
</cp:coreProperties>
</file>