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DB1" w:rsidRDefault="004E1DB1">
      <w:pPr>
        <w:autoSpaceDE w:val="0"/>
        <w:autoSpaceDN w:val="0"/>
        <w:spacing w:after="78" w:line="220" w:lineRule="exact"/>
      </w:pPr>
    </w:p>
    <w:p w:rsidR="002F7A06" w:rsidRPr="002F7A06" w:rsidRDefault="00900E04">
      <w:pPr>
        <w:rPr>
          <w:lang w:val="ru-RU"/>
        </w:rPr>
        <w:sectPr w:rsidR="002F7A06" w:rsidRPr="002F7A06">
          <w:pgSz w:w="11900" w:h="16840"/>
          <w:pgMar w:top="298" w:right="880" w:bottom="1440" w:left="738" w:header="720" w:footer="720" w:gutter="0"/>
          <w:cols w:space="720" w:equalWidth="0">
            <w:col w:w="10282" w:space="0"/>
          </w:cols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529070" cy="8251463"/>
            <wp:effectExtent l="0" t="0" r="5080" b="0"/>
            <wp:docPr id="5" name="Рисунок 5" descr="D:\Д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82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B1" w:rsidRPr="002F7A06" w:rsidRDefault="004E1DB1">
      <w:pPr>
        <w:autoSpaceDE w:val="0"/>
        <w:autoSpaceDN w:val="0"/>
        <w:spacing w:after="78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E1DB1" w:rsidRPr="002F7A06" w:rsidRDefault="00D43D73">
      <w:pPr>
        <w:autoSpaceDE w:val="0"/>
        <w:autoSpaceDN w:val="0"/>
        <w:spacing w:before="346" w:after="0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4E1DB1" w:rsidRPr="002F7A06" w:rsidRDefault="00D43D73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4E1DB1" w:rsidRPr="002F7A06" w:rsidRDefault="00D43D73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4E1DB1" w:rsidRPr="002F7A06" w:rsidRDefault="00D43D73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4E1DB1" w:rsidRPr="002F7A06" w:rsidRDefault="00D43D7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арифметических действий,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4E1DB1" w:rsidRPr="002F7A06" w:rsidRDefault="00D43D7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аргументацию,  различать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4E1DB1" w:rsidRPr="002F7A06" w:rsidRDefault="00D43D7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4E1DB1" w:rsidRPr="002F7A06" w:rsidRDefault="00D43D73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4E1DB1" w:rsidRPr="002F7A06" w:rsidRDefault="00D43D73">
      <w:pPr>
        <w:autoSpaceDE w:val="0"/>
        <w:autoSpaceDN w:val="0"/>
        <w:spacing w:before="178" w:after="0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66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4E1DB1" w:rsidRPr="002F7A06" w:rsidRDefault="00D43D73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4E1DB1" w:rsidRPr="002F7A06" w:rsidRDefault="00D43D73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2 классе отводится 4 часа в неделю, всего 136 часов.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78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E1DB1" w:rsidRPr="002F7A06" w:rsidRDefault="00D43D73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Основное содержание обучения в программе представлено разделами: «Числа и величины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»,«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E1DB1" w:rsidRPr="002F7A06" w:rsidRDefault="00D43D73">
      <w:pPr>
        <w:autoSpaceDE w:val="0"/>
        <w:autoSpaceDN w:val="0"/>
        <w:spacing w:before="26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:rsidR="004E1DB1" w:rsidRPr="002F7A06" w:rsidRDefault="00D43D73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4E1DB1" w:rsidRPr="002F7A06" w:rsidRDefault="00D43D7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Величины: сравнение по массе (единица массы — 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кило- грамм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4E1DB1" w:rsidRPr="002F7A06" w:rsidRDefault="00D43D73">
      <w:pPr>
        <w:autoSpaceDE w:val="0"/>
        <w:autoSpaceDN w:val="0"/>
        <w:spacing w:before="264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:rsidR="004E1DB1" w:rsidRPr="002F7A06" w:rsidRDefault="00D43D73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4E1DB1" w:rsidRPr="002F7A06" w:rsidRDefault="00D43D73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4E1DB1" w:rsidRPr="002F7A06" w:rsidRDefault="00D43D7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Неизвестный компонент действия сложения, действия вычитания; его нахождение.</w:t>
      </w:r>
    </w:p>
    <w:p w:rsidR="004E1DB1" w:rsidRPr="002F7A06" w:rsidRDefault="00D43D73">
      <w:pPr>
        <w:autoSpaceDE w:val="0"/>
        <w:autoSpaceDN w:val="0"/>
        <w:spacing w:before="70" w:after="0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4E1DB1" w:rsidRPr="002F7A06" w:rsidRDefault="00D43D73">
      <w:pPr>
        <w:autoSpaceDE w:val="0"/>
        <w:autoSpaceDN w:val="0"/>
        <w:spacing w:before="26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:rsidR="004E1DB1" w:rsidRPr="002F7A06" w:rsidRDefault="00D43D73">
      <w:pPr>
        <w:autoSpaceDE w:val="0"/>
        <w:autoSpaceDN w:val="0"/>
        <w:spacing w:before="118" w:after="0" w:line="283" w:lineRule="auto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4E1DB1" w:rsidRPr="002F7A06" w:rsidRDefault="00D43D73">
      <w:pPr>
        <w:autoSpaceDE w:val="0"/>
        <w:autoSpaceDN w:val="0"/>
        <w:spacing w:before="26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:rsidR="004E1DB1" w:rsidRPr="002F7A06" w:rsidRDefault="00D43D73">
      <w:pPr>
        <w:autoSpaceDE w:val="0"/>
        <w:autoSpaceDN w:val="0"/>
        <w:spacing w:before="118" w:after="0" w:line="281" w:lineRule="auto"/>
        <w:ind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4E1DB1" w:rsidRPr="002F7A06" w:rsidRDefault="00D43D73">
      <w:pPr>
        <w:autoSpaceDE w:val="0"/>
        <w:autoSpaceDN w:val="0"/>
        <w:spacing w:before="26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:rsidR="004E1DB1" w:rsidRPr="002F7A06" w:rsidRDefault="00D43D73">
      <w:pPr>
        <w:autoSpaceDE w:val="0"/>
        <w:autoSpaceDN w:val="0"/>
        <w:spacing w:before="118" w:after="0" w:line="271" w:lineRule="auto"/>
        <w:ind w:right="144" w:firstLine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66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86" w:lineRule="auto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 жизни. Верные (истинные) и неверные (ложные) утверждения, со- держащие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количественные, пространственные отношения,  зависимости между числами/величинами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4E1DB1" w:rsidRPr="002F7A06" w:rsidRDefault="00D43D73">
      <w:pPr>
        <w:autoSpaceDE w:val="0"/>
        <w:autoSpaceDN w:val="0"/>
        <w:spacing w:before="264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:rsidR="004E1DB1" w:rsidRPr="002F7A06" w:rsidRDefault="00D43D73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отношения (часть-целое, больше-меньше) в окружающем мире;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распределять (классифицировать) объекты (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числа,  величины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, геометрические фигуры, текстовые задачи в одно действие) на группы;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соответствие между математическим выражением и его текстовым описанием;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подбирать примеры, подтверждающие суждение, вывод, ответ.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4E1DB1" w:rsidRPr="002F7A06" w:rsidRDefault="00D43D73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логику перебора вариантов для решения простейших комбинаторных задач; </w:t>
      </w:r>
    </w:p>
    <w:p w:rsidR="004E1DB1" w:rsidRPr="002F7A06" w:rsidRDefault="00D43D73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дополнять модели (схемы, изображения) готовыми числовыми данными.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вычислений; объяснять выбор величины, соответствующей ситуации измерения;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текстовую задачу с заданным отношением (готовым решением) по образцу;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математические знаки и терминологию для описания сюжетной ситуации;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конструирования утверждений, выводов относительно данных объектов, отношения;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числа, величины, геометрические фигуры, обладающие заданным свойством;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записывать, читать число, числовое выражение;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примеры, иллюстрирующие смысл арифметического действия; 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286" w:right="688" w:bottom="46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108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 с использованием слов «каждый», «все».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240" w:right="129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:rsidR="004E1DB1" w:rsidRPr="002F7A06" w:rsidRDefault="00D43D73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находить с помощью учителя причину возникшей ошибки и трудности.</w:t>
      </w:r>
    </w:p>
    <w:p w:rsidR="004E1DB1" w:rsidRPr="002F7A06" w:rsidRDefault="00D43D73">
      <w:pPr>
        <w:autoSpaceDE w:val="0"/>
        <w:autoSpaceDN w:val="0"/>
        <w:spacing w:before="180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и оценку результата действий, измерений);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совместно с учителем оценивать результаты выполнения общей работы.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328" w:right="888" w:bottom="1440" w:left="846" w:header="720" w:footer="720" w:gutter="0"/>
          <w:cols w:space="720" w:equalWidth="0">
            <w:col w:w="10166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78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E1DB1" w:rsidRPr="002F7A06" w:rsidRDefault="00D43D73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E1DB1" w:rsidRPr="002F7A06" w:rsidRDefault="00D43D73">
      <w:pPr>
        <w:autoSpaceDE w:val="0"/>
        <w:autoSpaceDN w:val="0"/>
        <w:spacing w:before="26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E1DB1" w:rsidRPr="002F7A06" w:rsidRDefault="00D43D73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2F7A06">
        <w:rPr>
          <w:lang w:val="ru-RU"/>
        </w:rPr>
        <w:tab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4E1DB1" w:rsidRPr="002F7A06" w:rsidRDefault="00D43D73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E1DB1" w:rsidRPr="002F7A06" w:rsidRDefault="00D43D73">
      <w:pPr>
        <w:autoSpaceDE w:val="0"/>
        <w:autoSpaceDN w:val="0"/>
        <w:spacing w:before="324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E1DB1" w:rsidRPr="002F7A06" w:rsidRDefault="00D43D73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4E1DB1" w:rsidRPr="002F7A06" w:rsidRDefault="00D43D73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132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4E1DB1" w:rsidRPr="002F7A06" w:rsidRDefault="00D43D73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4E1DB1" w:rsidRPr="002F7A06" w:rsidRDefault="00D43D73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:rsidR="004E1DB1" w:rsidRPr="002F7A06" w:rsidRDefault="00D43D7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:rsidR="004E1DB1" w:rsidRPr="002F7A06" w:rsidRDefault="00D43D73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4E1DB1" w:rsidRPr="002F7A06" w:rsidRDefault="00D43D7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:rsidR="004E1DB1" w:rsidRPr="002F7A06" w:rsidRDefault="00D43D73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4E1DB1" w:rsidRPr="002F7A06" w:rsidRDefault="00D43D73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E1DB1" w:rsidRPr="002F7A06" w:rsidRDefault="00D43D73">
      <w:pPr>
        <w:autoSpaceDE w:val="0"/>
        <w:autoSpaceDN w:val="0"/>
        <w:spacing w:before="238" w:after="0" w:line="274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E1DB1" w:rsidRPr="002F7A06" w:rsidRDefault="00D43D7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:rsidR="004E1DB1" w:rsidRPr="002F7A06" w:rsidRDefault="00D43D73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; .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самостоятельно составлять тексты заданий, аналогичные типовым изученным.</w:t>
      </w:r>
    </w:p>
    <w:p w:rsidR="004E1DB1" w:rsidRPr="002F7A06" w:rsidRDefault="00D43D73">
      <w:pPr>
        <w:autoSpaceDE w:val="0"/>
        <w:autoSpaceDN w:val="0"/>
        <w:spacing w:before="298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144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4E1DB1" w:rsidRPr="002F7A06" w:rsidRDefault="00D43D73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:rsidR="004E1DB1" w:rsidRPr="002F7A06" w:rsidRDefault="00D43D73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4E1DB1" w:rsidRPr="002F7A06" w:rsidRDefault="00D43D73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E1DB1" w:rsidRPr="002F7A06" w:rsidRDefault="00D43D73">
      <w:pPr>
        <w:autoSpaceDE w:val="0"/>
        <w:autoSpaceDN w:val="0"/>
        <w:spacing w:before="32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E1DB1" w:rsidRPr="002F7A06" w:rsidRDefault="00D43D73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во 2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классе  обучающийся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4E1DB1" w:rsidRPr="002F7A06" w:rsidRDefault="00D43D7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числа в пределах 100;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288" w:right="864"/>
        <w:jc w:val="center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4E1DB1" w:rsidRPr="002F7A06" w:rsidRDefault="00D43D73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:rsidR="004E1DB1" w:rsidRPr="002F7A06" w:rsidRDefault="00D43D73">
      <w:pPr>
        <w:autoSpaceDE w:val="0"/>
        <w:autoSpaceDN w:val="0"/>
        <w:spacing w:before="192" w:after="0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</w:t>
      </w:r>
      <w:proofErr w:type="gramStart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величин  в</w:t>
      </w:r>
      <w:proofErr w:type="gramEnd"/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 другие; </w:t>
      </w:r>
    </w:p>
    <w:p w:rsidR="004E1DB1" w:rsidRPr="002F7A06" w:rsidRDefault="00D43D7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:rsidR="004E1DB1" w:rsidRPr="002F7A06" w:rsidRDefault="00D43D73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4E1DB1" w:rsidRPr="002F7A06" w:rsidRDefault="00D43D7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 называть геометрические фигуры: прямой угол; ломаную, многоугольник; 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364" w:right="760" w:bottom="312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132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353" w:lineRule="auto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выделять среди четырехугольников прямоугольники, квадраты;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бумаге в клетку изображать ломаную, многоугольник; чертить прямой угол,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прямоугольник с заданными длинами сторон;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выполнения построений линейку, угольник;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со словами «все»,«каждый»;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одно-двухшаговые логические рассуждения и делать выводы;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общий признак группы математических объектов (чисел, величин, геометрических фигур);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закономерность в ряду объектов (чисел, геометрических фигур);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(находить общее, различное);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(дополнять) текстовую задачу;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вычислений.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35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64" w:line="220" w:lineRule="exact"/>
        <w:rPr>
          <w:lang w:val="ru-RU"/>
        </w:rPr>
      </w:pPr>
    </w:p>
    <w:p w:rsidR="004E1DB1" w:rsidRDefault="00D43D73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924"/>
        <w:gridCol w:w="528"/>
        <w:gridCol w:w="1104"/>
        <w:gridCol w:w="1140"/>
        <w:gridCol w:w="806"/>
        <w:gridCol w:w="3914"/>
        <w:gridCol w:w="1236"/>
        <w:gridCol w:w="1382"/>
      </w:tblGrid>
      <w:tr w:rsidR="004E1DB1" w:rsidRPr="00DB6FD0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3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Виды, формы 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Электронные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образовательные ресурсы</w:t>
            </w:r>
          </w:p>
        </w:tc>
      </w:tr>
      <w:tr w:rsidR="004E1DB1" w:rsidRPr="00DB6FD0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 1.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Числа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Числа в пределах 100: чтение, запись, десятичный состав, сравнение.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Запись равенства, неравенства. Увеличение/уменьшение числа на несколько единиц/десятков; разностное сравнение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Чётные и нечётные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Учебный диалог: формулирование предположения о результате сравнения чисел, его словесное объяснение (устно, письменно);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Представление числа в  виде суммы разрядных слагаемых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Проверка правильности выбора арифметического действия, соответствующего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отношению «больше на … », «меньше на … » (с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помощью предметной модели, сюжетной ситуации);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1.5.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с математической терминологией (однозначное,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двузначное, чётное-нечётное число; число и  цифра; компоненты арифметического действия, их название)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работа: установление математического отношения («больше/меньше на … », «больше/меньше в … ») в житейской ситуации (сравнение по возрасту, массе и др.);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348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12</w:t>
            </w:r>
          </w:p>
        </w:tc>
        <w:tc>
          <w:tcPr>
            <w:tcW w:w="9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 2.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Величины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с величинами: сравнение по массе (единица массы —килограмм); измерение длины (единицы длины — метр, дециметр, сантиметр, миллиметр), времени (единицы времени  — час,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минута).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Различение единиц измерения одной и той же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величины, установление между ними отношения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(больше, меньше, равно), запись результата сравнения;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Соотношения между единицами величины (в  пределах 100), решение практических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Проектные задания с величинами, например временем: чтение расписания, графика работы; составление схемы для определения отрезка времени; установление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соотношения между единицами времени: годом,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месяцем, неделей, сутками;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Измерение величин.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Проектные задания с величинами, например временем: чтение расписания, графика работы; составление схемы для определения отрезка времени; установление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соотношения между единицами времени: годом,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месяцем, неделей, сутками;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E1DB1" w:rsidRPr="00DB6FD0" w:rsidRDefault="004E1DB1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E1DB1" w:rsidRPr="00DB6FD0" w:rsidRDefault="004E1DB1">
      <w:pPr>
        <w:rPr>
          <w:sz w:val="24"/>
          <w:szCs w:val="24"/>
        </w:rPr>
        <w:sectPr w:rsidR="004E1DB1" w:rsidRPr="00DB6FD0">
          <w:pgSz w:w="16840" w:h="11900"/>
          <w:pgMar w:top="282" w:right="640" w:bottom="4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E1DB1" w:rsidRPr="00DB6FD0" w:rsidRDefault="004E1DB1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924"/>
        <w:gridCol w:w="528"/>
        <w:gridCol w:w="1104"/>
        <w:gridCol w:w="1140"/>
        <w:gridCol w:w="806"/>
        <w:gridCol w:w="3914"/>
        <w:gridCol w:w="1236"/>
        <w:gridCol w:w="1382"/>
      </w:tblGrid>
      <w:tr w:rsidR="004E1DB1" w:rsidRPr="00DB6FD0">
        <w:trPr>
          <w:trHeight w:hRule="exact" w:val="12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Сравнение и упорядочение однородных величин.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Проектные задания с величинами, например временем: чтение расписания, графика работы; составление схемы для определения отрезка времени; установление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соотношения между единицами времени: годом,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месяцем, неделей, сутками;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350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13</w:t>
            </w:r>
          </w:p>
        </w:tc>
        <w:tc>
          <w:tcPr>
            <w:tcW w:w="9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 3.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Арифметические действия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Устное сложение и вычитание чисел в пределах 100 без перехода и с переходом через разряд.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 хода выполнения арифметического действия с использованием математической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терминологии (десятки, единицы, сумма, разность и др.);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720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Письменное сложение и  вычитание чисел в пределах 100. Переместительное, сочетательное свойства сложения, их применение для вычислений.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 хода выполнения арифметического действия с использованием математической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терминологии (десятки, единицы, сумма, разность и др.);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576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Взаимосвязь компонентов и результата действия сложения, действия вычитания. 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Проверка результата вычисления (реальность ответа, обратное действие).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Дифференцированные задания на проведение контроля и самоконтроля. Проверка хода и результата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выполнения действия по алгоритму. Оценка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рациональности выбранного приёма вычисления.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Установление соответствия между математическим выражением и его текстовым описанием;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12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9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Действия умножения и  деления чисел. Взаимосвязь сложения и умножения. Иллюстрация умножения с помощью предметной модели сюжетной ситуации.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приведение примеров,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иллюстрирующих смысл арифметического действия, свойства действий. Обсуждение смысла использования скобок в записи числового выражения; запись решения с помощью разных числовых выражений;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Названия компонентов действий умножения, деления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Выбор удобного способа выполнения действия;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right="720"/>
              <w:jc w:val="center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Табличное умножение в  пределах 50. Табличные случаи умножения, деления при вычислениях и решении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деятельность: устные и письменные приёмы вычислений.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Прикидка результата выполнения действия;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Тестирование;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3.7.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Умножение на 1, на 0 (по  правилу).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приведение примеров,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иллюстрирующих смысл арифметического действия, свойства действий. Обсуждение смысла использования скобок в записи числового выражения; запись решения с помощью разных числовых выражений;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3.8.</w:t>
            </w:r>
          </w:p>
        </w:tc>
        <w:tc>
          <w:tcPr>
            <w:tcW w:w="49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Переместительное свойство умножения.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Выбор удобного способа выполнения действия;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3.9.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Взаимосвязь компонентов и результата действия умножения, действия деления.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Выбор удобного способа выполнения действия;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E1DB1" w:rsidRPr="00DB6FD0" w:rsidRDefault="004E1DB1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E1DB1" w:rsidRPr="00DB6FD0" w:rsidRDefault="004E1DB1">
      <w:pPr>
        <w:rPr>
          <w:sz w:val="24"/>
          <w:szCs w:val="24"/>
        </w:rPr>
        <w:sectPr w:rsidR="004E1DB1" w:rsidRPr="00DB6FD0">
          <w:pgSz w:w="16840" w:h="11900"/>
          <w:pgMar w:top="284" w:right="640" w:bottom="5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E1DB1" w:rsidRPr="00DB6FD0" w:rsidRDefault="004E1DB1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924"/>
        <w:gridCol w:w="528"/>
        <w:gridCol w:w="1104"/>
        <w:gridCol w:w="1140"/>
        <w:gridCol w:w="806"/>
        <w:gridCol w:w="3914"/>
        <w:gridCol w:w="1236"/>
        <w:gridCol w:w="1382"/>
      </w:tblGrid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3.10.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Неизвестный компонент действия сложения, действия вычитания; его  нахождение.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Выбор удобного способа выполнения действия;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Числовое выражение: чтение, запись, вычисление значения.</w:t>
            </w:r>
          </w:p>
          <w:p w:rsidR="004E1DB1" w:rsidRPr="00DB6FD0" w:rsidRDefault="00D43D73">
            <w:pPr>
              <w:autoSpaceDE w:val="0"/>
              <w:autoSpaceDN w:val="0"/>
              <w:spacing w:before="20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Порядок выполнения действий в  числовом выражении,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содержащем действия сложения и вычитания (со  скобками/без скобок) в  пределах 100 (не более трёх действий); нахождение его значения.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приведение примеров,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иллюстрирующих смысл арифметического действия, свойства действий. Обсуждение смысла использования скобок в записи числового выражения; запись решения с помощью разных числовых выражений;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3.12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Вычитание суммы из  числа, числа из суммы.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Комментирование хода выполнения арифметического действия с использованием математической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терминологии (десятки, единицы, сумма, разность и др.);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Вычисление суммы, разности удобным способом.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2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Дифференцированные задания на проведение контроля и самоконтроля. Проверка хода и результата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выполнения действия по алгоритму. Оценка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рациональности выбранного приёма вычисления.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Установление соответствия между математическим выражением и его текстовым описанием;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348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62</w:t>
            </w:r>
          </w:p>
        </w:tc>
        <w:tc>
          <w:tcPr>
            <w:tcW w:w="9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 4.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Текстовые задачи</w:t>
            </w:r>
          </w:p>
        </w:tc>
      </w:tr>
      <w:tr w:rsidR="004E1DB1" w:rsidRPr="00DB6FD0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Чтение, представление текста задачи в виде рисунка, схемы или другой модели.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Чтение текста задачи с учётом предлагаемого задания: найти условие и вопрос задачи. Сравнение различных текстов, ответ на вопрос: является ли текст задачей?;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План решения задачи в  два действия, выбор соответствующих плану арифметических действий. 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Запись решения и ответа задачи.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Соотнесение текста задачи с её иллюстрацией, схемой, моделью. Составление задачи по рисунку (схеме,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модели, решению);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Решение текстовых задач на применение смысла арифметического действия (сложение, вычитание, умножение, деление).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Наблюдение за изменением хода решения задачи при изменении условия (вопроса);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Расчётные задачи на увеличение/ уменьшение величины на несколько единиц/ в  несколько раз.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Чтение текста задачи с учётом предлагаемого задания: найти условие и вопрос задачи. Сравнение различных текстов, ответ на вопрос: является ли текст задачей?;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4.5.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562"/>
              <w:jc w:val="both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Контроль и самоконтроль при решении задач. Анализ образцов записи решения задачи по действиям и с помощью числового выражения;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348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12</w:t>
            </w:r>
          </w:p>
        </w:tc>
        <w:tc>
          <w:tcPr>
            <w:tcW w:w="9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3407C4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Раздел 5.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Распознавание и изображение геометрических фигур: точка, прямая, прямой угол, ломаная, многоугольник.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Конструирование геометрической фигуры из бумаги по заданному правилу или образцу.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Творческие задания: оригами и т. п.;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8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Построение отрезка заданной длины с помощью линейки.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E1DB1" w:rsidRPr="00DB6FD0" w:rsidRDefault="004E1DB1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E1DB1" w:rsidRPr="00DB6FD0" w:rsidRDefault="004E1DB1">
      <w:pPr>
        <w:rPr>
          <w:sz w:val="24"/>
          <w:szCs w:val="24"/>
        </w:rPr>
        <w:sectPr w:rsidR="004E1DB1" w:rsidRPr="00DB6FD0">
          <w:pgSz w:w="16840" w:h="11900"/>
          <w:pgMar w:top="284" w:right="640" w:bottom="38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E1DB1" w:rsidRPr="00DB6FD0" w:rsidRDefault="004E1DB1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924"/>
        <w:gridCol w:w="528"/>
        <w:gridCol w:w="1104"/>
        <w:gridCol w:w="1140"/>
        <w:gridCol w:w="806"/>
        <w:gridCol w:w="3914"/>
        <w:gridCol w:w="1236"/>
        <w:gridCol w:w="1382"/>
      </w:tblGrid>
      <w:tr w:rsidR="004E1DB1" w:rsidRPr="00DB6FD0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Изображение на клетчатой бумаге прямоугольника с заданными длинами сторон, квадрата с заданной длиной стороны.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Длина ломаной.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Изображение ломаных с помощью линейки и от руки, на нелинованной и клетчатой бумаге;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5.5.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Измерение периметра данного/ изображённого прямоугольника (квадрата), запись результата измерения в сантиметрах.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720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Практические работы: определение размеров геометрических фигур на глаз, с помощью измерительных инструментов;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5.6.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Точка, конец отрезка, вершина многоугольника. Обозначение точки буквой латинского алфавита.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Измерение расстояний с использованием заданных или самостоятельно выбранных единиц;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348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9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Раздел 6.</w:t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Математическая информация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диалог: установление последовательности событий (действий) сюжета. Описание рисунка (схемы, модели) по заданному или самостоятельно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составленному плану;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Классификация объектов по заданному или самостоятельно установленному основанию.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в парах: составление утверждения на основе информации, представленной в наглядном виде;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Закономерность в  ряду чисел, геометрических фигур, объектов повседневной жизни: её  объяснение с использованием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математической терминологии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с информацией: чтение таблицы (расписание, график работы, схему), нахождение информации, удовлетворяющей заданному условию задачи.</w:t>
            </w:r>
          </w:p>
          <w:p w:rsidR="004E1DB1" w:rsidRPr="00DB6FD0" w:rsidRDefault="00D43D73">
            <w:pPr>
              <w:autoSpaceDE w:val="0"/>
              <w:autoSpaceDN w:val="0"/>
              <w:spacing w:before="20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Составление вопросов по таблице;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6.4.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Верные (истинные) и  неверные (ложные) утверждения, содержащие количественные, пространственные отношения, зависимости между числами/величинами.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с информацией: чтение таблицы (расписание, график работы, схему), нахождение информации, удовлетворяющей заданному условию задачи.</w:t>
            </w:r>
          </w:p>
          <w:p w:rsidR="004E1DB1" w:rsidRPr="00DB6FD0" w:rsidRDefault="00D43D73">
            <w:pPr>
              <w:autoSpaceDE w:val="0"/>
              <w:autoSpaceDN w:val="0"/>
              <w:spacing w:before="18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Составление вопросов по таблице;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6.5.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Конструирование утверждений с использованием слов «каждый»,«все».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Календарь.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Схемы маршрутов;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6.6.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с таблицами: извлечение и использование для  ответа на вопрос информации, представленной в таблице (таблицы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сложения, умножения; график дежурств, наблюдения в природе и пр.); внесение данных в таблицу.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6.7.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Дополнение моделей (схем, изображений) готовыми числовыми данными.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Календарь.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Схемы маршрутов;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Самооценка с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использованием«Оценочного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6.8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E1DB1" w:rsidRPr="00DB6FD0" w:rsidRDefault="004E1DB1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E1DB1" w:rsidRPr="00DB6FD0" w:rsidRDefault="004E1DB1">
      <w:pPr>
        <w:rPr>
          <w:sz w:val="24"/>
          <w:szCs w:val="24"/>
        </w:rPr>
        <w:sectPr w:rsidR="004E1DB1" w:rsidRPr="00DB6FD0">
          <w:pgSz w:w="16840" w:h="11900"/>
          <w:pgMar w:top="284" w:right="640" w:bottom="62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E1DB1" w:rsidRPr="00DB6FD0" w:rsidRDefault="004E1DB1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924"/>
        <w:gridCol w:w="528"/>
        <w:gridCol w:w="1104"/>
        <w:gridCol w:w="1140"/>
        <w:gridCol w:w="806"/>
        <w:gridCol w:w="3914"/>
        <w:gridCol w:w="1236"/>
        <w:gridCol w:w="1382"/>
      </w:tblGrid>
      <w:tr w:rsidR="004E1DB1" w:rsidRPr="00DB6FD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6.9.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Алгоритмы (приёмы, правила) устных и письменных </w:t>
            </w:r>
            <w:r w:rsidRPr="00DB6FD0">
              <w:rPr>
                <w:sz w:val="24"/>
                <w:szCs w:val="24"/>
                <w:lang w:val="ru-RU"/>
              </w:rPr>
              <w:br/>
            </w: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вычислений, измерений и построения 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Календарь. </w:t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Схемы маршрутов;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опрос; Письменный </w:t>
            </w:r>
            <w:r w:rsidRPr="00DB6FD0">
              <w:rPr>
                <w:sz w:val="24"/>
                <w:szCs w:val="24"/>
              </w:rPr>
              <w:br/>
            </w: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6.10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Правила работы с электронными средствами обучения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с информацией: чтение таблицы (расписание, график работы, схему), нахождение информации, удовлетворяющей заданному условию задачи.</w:t>
            </w:r>
          </w:p>
          <w:p w:rsidR="004E1DB1" w:rsidRPr="00DB6FD0" w:rsidRDefault="00D43D73">
            <w:pPr>
              <w:autoSpaceDE w:val="0"/>
              <w:autoSpaceDN w:val="0"/>
              <w:spacing w:before="20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Составление вопросов по таблице;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E1DB1" w:rsidRPr="00DB6FD0">
        <w:trPr>
          <w:trHeight w:hRule="exact" w:val="348"/>
        </w:trPr>
        <w:tc>
          <w:tcPr>
            <w:tcW w:w="539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15</w:t>
            </w:r>
          </w:p>
        </w:tc>
        <w:tc>
          <w:tcPr>
            <w:tcW w:w="9582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48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9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  <w:tr w:rsidR="004E1DB1" w:rsidRPr="00DB6FD0">
        <w:trPr>
          <w:trHeight w:hRule="exact" w:val="328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D43D73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DB6FD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DB6FD0" w:rsidRDefault="004E1DB1">
            <w:pPr>
              <w:rPr>
                <w:sz w:val="24"/>
                <w:szCs w:val="24"/>
              </w:rPr>
            </w:pPr>
          </w:p>
        </w:tc>
      </w:tr>
    </w:tbl>
    <w:p w:rsidR="004E1DB1" w:rsidRPr="00DB6FD0" w:rsidRDefault="004E1DB1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E1DB1" w:rsidRDefault="004E1DB1">
      <w:pPr>
        <w:sectPr w:rsidR="004E1DB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76" w:line="220" w:lineRule="exact"/>
      </w:pPr>
    </w:p>
    <w:p w:rsidR="004E1DB1" w:rsidRDefault="00D43D73">
      <w:pPr>
        <w:autoSpaceDE w:val="0"/>
        <w:autoSpaceDN w:val="0"/>
        <w:spacing w:after="292" w:line="233" w:lineRule="auto"/>
      </w:pPr>
      <w:r>
        <w:rPr>
          <w:rFonts w:ascii="Times New Roman" w:eastAsia="Times New Roman" w:hAnsi="Times New Roman"/>
          <w:b/>
          <w:color w:val="000000"/>
        </w:rPr>
        <w:t xml:space="preserve">ПОУРОЧНОЕ ПЛАНИРОВАНИЕ </w:t>
      </w: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450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</w:rPr>
              <w:t>п/п</w:t>
            </w:r>
          </w:p>
        </w:tc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Тема урока</w:t>
            </w:r>
          </w:p>
        </w:tc>
        <w:tc>
          <w:tcPr>
            <w:tcW w:w="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4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</w:rPr>
              <w:t>изучения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71" w:lineRule="auto"/>
              <w:ind w:left="66" w:right="288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</w:rPr>
              <w:t>контроля</w:t>
            </w:r>
          </w:p>
        </w:tc>
      </w:tr>
      <w:tr w:rsidR="004E1DB1">
        <w:trPr>
          <w:trHeight w:hRule="exact" w:val="758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DB1" w:rsidRDefault="004E1DB1"/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DB1" w:rsidRDefault="004E1DB1"/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всего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DB1" w:rsidRDefault="004E1DB1"/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DB1" w:rsidRDefault="004E1DB1"/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Числа от 1 до 20Повторение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Числа от 1 до 20Нумерация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Десятки. Счет десяткамидо 100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30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Числа от 11 до 100Образование чисел.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62" w:lineRule="auto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Числа от 11 до 100Поместное значение чисел.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Однозначные идвузначные числа.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Миллиметр.Конструированиекоробочки для мелкихпредметов.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теме:«Миллиметр».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Контрольная работа №1.Тема: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«Повторение знанийпо математике за 1 класс»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51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33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Анализ контрольнойработы.</w:t>
            </w:r>
          </w:p>
          <w:p w:rsidR="004E1DB1" w:rsidRPr="002F7A06" w:rsidRDefault="00D43D73">
            <w:pPr>
              <w:autoSpaceDE w:val="0"/>
              <w:autoSpaceDN w:val="0"/>
              <w:spacing w:before="64" w:after="0" w:line="233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Наименьшеетрехзначное число. Сотня.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98" w:right="556" w:bottom="298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Метр. Таблица мер длины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Сложение и вычитание вида 35+5, 35-5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Замена двузначного числасуммой разрядныхслагаемых.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Единицы стоимости.Рубль. Копейка.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поразделу«Числа от 1 до100Нумерация»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поразделу«Числа от 1 до100Нумерация»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Контрольная работа № 2Тема: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«Сложение ивычитание вида 35+5, 35-5.Решение задач»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Анализ контрольнойработы.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Задачи, обратные данной.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Сумма и разностьотрезков.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50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 xml:space="preserve">Задачи 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нахождениенеизвестногоуменьшаемого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3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432"/>
            </w:pPr>
            <w:r>
              <w:rPr>
                <w:rFonts w:ascii="Times New Roman" w:eastAsia="Times New Roman" w:hAnsi="Times New Roman"/>
                <w:color w:val="000000"/>
              </w:rPr>
              <w:t>Задачи на нахождениенеизвестного вычитаемого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900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теме:«Задачи на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нахождениенеизвестноговычитаемого»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5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Единицы времени. Час.Минута.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Длина ломаной.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2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Систематизация иобобщение изученногоматериала по теме:«Час.Минута».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Систематизация иобобщение изученногоматериала по теме:«Час.Минута».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Порядок выполнениядействий. Скобки.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29.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Числовые выражения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Сравнение числовыхвыражений 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Периметрмногоугольников.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54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Свойства сложения.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поразделу:«Числа от 1 до100Сложение и вычитание».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04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поразделу:«Числа от 1 до100Сложение и вычитание».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724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06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62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Контрольная работа № 3</w:t>
            </w:r>
            <w:proofErr w:type="gramStart"/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Тема:«</w:t>
            </w:r>
            <w:proofErr w:type="gramEnd"/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Единицы длины ивремени.</w:t>
            </w:r>
          </w:p>
          <w:p w:rsidR="004E1DB1" w:rsidRDefault="00D43D73">
            <w:pPr>
              <w:autoSpaceDE w:val="0"/>
              <w:autoSpaceDN w:val="0"/>
              <w:spacing w:before="64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Выражения»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Анализ контрольной работы.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864"/>
            </w:pPr>
            <w:r>
              <w:rPr>
                <w:rFonts w:ascii="Times New Roman" w:eastAsia="Times New Roman" w:hAnsi="Times New Roman"/>
                <w:color w:val="000000"/>
              </w:rPr>
              <w:t>Подготовка к изучениюустных приемоввычислений.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вида36+2, 36+20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39.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вида36-2, 36-20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вида26+4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вида30-7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42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вида60-24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5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вида26+7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324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Прием вычислений вида35-7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теме:«Приемы вычислений».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49.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теме:«Приемы вычислений».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теме:«Приемы вычислений».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4E1DB1">
        <w:trPr>
          <w:trHeight w:hRule="exact" w:val="106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Контрольная работа № 4Тема:«Сложение ивычитание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двухзначныхчисел»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1152"/>
            </w:pPr>
            <w:r>
              <w:rPr>
                <w:rFonts w:ascii="Times New Roman" w:eastAsia="Times New Roman" w:hAnsi="Times New Roman"/>
                <w:color w:val="000000"/>
              </w:rPr>
              <w:t>Анализ контрольнойработы. Буквенныевыражения.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86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теме:«Буквенные выражения».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86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теме:«Буквенные выражения».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86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теме:«Буквенные выражения».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864"/>
            </w:pPr>
            <w:r>
              <w:rPr>
                <w:rFonts w:ascii="Times New Roman" w:eastAsia="Times New Roman" w:hAnsi="Times New Roman"/>
                <w:color w:val="000000"/>
              </w:rPr>
              <w:t>Уравнение. Решениеуравнений методомподбора.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864"/>
            </w:pPr>
            <w:r>
              <w:rPr>
                <w:rFonts w:ascii="Times New Roman" w:eastAsia="Times New Roman" w:hAnsi="Times New Roman"/>
                <w:color w:val="000000"/>
              </w:rPr>
              <w:t>Уравнение. Решениеуравнений методомподбора.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5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Проверка сложения.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504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59.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Проверка сложения.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Проверка сложения.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Проверка сложения.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62" w:lineRule="auto"/>
              <w:ind w:left="66" w:right="720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Контрольная работа № 5по теме«Сложение ивычитание».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1152"/>
            </w:pPr>
            <w:r>
              <w:rPr>
                <w:rFonts w:ascii="Times New Roman" w:eastAsia="Times New Roman" w:hAnsi="Times New Roman"/>
                <w:color w:val="000000"/>
              </w:rPr>
              <w:t>Анализ контрольнойработы. Закреплениеизученного.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57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разделу:«Сложение и вычитание».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Сложение вида 45+23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Вычитание вида 57-26.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Проверка сложения ивычитания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 w:right="86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теме:«Сложение и вычитание»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69.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Угол. Виды углов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5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Систематизация иобобщение изученногоматериала по теме:«Угол.Виды углов».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812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Сложение вида 37+48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Сложение вида 37+53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Прямоугольник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теме:«Прямоугольник».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56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Сложение вида 87+13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Вычисления вида 32+8, 40-8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Вычитание вида 50-24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2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79.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66" w:right="432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теме«Сложение и вычитание от1 до 100».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66" w:right="432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теме«Сложение и вычитание от1 до 100».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Контрольная работа № 6Тема:«Вычисленияизученных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видов.Периметр фигуры.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135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Анализ контрольнойработы.</w:t>
            </w:r>
          </w:p>
          <w:p w:rsidR="004E1DB1" w:rsidRDefault="00D43D73">
            <w:pPr>
              <w:autoSpaceDE w:val="0"/>
              <w:autoSpaceDN w:val="0"/>
              <w:spacing w:before="64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Закреплениепройденного материала.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412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6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Вычитание вида 52-24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66" w:right="100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теме«Вычитание»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60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теме«Сложение и вычитаниечисел от 1 до 100»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62" w:lineRule="auto"/>
              <w:ind w:left="66" w:right="1152"/>
            </w:pPr>
            <w:r>
              <w:rPr>
                <w:rFonts w:ascii="Times New Roman" w:eastAsia="Times New Roman" w:hAnsi="Times New Roman"/>
                <w:color w:val="000000"/>
              </w:rPr>
              <w:t>Свойствапротивоположных сторонпрямоугольника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66" w:right="57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теме:«Свойствапротивоположных сторонпрямоугольника»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89.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Квадрат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62" w:lineRule="auto"/>
              <w:ind w:left="66" w:right="28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Квадрат. Закрепление.Наши проекты. Оригами.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разделу:«Сложение и вычитаниечисел от 1 до 100)»(письменные вычисления)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разделу:«Сложение и вычитаниечисел от 1 до 100)»(письменные вычисления)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5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66"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разделу:«Сложение и вычитаниечисел от 1 до 100)»(письменные вычисления)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460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1152"/>
            </w:pPr>
            <w:r>
              <w:rPr>
                <w:rFonts w:ascii="Times New Roman" w:eastAsia="Times New Roman" w:hAnsi="Times New Roman"/>
                <w:color w:val="000000"/>
              </w:rPr>
              <w:t>Конкретный смыслдействия умножения.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/>
              <w:ind w:left="66" w:right="576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теме:«Конкретный смыслдействия умножения».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432"/>
            </w:pPr>
            <w:r>
              <w:rPr>
                <w:rFonts w:ascii="Times New Roman" w:eastAsia="Times New Roman" w:hAnsi="Times New Roman"/>
                <w:color w:val="000000"/>
              </w:rPr>
              <w:t>Вычисление результатаумножения с помощьюсложения.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Задачи на умножение.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Периметр прямоугольника.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99.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Умножение нуля иединицы.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tabs>
                <w:tab w:val="left" w:pos="528"/>
              </w:tabs>
              <w:autoSpaceDE w:val="0"/>
              <w:autoSpaceDN w:val="0"/>
              <w:spacing w:before="8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</w:rPr>
              <w:t xml:space="preserve">100. Название компонентов ирезультата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</w:rPr>
              <w:t>умножения.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101.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 xml:space="preserve"> Переместительноесвойствоумножения.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528" w:right="576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103.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теме:«Переместительноесвойство умножения»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5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right="28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104. Конкретный смыслдействия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деления(решение задач на делениепо содержанию)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730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tabs>
                <w:tab w:val="left" w:pos="528"/>
              </w:tabs>
              <w:autoSpaceDE w:val="0"/>
              <w:autoSpaceDN w:val="0"/>
              <w:spacing w:before="88" w:after="0" w:line="262" w:lineRule="auto"/>
              <w:ind w:right="1152"/>
            </w:pPr>
            <w:r>
              <w:rPr>
                <w:rFonts w:ascii="Times New Roman" w:eastAsia="Times New Roman" w:hAnsi="Times New Roman"/>
                <w:color w:val="000000"/>
              </w:rPr>
              <w:t xml:space="preserve">105. Конкретный смыслдействия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</w:rPr>
              <w:t>деления.Закрепление.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8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528" w:right="28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106. Конкретный смыслдействия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деления(решение задач на делениена равные части)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right="100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107. 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теме«Умножение и деление».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tabs>
                <w:tab w:val="left" w:pos="528"/>
              </w:tabs>
              <w:autoSpaceDE w:val="0"/>
              <w:autoSpaceDN w:val="0"/>
              <w:spacing w:before="90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</w:rPr>
              <w:t xml:space="preserve">108. Название компонентов ирезультата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</w:rPr>
              <w:t>деления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109.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 на равныечасти»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tabs>
                <w:tab w:val="left" w:pos="142"/>
              </w:tabs>
              <w:autoSpaceDE w:val="0"/>
              <w:autoSpaceDN w:val="0"/>
              <w:spacing w:before="90" w:after="0" w:line="262" w:lineRule="auto"/>
              <w:ind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Контрольная работа №7.Тема: «Задачи </w:t>
            </w:r>
            <w:r w:rsidRPr="002F7A06">
              <w:rPr>
                <w:lang w:val="ru-RU"/>
              </w:rPr>
              <w:tab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наумножение»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75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>111. Анализ контрольнойработы.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tabs>
                <w:tab w:val="left" w:pos="528"/>
              </w:tabs>
              <w:autoSpaceDE w:val="0"/>
              <w:autoSpaceDN w:val="0"/>
              <w:spacing w:before="90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</w:rPr>
              <w:t xml:space="preserve">112. Связь междукомпонентами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</w:rPr>
              <w:t>ирезультатом умножения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right="864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113. Прием деления,основанный на связимежду компонентами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ирезультатом умножения.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</w:pPr>
            <w:r>
              <w:rPr>
                <w:rFonts w:ascii="Times New Roman" w:eastAsia="Times New Roman" w:hAnsi="Times New Roman"/>
                <w:color w:val="000000"/>
              </w:rPr>
              <w:t>114. Приемы умножения иделения на 10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tabs>
                <w:tab w:val="left" w:pos="528"/>
              </w:tabs>
              <w:autoSpaceDE w:val="0"/>
              <w:autoSpaceDN w:val="0"/>
              <w:spacing w:before="90" w:after="0" w:line="262" w:lineRule="auto"/>
              <w:ind w:right="1152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115. Задачи с величинами«цена»,</w:t>
            </w:r>
            <w:r w:rsidRPr="002F7A06">
              <w:rPr>
                <w:lang w:val="ru-RU"/>
              </w:rPr>
              <w:tab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«количество»,«стоимость»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tabs>
                <w:tab w:val="left" w:pos="528"/>
              </w:tabs>
              <w:autoSpaceDE w:val="0"/>
              <w:autoSpaceDN w:val="0"/>
              <w:spacing w:before="90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</w:rPr>
              <w:t xml:space="preserve">116. Задачи на нахождениенеизвестного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</w:rPr>
              <w:t>третьегослагаемого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3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tabs>
                <w:tab w:val="left" w:pos="142"/>
              </w:tabs>
              <w:autoSpaceDE w:val="0"/>
              <w:autoSpaceDN w:val="0"/>
              <w:spacing w:before="90" w:after="0" w:line="262" w:lineRule="auto"/>
              <w:ind w:right="14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Контрольная работа № 8Тема: «Задачи </w:t>
            </w:r>
            <w:r w:rsidRPr="002F7A06">
              <w:rPr>
                <w:lang w:val="ru-RU"/>
              </w:rPr>
              <w:tab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наумножение и деление»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430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7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tabs>
                <w:tab w:val="left" w:pos="528"/>
              </w:tabs>
              <w:autoSpaceDE w:val="0"/>
              <w:autoSpaceDN w:val="0"/>
              <w:spacing w:before="8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</w:rPr>
              <w:t xml:space="preserve">118. Анализ контрольнойработы. Работа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</w:rPr>
              <w:t>надошибками.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61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>119. Умножение числа 2на 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>120. Умножение числа 2 на 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>121. Приемы умножения числа2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78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 xml:space="preserve"> Деление на 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123.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теме:«Деление на 2».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52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124.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71" w:lineRule="auto"/>
              <w:ind w:left="52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125.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по теме:«Решение задач».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</w:pPr>
            <w:r>
              <w:rPr>
                <w:rFonts w:ascii="Times New Roman" w:eastAsia="Times New Roman" w:hAnsi="Times New Roman"/>
                <w:color w:val="000000"/>
              </w:rPr>
              <w:t>126. Умножение числа 3 и на 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127.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>127. Умножение числа 3 и на 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5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128.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</w:pPr>
            <w:r>
              <w:rPr>
                <w:rFonts w:ascii="Times New Roman" w:eastAsia="Times New Roman" w:hAnsi="Times New Roman"/>
                <w:color w:val="000000"/>
              </w:rPr>
              <w:t xml:space="preserve"> Деление на 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764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66" w:line="220" w:lineRule="exact"/>
      </w:pP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528"/>
        <w:gridCol w:w="3944"/>
        <w:gridCol w:w="670"/>
        <w:gridCol w:w="1484"/>
        <w:gridCol w:w="1528"/>
        <w:gridCol w:w="1064"/>
        <w:gridCol w:w="1440"/>
      </w:tblGrid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129.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 xml:space="preserve"> Деление на 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06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130.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 w:line="271" w:lineRule="auto"/>
              <w:ind w:left="528" w:right="1008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130. 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теме«Деление».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131.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/>
              <w:ind w:left="528" w:right="720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131. 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разделу:«Табличное умножение иделение»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62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132.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88" w:after="0"/>
              <w:ind w:left="528" w:right="720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132. Систематизация иобобщение изученногоматериала по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разделу:«Табличное умножение иделение»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5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133.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</w:pPr>
            <w:r>
              <w:rPr>
                <w:rFonts w:ascii="Times New Roman" w:eastAsia="Times New Roman" w:hAnsi="Times New Roman"/>
                <w:color w:val="000000"/>
              </w:rPr>
              <w:t>133. Итоговая контрольнаяработа № 9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88" w:after="0" w:line="262" w:lineRule="auto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>Контрольная работа;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134.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2" w:after="0"/>
              <w:ind w:left="528" w:right="144" w:hanging="528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134. Анализ ошибок,допущенных </w:t>
            </w:r>
            <w:r w:rsidRPr="002F7A06">
              <w:rPr>
                <w:lang w:val="ru-RU"/>
              </w:rPr>
              <w:br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вконтрольной работе.Систематизация иобобщение изученногоматериала во 2 классе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62" w:lineRule="auto"/>
              <w:ind w:left="66" w:right="576"/>
            </w:pPr>
            <w:r>
              <w:rPr>
                <w:rFonts w:ascii="Times New Roman" w:eastAsia="Times New Roman" w:hAnsi="Times New Roman"/>
                <w:color w:val="000000"/>
              </w:rPr>
              <w:t>Устный опрос;</w:t>
            </w:r>
          </w:p>
        </w:tc>
      </w:tr>
      <w:tr w:rsidR="004E1DB1">
        <w:trPr>
          <w:trHeight w:hRule="exact" w:val="137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135.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tabs>
                <w:tab w:val="left" w:pos="528"/>
              </w:tabs>
              <w:autoSpaceDE w:val="0"/>
              <w:autoSpaceDN w:val="0"/>
              <w:spacing w:before="90" w:after="0" w:line="262" w:lineRule="auto"/>
              <w:ind w:right="720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135.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lang w:val="ru-RU"/>
              </w:rPr>
              <w:tab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во 2 классе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0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137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136.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tabs>
                <w:tab w:val="left" w:pos="528"/>
              </w:tabs>
              <w:autoSpaceDE w:val="0"/>
              <w:autoSpaceDN w:val="0"/>
              <w:spacing w:before="92" w:after="0" w:line="262" w:lineRule="auto"/>
              <w:ind w:right="720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 xml:space="preserve">136. Систематизация иобобщение </w:t>
            </w:r>
            <w:r w:rsidRPr="002F7A06">
              <w:rPr>
                <w:lang w:val="ru-RU"/>
              </w:rPr>
              <w:br/>
            </w:r>
            <w:r w:rsidRPr="002F7A06">
              <w:rPr>
                <w:lang w:val="ru-RU"/>
              </w:rPr>
              <w:tab/>
            </w: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изученногоматериала во 2 классе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4E1DB1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2" w:after="0"/>
              <w:ind w:left="66" w:right="144"/>
            </w:pPr>
            <w:r>
              <w:rPr>
                <w:rFonts w:ascii="Times New Roman" w:eastAsia="Times New Roman" w:hAnsi="Times New Roman"/>
                <w:color w:val="000000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</w:rPr>
              <w:t>Письменный контроль;</w:t>
            </w:r>
          </w:p>
        </w:tc>
      </w:tr>
      <w:tr w:rsidR="004E1DB1">
        <w:trPr>
          <w:trHeight w:hRule="exact" w:val="738"/>
        </w:trPr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Pr="002F7A06" w:rsidRDefault="00D43D73">
            <w:pPr>
              <w:autoSpaceDE w:val="0"/>
              <w:autoSpaceDN w:val="0"/>
              <w:spacing w:before="90" w:after="0" w:line="262" w:lineRule="auto"/>
              <w:ind w:left="66" w:right="864"/>
              <w:rPr>
                <w:lang w:val="ru-RU"/>
              </w:rPr>
            </w:pPr>
            <w:r w:rsidRPr="002F7A06">
              <w:rPr>
                <w:rFonts w:ascii="Times New Roman" w:eastAsia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4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DB1" w:rsidRDefault="00D43D73">
            <w:pPr>
              <w:autoSpaceDE w:val="0"/>
              <w:autoSpaceDN w:val="0"/>
              <w:spacing w:before="90" w:after="0" w:line="233" w:lineRule="auto"/>
              <w:ind w:left="66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</w:tbl>
    <w:p w:rsidR="004E1DB1" w:rsidRDefault="004E1DB1">
      <w:pPr>
        <w:autoSpaceDE w:val="0"/>
        <w:autoSpaceDN w:val="0"/>
        <w:spacing w:after="0" w:line="14" w:lineRule="exact"/>
      </w:pPr>
    </w:p>
    <w:p w:rsidR="004E1DB1" w:rsidRDefault="004E1DB1">
      <w:pPr>
        <w:sectPr w:rsidR="004E1DB1">
          <w:pgSz w:w="11900" w:h="16840"/>
          <w:pgMar w:top="284" w:right="556" w:bottom="1440" w:left="658" w:header="720" w:footer="720" w:gutter="0"/>
          <w:cols w:space="720" w:equalWidth="0">
            <w:col w:w="10686" w:space="0"/>
          </w:cols>
          <w:docGrid w:linePitch="360"/>
        </w:sectPr>
      </w:pPr>
    </w:p>
    <w:p w:rsidR="004E1DB1" w:rsidRDefault="004E1DB1">
      <w:pPr>
        <w:autoSpaceDE w:val="0"/>
        <w:autoSpaceDN w:val="0"/>
        <w:spacing w:after="78" w:line="220" w:lineRule="exact"/>
      </w:pPr>
    </w:p>
    <w:p w:rsidR="004E1DB1" w:rsidRDefault="00D43D73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E1DB1" w:rsidRDefault="00D43D73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E1DB1" w:rsidRPr="002F7A06" w:rsidRDefault="00D43D73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(в 2 частях), 2 класс /Моро М.И., Бантова М.А., Бельтюкова Г.В. и другие, Акционерное общество «Издательство «Просвещение»;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E1DB1" w:rsidRPr="002F7A06" w:rsidRDefault="00D43D73">
      <w:pPr>
        <w:autoSpaceDE w:val="0"/>
        <w:autoSpaceDN w:val="0"/>
        <w:spacing w:before="262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E1DB1" w:rsidRPr="002F7A06" w:rsidRDefault="00D43D73">
      <w:pPr>
        <w:autoSpaceDE w:val="0"/>
        <w:autoSpaceDN w:val="0"/>
        <w:spacing w:before="166" w:after="0" w:line="271" w:lineRule="auto"/>
        <w:ind w:right="1440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Дмитриева О. И. и др. Поурочные разработки по математике: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2 класс. - М.: ВАКО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Ситникова Т.Н. Математика Контрольно-измерительные материалы: 2 класс - М: ВАКО</w:t>
      </w:r>
    </w:p>
    <w:p w:rsidR="004E1DB1" w:rsidRPr="002F7A06" w:rsidRDefault="00D43D73">
      <w:pPr>
        <w:autoSpaceDE w:val="0"/>
        <w:autoSpaceDN w:val="0"/>
        <w:spacing w:before="264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E1DB1" w:rsidRPr="002F7A06" w:rsidRDefault="00D43D73">
      <w:pPr>
        <w:autoSpaceDE w:val="0"/>
        <w:autoSpaceDN w:val="0"/>
        <w:spacing w:before="166" w:after="0" w:line="281" w:lineRule="auto"/>
        <w:ind w:right="144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Электронное приложение к учебнику «Математика», 2 класс (Диск С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), авторы С.И Волкова, С.П.Максимова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цифровых образовательных ресурсов (или по адресу: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uchportal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load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/47- 2-2 </w:t>
      </w:r>
      <w:r w:rsidRPr="002F7A0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um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razum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load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uchebnye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prezent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acii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nachalnaja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shkola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/18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internet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chgk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vbg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/~</w:t>
      </w:r>
      <w:r>
        <w:rPr>
          <w:rFonts w:ascii="Times New Roman" w:eastAsia="Times New Roman" w:hAnsi="Times New Roman"/>
          <w:color w:val="000000"/>
          <w:sz w:val="24"/>
        </w:rPr>
        <w:t>kvint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im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</w:t>
      </w:r>
    </w:p>
    <w:p w:rsidR="004E1DB1" w:rsidRPr="002F7A06" w:rsidRDefault="004E1DB1">
      <w:pPr>
        <w:rPr>
          <w:lang w:val="ru-RU"/>
        </w:rPr>
        <w:sectPr w:rsidR="004E1DB1" w:rsidRPr="002F7A0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E1DB1" w:rsidRPr="002F7A06" w:rsidRDefault="004E1DB1">
      <w:pPr>
        <w:autoSpaceDE w:val="0"/>
        <w:autoSpaceDN w:val="0"/>
        <w:spacing w:after="78" w:line="220" w:lineRule="exact"/>
        <w:rPr>
          <w:lang w:val="ru-RU"/>
        </w:rPr>
      </w:pPr>
    </w:p>
    <w:p w:rsidR="004E1DB1" w:rsidRPr="002F7A06" w:rsidRDefault="00D43D73">
      <w:pPr>
        <w:autoSpaceDE w:val="0"/>
        <w:autoSpaceDN w:val="0"/>
        <w:spacing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E1DB1" w:rsidRPr="002F7A06" w:rsidRDefault="00D43D73">
      <w:pPr>
        <w:autoSpaceDE w:val="0"/>
        <w:autoSpaceDN w:val="0"/>
        <w:spacing w:before="346" w:after="0" w:line="302" w:lineRule="auto"/>
        <w:ind w:right="1872"/>
        <w:rPr>
          <w:lang w:val="ru-RU"/>
        </w:rPr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2F7A06">
        <w:rPr>
          <w:lang w:val="ru-RU"/>
        </w:rPr>
        <w:br/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Классная (магнитная) доска. Персональный компьютер Демонстрационная линейка.</w:t>
      </w:r>
    </w:p>
    <w:p w:rsidR="004E1DB1" w:rsidRPr="002F7A06" w:rsidRDefault="00D43D73">
      <w:pPr>
        <w:autoSpaceDE w:val="0"/>
        <w:autoSpaceDN w:val="0"/>
        <w:spacing w:before="70" w:after="0" w:line="230" w:lineRule="auto"/>
        <w:rPr>
          <w:lang w:val="ru-RU"/>
        </w:rPr>
      </w:pP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>Демонстрационный чертёжный треугольник. Демонстрационный циркуль</w:t>
      </w:r>
    </w:p>
    <w:p w:rsidR="004E1DB1" w:rsidRDefault="00D43D73">
      <w:pPr>
        <w:autoSpaceDE w:val="0"/>
        <w:autoSpaceDN w:val="0"/>
        <w:spacing w:before="262" w:after="0" w:line="302" w:lineRule="auto"/>
        <w:ind w:right="720"/>
      </w:pPr>
      <w:r w:rsidRPr="002F7A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 И ПРАКТИЧЕСКИХ РАБОТ </w:t>
      </w:r>
      <w:r w:rsidRPr="002F7A06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Классная (магнитная) доска. </w:t>
      </w:r>
      <w:r>
        <w:rPr>
          <w:rFonts w:ascii="Times New Roman" w:eastAsia="Times New Roman" w:hAnsi="Times New Roman"/>
          <w:color w:val="000000"/>
          <w:sz w:val="24"/>
        </w:rPr>
        <w:t>Персональный компьютер Демонстрационная линейка.</w:t>
      </w:r>
    </w:p>
    <w:p w:rsidR="004E1DB1" w:rsidRDefault="00D43D73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Демонстрационный чертёжный треугольник. Демонстрационный циркуль</w:t>
      </w:r>
    </w:p>
    <w:p w:rsidR="004E1DB1" w:rsidRDefault="004E1DB1">
      <w:pPr>
        <w:sectPr w:rsidR="004E1DB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43D73" w:rsidRDefault="00D43D73"/>
    <w:sectPr w:rsidR="00D43D7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2F7A06"/>
    <w:rsid w:val="00326F90"/>
    <w:rsid w:val="003407C4"/>
    <w:rsid w:val="004B202A"/>
    <w:rsid w:val="004E1DB1"/>
    <w:rsid w:val="00900E04"/>
    <w:rsid w:val="00AA1D8D"/>
    <w:rsid w:val="00B47730"/>
    <w:rsid w:val="00CB0664"/>
    <w:rsid w:val="00D43D73"/>
    <w:rsid w:val="00DB6FD0"/>
    <w:rsid w:val="00F5200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D9AA37-78FF-4C7B-BE91-42AE6E137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00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00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F4B96C-4770-4FDE-9DB1-AFAF79FC2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7082</Words>
  <Characters>40370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47358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 Windows</cp:lastModifiedBy>
  <cp:revision>8</cp:revision>
  <dcterms:created xsi:type="dcterms:W3CDTF">2013-12-23T23:15:00Z</dcterms:created>
  <dcterms:modified xsi:type="dcterms:W3CDTF">2022-12-12T11:13:00Z</dcterms:modified>
  <cp:category/>
</cp:coreProperties>
</file>